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8A055" w14:textId="53B19ACB" w:rsidR="005E5B20" w:rsidRPr="005658C9" w:rsidRDefault="00EB2FF0" w:rsidP="005658C9">
      <w:pPr>
        <w:spacing w:line="240" w:lineRule="auto"/>
        <w:jc w:val="both"/>
        <w:rPr>
          <w:b/>
          <w:bCs/>
          <w:sz w:val="24"/>
          <w:szCs w:val="24"/>
          <w:lang w:val="en-US"/>
        </w:rPr>
      </w:pPr>
      <w:r w:rsidRPr="005658C9">
        <w:rPr>
          <w:b/>
          <w:bCs/>
          <w:sz w:val="24"/>
          <w:szCs w:val="24"/>
          <w:lang w:val="en-US"/>
        </w:rPr>
        <w:t>Problem 1 – Determine the regions vulnerable to flood risk due to river overflow during the raining season</w:t>
      </w:r>
    </w:p>
    <w:p w14:paraId="181BFDD0" w14:textId="005D96C1" w:rsidR="00714DA5" w:rsidRPr="005658C9" w:rsidRDefault="00714DA5" w:rsidP="005658C9">
      <w:pPr>
        <w:spacing w:line="240" w:lineRule="auto"/>
        <w:jc w:val="both"/>
        <w:rPr>
          <w:b/>
          <w:bCs/>
          <w:sz w:val="24"/>
          <w:szCs w:val="24"/>
          <w:lang w:val="en-US"/>
        </w:rPr>
      </w:pPr>
      <w:r w:rsidRPr="005658C9">
        <w:rPr>
          <w:b/>
          <w:bCs/>
          <w:sz w:val="24"/>
          <w:szCs w:val="24"/>
          <w:lang w:val="en-US"/>
        </w:rPr>
        <w:t xml:space="preserve">1.1 – Create one vector </w:t>
      </w:r>
      <w:proofErr w:type="spellStart"/>
      <w:r w:rsidRPr="005658C9">
        <w:rPr>
          <w:b/>
          <w:bCs/>
          <w:sz w:val="24"/>
          <w:szCs w:val="24"/>
          <w:lang w:val="en-US"/>
        </w:rPr>
        <w:t>gds</w:t>
      </w:r>
      <w:proofErr w:type="spellEnd"/>
      <w:r w:rsidRPr="005658C9">
        <w:rPr>
          <w:b/>
          <w:bCs/>
          <w:sz w:val="24"/>
          <w:szCs w:val="24"/>
          <w:lang w:val="en-US"/>
        </w:rPr>
        <w:t xml:space="preserve"> representing all vulnerable regions to river flooding</w:t>
      </w:r>
      <w:r w:rsidR="00B75D85">
        <w:rPr>
          <w:b/>
          <w:bCs/>
          <w:sz w:val="24"/>
          <w:szCs w:val="24"/>
          <w:lang w:val="en-US"/>
        </w:rPr>
        <w:t xml:space="preserve"> (</w:t>
      </w:r>
      <w:proofErr w:type="spellStart"/>
      <w:r w:rsidR="00B75D85">
        <w:rPr>
          <w:b/>
          <w:bCs/>
          <w:sz w:val="24"/>
          <w:szCs w:val="24"/>
          <w:lang w:val="en-US"/>
        </w:rPr>
        <w:t>vulnerable_regions</w:t>
      </w:r>
      <w:proofErr w:type="spellEnd"/>
      <w:r w:rsidR="00B75D85">
        <w:rPr>
          <w:b/>
          <w:bCs/>
          <w:sz w:val="24"/>
          <w:szCs w:val="24"/>
          <w:lang w:val="en-US"/>
        </w:rPr>
        <w:t>)</w:t>
      </w:r>
    </w:p>
    <w:p w14:paraId="23738DB0" w14:textId="37611001" w:rsidR="00EB2FF0" w:rsidRPr="005658C9" w:rsidRDefault="00EB2FF0" w:rsidP="005658C9">
      <w:pPr>
        <w:spacing w:line="240" w:lineRule="auto"/>
        <w:jc w:val="both"/>
        <w:rPr>
          <w:sz w:val="24"/>
          <w:szCs w:val="24"/>
          <w:lang w:val="en-US"/>
        </w:rPr>
      </w:pPr>
      <w:r w:rsidRPr="005658C9">
        <w:rPr>
          <w:sz w:val="24"/>
          <w:szCs w:val="24"/>
          <w:lang w:val="en-US"/>
        </w:rPr>
        <w:t xml:space="preserve">After downloading 2 </w:t>
      </w:r>
      <w:proofErr w:type="spellStart"/>
      <w:r w:rsidRPr="005658C9">
        <w:rPr>
          <w:sz w:val="24"/>
          <w:szCs w:val="24"/>
          <w:lang w:val="en-US"/>
        </w:rPr>
        <w:t>GeoTiff</w:t>
      </w:r>
      <w:proofErr w:type="spellEnd"/>
      <w:r w:rsidRPr="005658C9">
        <w:rPr>
          <w:sz w:val="24"/>
          <w:szCs w:val="24"/>
          <w:lang w:val="en-US"/>
        </w:rPr>
        <w:t xml:space="preserve"> files of the river area (</w:t>
      </w:r>
      <w:proofErr w:type="spellStart"/>
      <w:r w:rsidRPr="005658C9">
        <w:rPr>
          <w:sz w:val="24"/>
          <w:szCs w:val="24"/>
          <w:lang w:val="en-US"/>
        </w:rPr>
        <w:t>river_north</w:t>
      </w:r>
      <w:proofErr w:type="spellEnd"/>
      <w:r w:rsidRPr="005658C9">
        <w:rPr>
          <w:sz w:val="24"/>
          <w:szCs w:val="24"/>
          <w:lang w:val="en-US"/>
        </w:rPr>
        <w:t xml:space="preserve"> and </w:t>
      </w:r>
      <w:proofErr w:type="spellStart"/>
      <w:r w:rsidRPr="005658C9">
        <w:rPr>
          <w:sz w:val="24"/>
          <w:szCs w:val="24"/>
          <w:lang w:val="en-US"/>
        </w:rPr>
        <w:t>river_south</w:t>
      </w:r>
      <w:proofErr w:type="spellEnd"/>
      <w:r w:rsidRPr="005658C9">
        <w:rPr>
          <w:sz w:val="24"/>
          <w:szCs w:val="24"/>
          <w:lang w:val="en-US"/>
        </w:rPr>
        <w:t xml:space="preserve">), </w:t>
      </w:r>
      <w:r w:rsidR="00714DA5" w:rsidRPr="005658C9">
        <w:rPr>
          <w:sz w:val="24"/>
          <w:szCs w:val="24"/>
          <w:lang w:val="en-US"/>
        </w:rPr>
        <w:t xml:space="preserve">and reproject them to the CRS ETRS-TM06 (EPSG: 3763), the files were merged </w:t>
      </w:r>
      <w:r w:rsidRPr="005658C9">
        <w:rPr>
          <w:sz w:val="24"/>
          <w:szCs w:val="24"/>
          <w:lang w:val="en-US"/>
        </w:rPr>
        <w:t>and clipped according to the coordinates provided</w:t>
      </w:r>
      <w:r w:rsidR="00714DA5" w:rsidRPr="005658C9">
        <w:rPr>
          <w:sz w:val="24"/>
          <w:szCs w:val="24"/>
          <w:lang w:val="en-US"/>
        </w:rPr>
        <w:t xml:space="preserve"> (see diagram 1).</w:t>
      </w:r>
    </w:p>
    <w:p w14:paraId="58A17639" w14:textId="312B556C" w:rsidR="00714DA5" w:rsidRPr="005658C9" w:rsidRDefault="00714DA5" w:rsidP="005658C9">
      <w:pPr>
        <w:spacing w:line="240" w:lineRule="auto"/>
        <w:jc w:val="both"/>
        <w:rPr>
          <w:sz w:val="24"/>
          <w:szCs w:val="24"/>
          <w:lang w:val="en-US"/>
        </w:rPr>
      </w:pPr>
      <w:r w:rsidRPr="005658C9">
        <w:rPr>
          <w:sz w:val="24"/>
          <w:szCs w:val="24"/>
          <w:lang w:val="en-US"/>
        </w:rPr>
        <w:t>The areas where the elevation is less or equal than 17 meters where selected and converted into a vector layer, as the solution we are looking for is a vector gds. This layer has an attribute named “elevation” with the values 0 and 1. T</w:t>
      </w:r>
      <w:r w:rsidRPr="005658C9">
        <w:rPr>
          <w:sz w:val="24"/>
          <w:szCs w:val="24"/>
          <w:lang w:val="en-US"/>
        </w:rPr>
        <w:t xml:space="preserve">he features where elevation is equal to 1 (meaning the elevation is less or equal to 17 meters) </w:t>
      </w:r>
      <w:r w:rsidRPr="005658C9">
        <w:rPr>
          <w:sz w:val="24"/>
          <w:szCs w:val="24"/>
          <w:lang w:val="en-US"/>
        </w:rPr>
        <w:t>were</w:t>
      </w:r>
      <w:r w:rsidRPr="005658C9">
        <w:rPr>
          <w:sz w:val="24"/>
          <w:szCs w:val="24"/>
          <w:lang w:val="en-US"/>
        </w:rPr>
        <w:t xml:space="preserve"> extracted </w:t>
      </w:r>
      <w:r w:rsidRPr="005658C9">
        <w:rPr>
          <w:sz w:val="24"/>
          <w:szCs w:val="24"/>
          <w:lang w:val="en-US"/>
        </w:rPr>
        <w:t xml:space="preserve">and saved </w:t>
      </w:r>
      <w:r w:rsidRPr="005658C9">
        <w:rPr>
          <w:sz w:val="24"/>
          <w:szCs w:val="24"/>
          <w:lang w:val="en-US"/>
        </w:rPr>
        <w:t xml:space="preserve">into a layer named </w:t>
      </w:r>
      <w:proofErr w:type="spellStart"/>
      <w:r w:rsidRPr="005658C9">
        <w:rPr>
          <w:sz w:val="24"/>
          <w:szCs w:val="24"/>
          <w:lang w:val="en-US"/>
        </w:rPr>
        <w:t>vulnerable_regions</w:t>
      </w:r>
      <w:proofErr w:type="spellEnd"/>
      <w:r w:rsidRPr="005658C9">
        <w:rPr>
          <w:sz w:val="24"/>
          <w:szCs w:val="24"/>
          <w:lang w:val="en-US"/>
        </w:rPr>
        <w:t>.</w:t>
      </w:r>
    </w:p>
    <w:p w14:paraId="0768EAA2" w14:textId="0C81E64F" w:rsidR="00284CF3" w:rsidRPr="005658C9" w:rsidRDefault="00284CF3" w:rsidP="005658C9">
      <w:pPr>
        <w:spacing w:line="240" w:lineRule="auto"/>
        <w:jc w:val="both"/>
        <w:rPr>
          <w:sz w:val="24"/>
          <w:szCs w:val="24"/>
          <w:lang w:val="en-US"/>
        </w:rPr>
      </w:pPr>
      <w:r w:rsidRPr="005658C9">
        <w:rPr>
          <w:sz w:val="24"/>
          <w:szCs w:val="24"/>
          <w:lang w:val="en-US"/>
        </w:rPr>
        <w:t>The spatial operation dissolve was used (dissolving all fields), to eliminate the existing boundaries and to calculate the total area of vulnerable region, in square kilometers.</w:t>
      </w:r>
    </w:p>
    <w:p w14:paraId="3E75B424" w14:textId="316B1930" w:rsidR="00EB2FF0" w:rsidRPr="005658C9" w:rsidRDefault="00284CF3" w:rsidP="005658C9">
      <w:pPr>
        <w:spacing w:line="240" w:lineRule="auto"/>
        <w:jc w:val="both"/>
        <w:rPr>
          <w:sz w:val="24"/>
          <w:szCs w:val="24"/>
          <w:lang w:val="en-US"/>
        </w:rPr>
      </w:pPr>
      <w:r w:rsidRPr="005658C9">
        <w:rPr>
          <w:sz w:val="24"/>
          <w:szCs w:val="24"/>
          <w:lang w:val="en-US"/>
        </w:rPr>
        <w:t xml:space="preserve">NOTE: </w:t>
      </w:r>
      <w:r w:rsidR="00BD0987" w:rsidRPr="005658C9">
        <w:rPr>
          <w:sz w:val="24"/>
          <w:szCs w:val="24"/>
          <w:lang w:val="en-US"/>
        </w:rPr>
        <w:t>Because of the clip we previously did, there were some features in this file that were not of interest for this study case, so we deleted them by selecting the features and hitting “delete selected features”.</w:t>
      </w:r>
    </w:p>
    <w:p w14:paraId="48623373" w14:textId="5B3EEB65" w:rsidR="00284CF3" w:rsidRPr="005658C9" w:rsidRDefault="00284CF3" w:rsidP="005658C9">
      <w:pPr>
        <w:spacing w:line="240" w:lineRule="auto"/>
        <w:jc w:val="both"/>
        <w:rPr>
          <w:b/>
          <w:bCs/>
          <w:sz w:val="24"/>
          <w:szCs w:val="24"/>
          <w:lang w:val="en-US"/>
        </w:rPr>
      </w:pPr>
      <w:r w:rsidRPr="005658C9">
        <w:rPr>
          <w:b/>
          <w:bCs/>
          <w:sz w:val="24"/>
          <w:szCs w:val="24"/>
          <w:lang w:val="en-US"/>
        </w:rPr>
        <w:t>1.2. Classify flooding areas as high, moderate and low risk, and calculate their area in hectares</w:t>
      </w:r>
    </w:p>
    <w:p w14:paraId="6D0B18AC" w14:textId="78943D5E" w:rsidR="001171CF" w:rsidRPr="005658C9" w:rsidRDefault="00BD0987" w:rsidP="005658C9">
      <w:pPr>
        <w:spacing w:line="240" w:lineRule="auto"/>
        <w:jc w:val="both"/>
        <w:rPr>
          <w:sz w:val="24"/>
          <w:szCs w:val="24"/>
          <w:lang w:val="en-US"/>
        </w:rPr>
      </w:pPr>
      <w:r w:rsidRPr="005658C9">
        <w:rPr>
          <w:sz w:val="24"/>
          <w:szCs w:val="24"/>
          <w:lang w:val="en-US"/>
        </w:rPr>
        <w:t xml:space="preserve">The same </w:t>
      </w:r>
      <w:proofErr w:type="spellStart"/>
      <w:r w:rsidRPr="005658C9">
        <w:rPr>
          <w:sz w:val="24"/>
          <w:szCs w:val="24"/>
          <w:lang w:val="en-US"/>
        </w:rPr>
        <w:t>GeoTiff</w:t>
      </w:r>
      <w:proofErr w:type="spellEnd"/>
      <w:r w:rsidRPr="005658C9">
        <w:rPr>
          <w:sz w:val="24"/>
          <w:szCs w:val="24"/>
          <w:lang w:val="en-US"/>
        </w:rPr>
        <w:t xml:space="preserve"> was used and, with the raster calculator we were able to divide the area according to the risk of flooding</w:t>
      </w:r>
      <w:r w:rsidR="001171CF" w:rsidRPr="005658C9">
        <w:rPr>
          <w:sz w:val="24"/>
          <w:szCs w:val="24"/>
          <w:lang w:val="en-US"/>
        </w:rPr>
        <w:t xml:space="preserve">. We considered 1 for high risk, 2 for moderate risk and 3 for low risk. This set of operations produced a </w:t>
      </w:r>
      <w:proofErr w:type="spellStart"/>
      <w:r w:rsidR="001171CF" w:rsidRPr="005658C9">
        <w:rPr>
          <w:sz w:val="24"/>
          <w:szCs w:val="24"/>
          <w:lang w:val="en-US"/>
        </w:rPr>
        <w:t>GeoTiff</w:t>
      </w:r>
      <w:proofErr w:type="spellEnd"/>
      <w:r w:rsidR="001171CF" w:rsidRPr="005658C9">
        <w:rPr>
          <w:sz w:val="24"/>
          <w:szCs w:val="24"/>
          <w:lang w:val="en-US"/>
        </w:rPr>
        <w:t xml:space="preserve"> that was named </w:t>
      </w:r>
      <w:proofErr w:type="spellStart"/>
      <w:r w:rsidR="001171CF" w:rsidRPr="005658C9">
        <w:rPr>
          <w:sz w:val="24"/>
          <w:szCs w:val="24"/>
          <w:lang w:val="en-US"/>
        </w:rPr>
        <w:t>DEM_high_moderate_low</w:t>
      </w:r>
      <w:proofErr w:type="spellEnd"/>
      <w:r w:rsidR="001171CF" w:rsidRPr="005658C9">
        <w:rPr>
          <w:sz w:val="24"/>
          <w:szCs w:val="24"/>
          <w:lang w:val="en-US"/>
        </w:rPr>
        <w:t xml:space="preserve">. This layer was clipped by using the </w:t>
      </w:r>
      <w:proofErr w:type="spellStart"/>
      <w:r w:rsidR="001171CF" w:rsidRPr="005658C9">
        <w:rPr>
          <w:sz w:val="24"/>
          <w:szCs w:val="24"/>
          <w:lang w:val="en-US"/>
        </w:rPr>
        <w:t>vulnerable_regions</w:t>
      </w:r>
      <w:proofErr w:type="spellEnd"/>
      <w:r w:rsidR="001171CF" w:rsidRPr="005658C9">
        <w:rPr>
          <w:sz w:val="24"/>
          <w:szCs w:val="24"/>
          <w:lang w:val="en-US"/>
        </w:rPr>
        <w:t xml:space="preserve"> layer as mask.</w:t>
      </w:r>
    </w:p>
    <w:p w14:paraId="2AC6DB25" w14:textId="0AFF3E77" w:rsidR="001171CF" w:rsidRPr="005658C9" w:rsidRDefault="001171CF" w:rsidP="005658C9">
      <w:pPr>
        <w:spacing w:line="240" w:lineRule="auto"/>
        <w:jc w:val="both"/>
        <w:rPr>
          <w:sz w:val="24"/>
          <w:szCs w:val="24"/>
          <w:lang w:val="en-US"/>
        </w:rPr>
      </w:pPr>
      <w:r w:rsidRPr="005658C9">
        <w:rPr>
          <w:sz w:val="24"/>
          <w:szCs w:val="24"/>
          <w:lang w:val="en-US"/>
        </w:rPr>
        <w:t>After being converted to a vector file, the layer was dissolved by the “risk” attribute. Finally, the areas, in hectares, were calculated by the level of risk of flooding.</w:t>
      </w:r>
    </w:p>
    <w:p w14:paraId="65675BDC" w14:textId="2BAF18A6" w:rsidR="00BD0987" w:rsidRPr="005658C9" w:rsidRDefault="00BD0987" w:rsidP="005658C9">
      <w:pPr>
        <w:spacing w:line="240" w:lineRule="auto"/>
        <w:jc w:val="both"/>
        <w:rPr>
          <w:b/>
          <w:bCs/>
          <w:sz w:val="24"/>
          <w:szCs w:val="24"/>
          <w:lang w:val="en-US"/>
        </w:rPr>
      </w:pPr>
      <w:r w:rsidRPr="005658C9">
        <w:rPr>
          <w:b/>
          <w:bCs/>
          <w:sz w:val="24"/>
          <w:szCs w:val="24"/>
          <w:lang w:val="en-US"/>
        </w:rPr>
        <w:t xml:space="preserve"> </w:t>
      </w:r>
      <w:r w:rsidR="001171CF" w:rsidRPr="005658C9">
        <w:rPr>
          <w:b/>
          <w:bCs/>
          <w:sz w:val="24"/>
          <w:szCs w:val="24"/>
          <w:lang w:val="en-US"/>
        </w:rPr>
        <w:t>Problem 2 – Classify parcels by their soil use.</w:t>
      </w:r>
    </w:p>
    <w:p w14:paraId="128157E5" w14:textId="25EC016E" w:rsidR="0001029F" w:rsidRPr="005658C9" w:rsidRDefault="008012E0" w:rsidP="005658C9">
      <w:pPr>
        <w:spacing w:line="240" w:lineRule="auto"/>
        <w:jc w:val="both"/>
        <w:rPr>
          <w:sz w:val="24"/>
          <w:szCs w:val="24"/>
          <w:lang w:val="en-US"/>
        </w:rPr>
      </w:pPr>
      <w:r w:rsidRPr="005658C9">
        <w:rPr>
          <w:sz w:val="24"/>
          <w:szCs w:val="24"/>
          <w:lang w:val="en-US"/>
        </w:rPr>
        <w:t xml:space="preserve">The parcel assigned to our group was the number 13, that was extracted from the layer </w:t>
      </w:r>
      <w:proofErr w:type="spellStart"/>
      <w:r w:rsidRPr="005658C9">
        <w:rPr>
          <w:sz w:val="24"/>
          <w:szCs w:val="24"/>
          <w:lang w:val="en-US"/>
        </w:rPr>
        <w:t>EditingZones</w:t>
      </w:r>
      <w:proofErr w:type="spellEnd"/>
      <w:r w:rsidRPr="005658C9">
        <w:rPr>
          <w:sz w:val="24"/>
          <w:szCs w:val="24"/>
          <w:lang w:val="en-US"/>
        </w:rPr>
        <w:t xml:space="preserve"> through a select operation.</w:t>
      </w:r>
      <w:r w:rsidR="0001029F" w:rsidRPr="005658C9">
        <w:rPr>
          <w:sz w:val="24"/>
          <w:szCs w:val="24"/>
          <w:lang w:val="en-US"/>
        </w:rPr>
        <w:t xml:space="preserve"> In this problem, parcel 13 was divided into 10 new parcels with the goal to assign a soil use and owner to each parcel. </w:t>
      </w:r>
    </w:p>
    <w:p w14:paraId="105EA0F3" w14:textId="1E76B36A" w:rsidR="0001029F" w:rsidRPr="005658C9" w:rsidRDefault="0001029F" w:rsidP="005658C9">
      <w:pPr>
        <w:spacing w:line="240" w:lineRule="auto"/>
        <w:jc w:val="both"/>
        <w:rPr>
          <w:color w:val="FF0000"/>
          <w:sz w:val="24"/>
          <w:szCs w:val="24"/>
          <w:lang w:val="en-US"/>
        </w:rPr>
      </w:pPr>
      <w:r w:rsidRPr="005658C9">
        <w:rPr>
          <w:color w:val="FF0000"/>
          <w:sz w:val="24"/>
          <w:szCs w:val="24"/>
          <w:lang w:val="en-US"/>
        </w:rPr>
        <w:t>Before started to divide the polygon, a suitable environment was created: the snapping tool was enabled to avoid gaps among neighboring polygons; to avoid overlapping, the avoid intersection tool</w:t>
      </w:r>
      <w:r w:rsidR="00073FA2" w:rsidRPr="005658C9">
        <w:rPr>
          <w:color w:val="FF0000"/>
          <w:sz w:val="24"/>
          <w:szCs w:val="24"/>
          <w:lang w:val="en-US"/>
        </w:rPr>
        <w:t xml:space="preserve"> was also enabled</w:t>
      </w:r>
    </w:p>
    <w:p w14:paraId="2D1FE395" w14:textId="39B573C8" w:rsidR="00073FA2" w:rsidRPr="005658C9" w:rsidRDefault="00073FA2" w:rsidP="005658C9">
      <w:pPr>
        <w:spacing w:line="240" w:lineRule="auto"/>
        <w:jc w:val="both"/>
        <w:rPr>
          <w:sz w:val="24"/>
          <w:szCs w:val="24"/>
          <w:lang w:val="en-US"/>
        </w:rPr>
      </w:pPr>
      <w:r w:rsidRPr="005658C9">
        <w:rPr>
          <w:sz w:val="24"/>
          <w:szCs w:val="24"/>
          <w:lang w:val="en-US"/>
        </w:rPr>
        <w:t xml:space="preserve">The split features tool was used to create the parcels inside the polygon. Afterwards, two columns were added to the attribute table – </w:t>
      </w:r>
      <w:proofErr w:type="spellStart"/>
      <w:r w:rsidRPr="005658C9">
        <w:rPr>
          <w:sz w:val="24"/>
          <w:szCs w:val="24"/>
          <w:lang w:val="en-US"/>
        </w:rPr>
        <w:t>SoilUseCod</w:t>
      </w:r>
      <w:proofErr w:type="spellEnd"/>
      <w:r w:rsidRPr="005658C9">
        <w:rPr>
          <w:sz w:val="24"/>
          <w:szCs w:val="24"/>
          <w:lang w:val="en-US"/>
        </w:rPr>
        <w:t xml:space="preserve">, for the soil use type, and </w:t>
      </w:r>
      <w:proofErr w:type="spellStart"/>
      <w:r w:rsidRPr="005658C9">
        <w:rPr>
          <w:sz w:val="24"/>
          <w:szCs w:val="24"/>
          <w:lang w:val="en-US"/>
        </w:rPr>
        <w:t>NI</w:t>
      </w:r>
      <w:r w:rsidR="00E66FE1" w:rsidRPr="005658C9">
        <w:rPr>
          <w:sz w:val="24"/>
          <w:szCs w:val="24"/>
          <w:lang w:val="en-US"/>
        </w:rPr>
        <w:t>d</w:t>
      </w:r>
      <w:proofErr w:type="spellEnd"/>
      <w:r w:rsidRPr="005658C9">
        <w:rPr>
          <w:sz w:val="24"/>
          <w:szCs w:val="24"/>
          <w:lang w:val="en-US"/>
        </w:rPr>
        <w:t>, for the parcels owner’s ID’s. The feature</w:t>
      </w:r>
      <w:r w:rsidR="00A248B9" w:rsidRPr="005658C9">
        <w:rPr>
          <w:sz w:val="24"/>
          <w:szCs w:val="24"/>
          <w:lang w:val="en-US"/>
        </w:rPr>
        <w:t>s</w:t>
      </w:r>
      <w:r w:rsidRPr="005658C9">
        <w:rPr>
          <w:sz w:val="24"/>
          <w:szCs w:val="24"/>
          <w:lang w:val="en-US"/>
        </w:rPr>
        <w:t xml:space="preserve"> were selected using the tool Select feature(s), and the values were added with the field calculator.</w:t>
      </w:r>
    </w:p>
    <w:p w14:paraId="229037FA" w14:textId="3020422A" w:rsidR="008012E0" w:rsidRPr="005658C9" w:rsidRDefault="00073FA2" w:rsidP="005658C9">
      <w:pPr>
        <w:spacing w:line="240" w:lineRule="auto"/>
        <w:jc w:val="both"/>
        <w:rPr>
          <w:b/>
          <w:bCs/>
          <w:sz w:val="24"/>
          <w:szCs w:val="24"/>
          <w:lang w:val="en-US"/>
        </w:rPr>
      </w:pPr>
      <w:r w:rsidRPr="005658C9">
        <w:rPr>
          <w:b/>
          <w:bCs/>
          <w:sz w:val="24"/>
          <w:szCs w:val="24"/>
          <w:lang w:val="en-US"/>
        </w:rPr>
        <w:t>Problem 3 – Classify all the parcels of the Region by their soil use and owner</w:t>
      </w:r>
    </w:p>
    <w:p w14:paraId="1AEFA271" w14:textId="391FA661" w:rsidR="00284CF3" w:rsidRPr="005658C9" w:rsidRDefault="00284CF3" w:rsidP="005658C9">
      <w:pPr>
        <w:spacing w:line="240" w:lineRule="auto"/>
        <w:jc w:val="both"/>
        <w:rPr>
          <w:b/>
          <w:bCs/>
          <w:sz w:val="24"/>
          <w:szCs w:val="24"/>
          <w:lang w:val="en-US"/>
        </w:rPr>
      </w:pPr>
      <w:r w:rsidRPr="005658C9">
        <w:rPr>
          <w:b/>
          <w:bCs/>
          <w:sz w:val="24"/>
          <w:szCs w:val="24"/>
          <w:lang w:val="en-US"/>
        </w:rPr>
        <w:t xml:space="preserve">3.1. Create a </w:t>
      </w:r>
      <w:proofErr w:type="spellStart"/>
      <w:r w:rsidRPr="005658C9">
        <w:rPr>
          <w:b/>
          <w:bCs/>
          <w:sz w:val="24"/>
          <w:szCs w:val="24"/>
          <w:lang w:val="en-US"/>
        </w:rPr>
        <w:t>gds</w:t>
      </w:r>
      <w:proofErr w:type="spellEnd"/>
      <w:r w:rsidRPr="005658C9">
        <w:rPr>
          <w:b/>
          <w:bCs/>
          <w:sz w:val="24"/>
          <w:szCs w:val="24"/>
          <w:lang w:val="en-US"/>
        </w:rPr>
        <w:t xml:space="preserve"> file representing all parcels, including the one created in problem 2</w:t>
      </w:r>
      <w:r w:rsidR="00B75D85">
        <w:rPr>
          <w:b/>
          <w:bCs/>
          <w:sz w:val="24"/>
          <w:szCs w:val="24"/>
          <w:lang w:val="en-US"/>
        </w:rPr>
        <w:t xml:space="preserve"> (ParcelsNew_22062)</w:t>
      </w:r>
    </w:p>
    <w:p w14:paraId="3CC36C48" w14:textId="34751030" w:rsidR="00284CF3" w:rsidRPr="005658C9" w:rsidRDefault="00284CF3" w:rsidP="005658C9">
      <w:pPr>
        <w:spacing w:line="240" w:lineRule="auto"/>
        <w:jc w:val="both"/>
        <w:rPr>
          <w:sz w:val="24"/>
          <w:szCs w:val="24"/>
          <w:lang w:val="en-US"/>
        </w:rPr>
      </w:pPr>
      <w:r w:rsidRPr="005658C9">
        <w:rPr>
          <w:sz w:val="24"/>
          <w:szCs w:val="24"/>
          <w:lang w:val="en-US"/>
        </w:rPr>
        <w:lastRenderedPageBreak/>
        <w:t>To join all information about soil use and the parcels owners, the operating “join attribute by location” was used</w:t>
      </w:r>
      <w:r w:rsidR="005054E6" w:rsidRPr="005658C9">
        <w:rPr>
          <w:sz w:val="24"/>
          <w:szCs w:val="24"/>
          <w:lang w:val="en-US"/>
        </w:rPr>
        <w:t xml:space="preserve">. This created a new layer based on </w:t>
      </w:r>
      <w:proofErr w:type="spellStart"/>
      <w:r w:rsidR="005054E6" w:rsidRPr="005658C9">
        <w:rPr>
          <w:sz w:val="24"/>
          <w:szCs w:val="24"/>
          <w:lang w:val="en-US"/>
        </w:rPr>
        <w:t>SoilUse</w:t>
      </w:r>
      <w:proofErr w:type="spellEnd"/>
      <w:r w:rsidR="005054E6" w:rsidRPr="005658C9">
        <w:rPr>
          <w:sz w:val="24"/>
          <w:szCs w:val="24"/>
          <w:lang w:val="en-US"/>
        </w:rPr>
        <w:t xml:space="preserve"> and </w:t>
      </w:r>
      <w:proofErr w:type="spellStart"/>
      <w:r w:rsidR="005054E6" w:rsidRPr="005658C9">
        <w:rPr>
          <w:sz w:val="24"/>
          <w:szCs w:val="24"/>
          <w:lang w:val="en-US"/>
        </w:rPr>
        <w:t>Cadastre</w:t>
      </w:r>
      <w:proofErr w:type="spellEnd"/>
      <w:r w:rsidR="005054E6" w:rsidRPr="005658C9">
        <w:rPr>
          <w:sz w:val="24"/>
          <w:szCs w:val="24"/>
          <w:lang w:val="en-US"/>
        </w:rPr>
        <w:t xml:space="preserve">, with the </w:t>
      </w:r>
      <w:proofErr w:type="spellStart"/>
      <w:r w:rsidR="005054E6" w:rsidRPr="005658C9">
        <w:rPr>
          <w:sz w:val="24"/>
          <w:szCs w:val="24"/>
          <w:lang w:val="en-US"/>
        </w:rPr>
        <w:t>SoilUseCod</w:t>
      </w:r>
      <w:proofErr w:type="spellEnd"/>
      <w:r w:rsidR="005054E6" w:rsidRPr="005658C9">
        <w:rPr>
          <w:sz w:val="24"/>
          <w:szCs w:val="24"/>
          <w:lang w:val="en-US"/>
        </w:rPr>
        <w:t xml:space="preserve"> and </w:t>
      </w:r>
      <w:proofErr w:type="spellStart"/>
      <w:r w:rsidR="005054E6" w:rsidRPr="005658C9">
        <w:rPr>
          <w:sz w:val="24"/>
          <w:szCs w:val="24"/>
          <w:lang w:val="en-US"/>
        </w:rPr>
        <w:t>NId</w:t>
      </w:r>
      <w:proofErr w:type="spellEnd"/>
      <w:r w:rsidR="005054E6" w:rsidRPr="005658C9">
        <w:rPr>
          <w:sz w:val="24"/>
          <w:szCs w:val="24"/>
          <w:lang w:val="en-US"/>
        </w:rPr>
        <w:t xml:space="preserve"> as attributes.</w:t>
      </w:r>
    </w:p>
    <w:p w14:paraId="266CF096" w14:textId="264E617E" w:rsidR="005054E6" w:rsidRPr="005658C9" w:rsidRDefault="00A248B9" w:rsidP="005658C9">
      <w:pPr>
        <w:spacing w:line="240" w:lineRule="auto"/>
        <w:jc w:val="both"/>
        <w:rPr>
          <w:sz w:val="24"/>
          <w:szCs w:val="24"/>
          <w:lang w:val="en-US"/>
        </w:rPr>
      </w:pPr>
      <w:r w:rsidRPr="005658C9">
        <w:rPr>
          <w:sz w:val="24"/>
          <w:szCs w:val="24"/>
          <w:lang w:val="en-US"/>
        </w:rPr>
        <w:t xml:space="preserve">The unclassified areas of the layer </w:t>
      </w:r>
      <w:proofErr w:type="spellStart"/>
      <w:r w:rsidRPr="005658C9">
        <w:rPr>
          <w:sz w:val="24"/>
          <w:szCs w:val="24"/>
          <w:lang w:val="en-US"/>
        </w:rPr>
        <w:t>Cadastre</w:t>
      </w:r>
      <w:proofErr w:type="spellEnd"/>
      <w:r w:rsidRPr="005658C9">
        <w:rPr>
          <w:sz w:val="24"/>
          <w:szCs w:val="24"/>
          <w:lang w:val="en-US"/>
        </w:rPr>
        <w:t xml:space="preserve"> </w:t>
      </w:r>
      <w:r w:rsidR="005054E6" w:rsidRPr="005658C9">
        <w:rPr>
          <w:sz w:val="24"/>
          <w:szCs w:val="24"/>
          <w:lang w:val="en-US"/>
        </w:rPr>
        <w:t>were</w:t>
      </w:r>
      <w:r w:rsidRPr="005658C9">
        <w:rPr>
          <w:sz w:val="24"/>
          <w:szCs w:val="24"/>
          <w:lang w:val="en-US"/>
        </w:rPr>
        <w:t xml:space="preserve"> identified by doing a difference between </w:t>
      </w:r>
      <w:r w:rsidR="00E66FE1" w:rsidRPr="005658C9">
        <w:rPr>
          <w:sz w:val="24"/>
          <w:szCs w:val="24"/>
          <w:lang w:val="en-US"/>
        </w:rPr>
        <w:t>that same layer</w:t>
      </w:r>
      <w:r w:rsidRPr="005658C9">
        <w:rPr>
          <w:sz w:val="24"/>
          <w:szCs w:val="24"/>
          <w:lang w:val="en-US"/>
        </w:rPr>
        <w:t xml:space="preserve"> and </w:t>
      </w:r>
      <w:r w:rsidR="00E66FE1" w:rsidRPr="005658C9">
        <w:rPr>
          <w:sz w:val="24"/>
          <w:szCs w:val="24"/>
          <w:lang w:val="en-US"/>
        </w:rPr>
        <w:t>the layer previously created in this problem 3</w:t>
      </w:r>
      <w:r w:rsidR="005054E6" w:rsidRPr="005658C9">
        <w:rPr>
          <w:sz w:val="24"/>
          <w:szCs w:val="24"/>
          <w:lang w:val="en-US"/>
        </w:rPr>
        <w:t>, as shown in diagram 2</w:t>
      </w:r>
      <w:r w:rsidR="00E66FE1" w:rsidRPr="005658C9">
        <w:rPr>
          <w:sz w:val="24"/>
          <w:szCs w:val="24"/>
          <w:lang w:val="en-US"/>
        </w:rPr>
        <w:t xml:space="preserve">. </w:t>
      </w:r>
      <w:r w:rsidR="005054E6" w:rsidRPr="005658C9">
        <w:rPr>
          <w:sz w:val="24"/>
          <w:szCs w:val="24"/>
          <w:lang w:val="en-US"/>
        </w:rPr>
        <w:t>These areas were considered as soil use code 50 (Other). The two layers (</w:t>
      </w:r>
      <w:proofErr w:type="spellStart"/>
      <w:r w:rsidR="005054E6" w:rsidRPr="005658C9">
        <w:rPr>
          <w:sz w:val="24"/>
          <w:szCs w:val="24"/>
          <w:lang w:val="en-US"/>
        </w:rPr>
        <w:t>SoilUse_OwnerID</w:t>
      </w:r>
      <w:proofErr w:type="spellEnd"/>
      <w:r w:rsidR="005054E6" w:rsidRPr="005658C9">
        <w:rPr>
          <w:sz w:val="24"/>
          <w:szCs w:val="24"/>
          <w:lang w:val="en-US"/>
        </w:rPr>
        <w:t xml:space="preserve"> and </w:t>
      </w:r>
      <w:proofErr w:type="spellStart"/>
      <w:r w:rsidR="005054E6" w:rsidRPr="005658C9">
        <w:rPr>
          <w:sz w:val="24"/>
          <w:szCs w:val="24"/>
          <w:lang w:val="en-US"/>
        </w:rPr>
        <w:t>SoilUse_Other</w:t>
      </w:r>
      <w:proofErr w:type="spellEnd"/>
      <w:r w:rsidR="005054E6" w:rsidRPr="005658C9">
        <w:rPr>
          <w:sz w:val="24"/>
          <w:szCs w:val="24"/>
          <w:lang w:val="en-US"/>
        </w:rPr>
        <w:t xml:space="preserve">) were merged and the NULL values for the </w:t>
      </w:r>
      <w:proofErr w:type="spellStart"/>
      <w:r w:rsidR="005054E6" w:rsidRPr="005658C9">
        <w:rPr>
          <w:sz w:val="24"/>
          <w:szCs w:val="24"/>
          <w:lang w:val="en-US"/>
        </w:rPr>
        <w:t>SoilUseCod</w:t>
      </w:r>
      <w:proofErr w:type="spellEnd"/>
      <w:r w:rsidR="005054E6" w:rsidRPr="005658C9">
        <w:rPr>
          <w:sz w:val="24"/>
          <w:szCs w:val="24"/>
          <w:lang w:val="en-US"/>
        </w:rPr>
        <w:t xml:space="preserve"> were set according to the expression on the diagram.</w:t>
      </w:r>
    </w:p>
    <w:p w14:paraId="05CB0E73" w14:textId="7899D61D" w:rsidR="005658C9" w:rsidRPr="005658C9" w:rsidRDefault="005658C9" w:rsidP="005658C9">
      <w:pPr>
        <w:spacing w:line="240" w:lineRule="auto"/>
        <w:jc w:val="both"/>
        <w:rPr>
          <w:rStyle w:val="wdyuqq"/>
          <w:color w:val="000000"/>
          <w:sz w:val="24"/>
          <w:szCs w:val="24"/>
          <w:lang w:val="en-US"/>
        </w:rPr>
      </w:pPr>
      <w:r w:rsidRPr="005658C9">
        <w:rPr>
          <w:rStyle w:val="wdyuqq"/>
          <w:color w:val="000000"/>
          <w:sz w:val="24"/>
          <w:szCs w:val="24"/>
          <w:lang w:val="en-US"/>
        </w:rPr>
        <w:t xml:space="preserve">By merging this final layer, named </w:t>
      </w:r>
      <w:proofErr w:type="spellStart"/>
      <w:r w:rsidRPr="005658C9">
        <w:rPr>
          <w:rStyle w:val="wdyuqq"/>
          <w:color w:val="000000"/>
          <w:sz w:val="24"/>
          <w:szCs w:val="24"/>
          <w:lang w:val="en-US"/>
        </w:rPr>
        <w:t>SoilUse_Other_OwnerID</w:t>
      </w:r>
      <w:proofErr w:type="spellEnd"/>
      <w:r w:rsidRPr="005658C9">
        <w:rPr>
          <w:rStyle w:val="wdyuqq"/>
          <w:color w:val="000000"/>
          <w:sz w:val="24"/>
          <w:szCs w:val="24"/>
          <w:lang w:val="en-US"/>
        </w:rPr>
        <w:t xml:space="preserve">, with the </w:t>
      </w:r>
      <w:proofErr w:type="spellStart"/>
      <w:r w:rsidRPr="005658C9">
        <w:rPr>
          <w:rStyle w:val="wdyuqq"/>
          <w:color w:val="000000"/>
          <w:sz w:val="24"/>
          <w:szCs w:val="24"/>
          <w:lang w:val="en-US"/>
        </w:rPr>
        <w:t>gds</w:t>
      </w:r>
      <w:proofErr w:type="spellEnd"/>
      <w:r w:rsidRPr="005658C9">
        <w:rPr>
          <w:rStyle w:val="wdyuqq"/>
          <w:color w:val="000000"/>
          <w:sz w:val="24"/>
          <w:szCs w:val="24"/>
          <w:lang w:val="en-US"/>
        </w:rPr>
        <w:t xml:space="preserve"> parcel_13 created in problem 2, we get to the ParcelsNew_22062 gds. </w:t>
      </w:r>
    </w:p>
    <w:p w14:paraId="206D48FF" w14:textId="78B1ACA6" w:rsidR="005658C9" w:rsidRPr="005658C9" w:rsidRDefault="005658C9" w:rsidP="005658C9">
      <w:pPr>
        <w:spacing w:line="240" w:lineRule="auto"/>
        <w:jc w:val="both"/>
        <w:rPr>
          <w:rStyle w:val="wdyuqq"/>
          <w:b/>
          <w:bCs/>
          <w:color w:val="000000"/>
          <w:sz w:val="24"/>
          <w:szCs w:val="24"/>
          <w:lang w:val="en-US"/>
        </w:rPr>
      </w:pPr>
      <w:r w:rsidRPr="005658C9">
        <w:rPr>
          <w:rStyle w:val="wdyuqq"/>
          <w:b/>
          <w:bCs/>
          <w:color w:val="000000"/>
          <w:sz w:val="24"/>
          <w:szCs w:val="24"/>
          <w:lang w:val="en-US"/>
        </w:rPr>
        <w:t>3.2. Build a legend based on soil use</w:t>
      </w:r>
    </w:p>
    <w:p w14:paraId="6B804352" w14:textId="1BF14D98" w:rsidR="005658C9" w:rsidRDefault="005658C9" w:rsidP="005658C9">
      <w:pPr>
        <w:spacing w:line="240" w:lineRule="auto"/>
        <w:jc w:val="both"/>
        <w:rPr>
          <w:rStyle w:val="wdyuqq"/>
          <w:color w:val="000000"/>
          <w:sz w:val="24"/>
          <w:szCs w:val="24"/>
          <w:lang w:val="en-US"/>
        </w:rPr>
      </w:pPr>
      <w:r>
        <w:rPr>
          <w:rStyle w:val="wdyuqq"/>
          <w:color w:val="000000"/>
          <w:sz w:val="24"/>
          <w:szCs w:val="24"/>
          <w:lang w:val="en-US"/>
        </w:rPr>
        <w:t xml:space="preserve">A </w:t>
      </w:r>
      <w:r w:rsidRPr="005658C9">
        <w:rPr>
          <w:rStyle w:val="wdyuqq"/>
          <w:color w:val="000000"/>
          <w:sz w:val="24"/>
          <w:szCs w:val="24"/>
          <w:lang w:val="en-US"/>
        </w:rPr>
        <w:t xml:space="preserve">categorized legend was created according to the </w:t>
      </w:r>
      <w:proofErr w:type="spellStart"/>
      <w:r w:rsidRPr="005658C9">
        <w:rPr>
          <w:rStyle w:val="wdyuqq"/>
          <w:color w:val="000000"/>
          <w:sz w:val="24"/>
          <w:szCs w:val="24"/>
          <w:lang w:val="en-US"/>
        </w:rPr>
        <w:t>SoilUseCod</w:t>
      </w:r>
      <w:proofErr w:type="spellEnd"/>
      <w:r w:rsidRPr="005658C9">
        <w:rPr>
          <w:rStyle w:val="wdyuqq"/>
          <w:color w:val="000000"/>
          <w:sz w:val="24"/>
          <w:szCs w:val="24"/>
          <w:lang w:val="en-US"/>
        </w:rPr>
        <w:t>, in the symbology section of the layer properties</w:t>
      </w:r>
      <w:r>
        <w:rPr>
          <w:rStyle w:val="wdyuqq"/>
          <w:color w:val="000000"/>
          <w:sz w:val="24"/>
          <w:szCs w:val="24"/>
          <w:lang w:val="en-US"/>
        </w:rPr>
        <w:t>, choosing “</w:t>
      </w:r>
      <w:proofErr w:type="spellStart"/>
      <w:r>
        <w:rPr>
          <w:rStyle w:val="wdyuqq"/>
          <w:color w:val="000000"/>
          <w:sz w:val="24"/>
          <w:szCs w:val="24"/>
          <w:lang w:val="en-US"/>
        </w:rPr>
        <w:t>SoilUseCod</w:t>
      </w:r>
      <w:proofErr w:type="spellEnd"/>
      <w:r>
        <w:rPr>
          <w:rStyle w:val="wdyuqq"/>
          <w:color w:val="000000"/>
          <w:sz w:val="24"/>
          <w:szCs w:val="24"/>
          <w:lang w:val="en-US"/>
        </w:rPr>
        <w:t>” as value.</w:t>
      </w:r>
    </w:p>
    <w:p w14:paraId="4B4F5C9C" w14:textId="13ED843C" w:rsidR="005658C9" w:rsidRPr="005658C9" w:rsidRDefault="005658C9" w:rsidP="005658C9">
      <w:pPr>
        <w:spacing w:line="240" w:lineRule="auto"/>
        <w:jc w:val="both"/>
        <w:rPr>
          <w:rStyle w:val="wdyuqq"/>
          <w:b/>
          <w:bCs/>
          <w:color w:val="000000"/>
          <w:sz w:val="24"/>
          <w:szCs w:val="24"/>
          <w:lang w:val="en-US"/>
        </w:rPr>
      </w:pPr>
      <w:r w:rsidRPr="005658C9">
        <w:rPr>
          <w:rStyle w:val="wdyuqq"/>
          <w:b/>
          <w:bCs/>
          <w:color w:val="000000"/>
          <w:sz w:val="24"/>
          <w:szCs w:val="24"/>
          <w:lang w:val="en-US"/>
        </w:rPr>
        <w:t>3.3. Calculate</w:t>
      </w:r>
      <w:r>
        <w:rPr>
          <w:rStyle w:val="wdyuqq"/>
          <w:b/>
          <w:bCs/>
          <w:color w:val="000000"/>
          <w:sz w:val="24"/>
          <w:szCs w:val="24"/>
          <w:lang w:val="en-US"/>
        </w:rPr>
        <w:t xml:space="preserve"> </w:t>
      </w:r>
      <w:r w:rsidR="00B75D85">
        <w:rPr>
          <w:rStyle w:val="wdyuqq"/>
          <w:b/>
          <w:bCs/>
          <w:color w:val="000000"/>
          <w:sz w:val="24"/>
          <w:szCs w:val="24"/>
          <w:lang w:val="en-US"/>
        </w:rPr>
        <w:t xml:space="preserve">the </w:t>
      </w:r>
      <w:r>
        <w:rPr>
          <w:rStyle w:val="wdyuqq"/>
          <w:b/>
          <w:bCs/>
          <w:color w:val="000000"/>
          <w:sz w:val="24"/>
          <w:szCs w:val="24"/>
          <w:lang w:val="en-US"/>
        </w:rPr>
        <w:t>areas, in hectares,</w:t>
      </w:r>
      <w:r w:rsidRPr="005658C9">
        <w:rPr>
          <w:rStyle w:val="wdyuqq"/>
          <w:b/>
          <w:bCs/>
          <w:color w:val="000000"/>
          <w:sz w:val="24"/>
          <w:szCs w:val="24"/>
          <w:lang w:val="en-US"/>
        </w:rPr>
        <w:t xml:space="preserve"> for each owner</w:t>
      </w:r>
      <w:r w:rsidR="00B75D85">
        <w:rPr>
          <w:rStyle w:val="wdyuqq"/>
          <w:b/>
          <w:bCs/>
          <w:color w:val="000000"/>
          <w:sz w:val="24"/>
          <w:szCs w:val="24"/>
          <w:lang w:val="en-US"/>
        </w:rPr>
        <w:t xml:space="preserve">, </w:t>
      </w:r>
      <w:r>
        <w:rPr>
          <w:rStyle w:val="wdyuqq"/>
          <w:b/>
          <w:bCs/>
          <w:color w:val="000000"/>
          <w:sz w:val="24"/>
          <w:szCs w:val="24"/>
          <w:lang w:val="en-US"/>
        </w:rPr>
        <w:t>and for each soil use class</w:t>
      </w:r>
    </w:p>
    <w:p w14:paraId="7737E897" w14:textId="71C23BDD" w:rsidR="005658C9" w:rsidRDefault="005658C9" w:rsidP="005658C9">
      <w:pPr>
        <w:spacing w:line="240" w:lineRule="auto"/>
        <w:jc w:val="both"/>
        <w:rPr>
          <w:rStyle w:val="wdyuqq"/>
          <w:color w:val="000000"/>
          <w:sz w:val="24"/>
          <w:szCs w:val="24"/>
          <w:lang w:val="en-US"/>
        </w:rPr>
      </w:pPr>
      <w:r w:rsidRPr="005658C9">
        <w:rPr>
          <w:rStyle w:val="wdyuqq"/>
          <w:color w:val="000000"/>
          <w:sz w:val="24"/>
          <w:szCs w:val="24"/>
          <w:lang w:val="en-US"/>
        </w:rPr>
        <w:t xml:space="preserve">To calculate the area of each owner, a dissolve operation was made based on ParcelsNew_22062 layer, dissolving the </w:t>
      </w:r>
      <w:proofErr w:type="spellStart"/>
      <w:r w:rsidRPr="005658C9">
        <w:rPr>
          <w:rStyle w:val="wdyuqq"/>
          <w:color w:val="000000"/>
          <w:sz w:val="24"/>
          <w:szCs w:val="24"/>
          <w:lang w:val="en-US"/>
        </w:rPr>
        <w:t>NId</w:t>
      </w:r>
      <w:proofErr w:type="spellEnd"/>
      <w:r w:rsidRPr="005658C9">
        <w:rPr>
          <w:rStyle w:val="wdyuqq"/>
          <w:color w:val="000000"/>
          <w:sz w:val="24"/>
          <w:szCs w:val="24"/>
          <w:lang w:val="en-US"/>
        </w:rPr>
        <w:t xml:space="preserve"> field and using the field calculator to add a new field named “</w:t>
      </w:r>
      <w:proofErr w:type="spellStart"/>
      <w:r w:rsidRPr="005658C9">
        <w:rPr>
          <w:rStyle w:val="wdyuqq"/>
          <w:color w:val="000000"/>
          <w:sz w:val="24"/>
          <w:szCs w:val="24"/>
          <w:lang w:val="en-US"/>
        </w:rPr>
        <w:t>areaHa</w:t>
      </w:r>
      <w:proofErr w:type="spellEnd"/>
      <w:r w:rsidRPr="005658C9">
        <w:rPr>
          <w:rStyle w:val="wdyuqq"/>
          <w:color w:val="000000"/>
          <w:sz w:val="24"/>
          <w:szCs w:val="24"/>
          <w:lang w:val="en-US"/>
        </w:rPr>
        <w:t xml:space="preserve">” using the expression </w:t>
      </w:r>
      <w:proofErr w:type="spellStart"/>
      <w:r w:rsidRPr="005658C9">
        <w:rPr>
          <w:rStyle w:val="wdyuqq"/>
          <w:color w:val="000000"/>
          <w:sz w:val="24"/>
          <w:szCs w:val="24"/>
          <w:lang w:val="en-US"/>
        </w:rPr>
        <w:t>areaHa</w:t>
      </w:r>
      <w:proofErr w:type="spellEnd"/>
      <w:r w:rsidRPr="005658C9">
        <w:rPr>
          <w:rStyle w:val="wdyuqq"/>
          <w:color w:val="000000"/>
          <w:sz w:val="24"/>
          <w:szCs w:val="24"/>
          <w:lang w:val="en-US"/>
        </w:rPr>
        <w:t xml:space="preserve"> = $area/10000</w:t>
      </w:r>
      <w:r>
        <w:rPr>
          <w:rStyle w:val="wdyuqq"/>
          <w:color w:val="000000"/>
          <w:sz w:val="24"/>
          <w:szCs w:val="24"/>
          <w:lang w:val="en-US"/>
        </w:rPr>
        <w:t>.</w:t>
      </w:r>
    </w:p>
    <w:p w14:paraId="0B3F15F5" w14:textId="0A2AC50D" w:rsidR="005658C9" w:rsidRPr="005658C9" w:rsidRDefault="005658C9" w:rsidP="005658C9">
      <w:pPr>
        <w:spacing w:line="240" w:lineRule="auto"/>
        <w:jc w:val="both"/>
        <w:rPr>
          <w:rStyle w:val="wdyuqq"/>
          <w:color w:val="000000"/>
          <w:sz w:val="24"/>
          <w:szCs w:val="24"/>
          <w:lang w:val="en-US"/>
        </w:rPr>
      </w:pPr>
      <w:r>
        <w:rPr>
          <w:rStyle w:val="wdyuqq"/>
          <w:color w:val="000000"/>
          <w:sz w:val="24"/>
          <w:szCs w:val="24"/>
          <w:lang w:val="en-US"/>
        </w:rPr>
        <w:t>Repeat the operation dissolve but</w:t>
      </w:r>
      <w:r w:rsidR="00B75D85">
        <w:rPr>
          <w:rStyle w:val="wdyuqq"/>
          <w:color w:val="000000"/>
          <w:sz w:val="24"/>
          <w:szCs w:val="24"/>
          <w:lang w:val="en-US"/>
        </w:rPr>
        <w:t xml:space="preserve"> </w:t>
      </w:r>
      <w:r>
        <w:rPr>
          <w:rStyle w:val="wdyuqq"/>
          <w:color w:val="000000"/>
          <w:sz w:val="24"/>
          <w:szCs w:val="24"/>
          <w:lang w:val="en-US"/>
        </w:rPr>
        <w:t xml:space="preserve">dissolving the </w:t>
      </w:r>
      <w:proofErr w:type="spellStart"/>
      <w:r>
        <w:rPr>
          <w:rStyle w:val="wdyuqq"/>
          <w:color w:val="000000"/>
          <w:sz w:val="24"/>
          <w:szCs w:val="24"/>
          <w:lang w:val="en-US"/>
        </w:rPr>
        <w:t>SoilUseCod</w:t>
      </w:r>
      <w:proofErr w:type="spellEnd"/>
      <w:r w:rsidR="00B75D85">
        <w:rPr>
          <w:rStyle w:val="wdyuqq"/>
          <w:color w:val="000000"/>
          <w:sz w:val="24"/>
          <w:szCs w:val="24"/>
          <w:lang w:val="en-US"/>
        </w:rPr>
        <w:t xml:space="preserve"> field</w:t>
      </w:r>
      <w:r>
        <w:rPr>
          <w:rStyle w:val="wdyuqq"/>
          <w:color w:val="000000"/>
          <w:sz w:val="24"/>
          <w:szCs w:val="24"/>
          <w:lang w:val="en-US"/>
        </w:rPr>
        <w:t xml:space="preserve"> instead.</w:t>
      </w:r>
      <w:r w:rsidR="00B75D85">
        <w:rPr>
          <w:rStyle w:val="wdyuqq"/>
          <w:color w:val="000000"/>
          <w:sz w:val="24"/>
          <w:szCs w:val="24"/>
          <w:lang w:val="en-US"/>
        </w:rPr>
        <w:t xml:space="preserve"> Use the same expressing to calculate the area.</w:t>
      </w:r>
    </w:p>
    <w:p w14:paraId="37CC418C" w14:textId="48D219B1" w:rsidR="005658C9" w:rsidRPr="005658C9" w:rsidRDefault="005658C9" w:rsidP="005658C9">
      <w:pPr>
        <w:spacing w:line="240" w:lineRule="auto"/>
        <w:jc w:val="both"/>
        <w:rPr>
          <w:rStyle w:val="wdyuqq"/>
          <w:b/>
          <w:bCs/>
          <w:color w:val="000000"/>
          <w:sz w:val="24"/>
          <w:szCs w:val="24"/>
          <w:lang w:val="en-US"/>
        </w:rPr>
      </w:pPr>
      <w:r w:rsidRPr="005658C9">
        <w:rPr>
          <w:rStyle w:val="wdyuqq"/>
          <w:b/>
          <w:bCs/>
          <w:color w:val="000000"/>
          <w:sz w:val="24"/>
          <w:szCs w:val="24"/>
          <w:lang w:val="en-US"/>
        </w:rPr>
        <w:t xml:space="preserve">3.5. Create a </w:t>
      </w:r>
      <w:proofErr w:type="spellStart"/>
      <w:r w:rsidRPr="005658C9">
        <w:rPr>
          <w:rStyle w:val="wdyuqq"/>
          <w:b/>
          <w:bCs/>
          <w:color w:val="000000"/>
          <w:sz w:val="24"/>
          <w:szCs w:val="24"/>
          <w:lang w:val="en-US"/>
        </w:rPr>
        <w:t>gds</w:t>
      </w:r>
      <w:proofErr w:type="spellEnd"/>
      <w:r w:rsidRPr="005658C9">
        <w:rPr>
          <w:rStyle w:val="wdyuqq"/>
          <w:b/>
          <w:bCs/>
          <w:color w:val="000000"/>
          <w:sz w:val="24"/>
          <w:szCs w:val="24"/>
          <w:lang w:val="en-US"/>
        </w:rPr>
        <w:t xml:space="preserve"> representing only agriculture and forest regions </w:t>
      </w:r>
      <w:r w:rsidR="00B75D85">
        <w:rPr>
          <w:rStyle w:val="wdyuqq"/>
          <w:b/>
          <w:bCs/>
          <w:color w:val="000000"/>
          <w:sz w:val="24"/>
          <w:szCs w:val="24"/>
          <w:lang w:val="en-US"/>
        </w:rPr>
        <w:t>(Use_22062)</w:t>
      </w:r>
    </w:p>
    <w:p w14:paraId="46384533" w14:textId="09F5B040" w:rsidR="00B75D85" w:rsidRDefault="00B75D85" w:rsidP="005658C9">
      <w:pPr>
        <w:spacing w:line="240" w:lineRule="auto"/>
        <w:jc w:val="both"/>
        <w:rPr>
          <w:rStyle w:val="wdyuqq"/>
          <w:color w:val="000000"/>
          <w:sz w:val="24"/>
          <w:szCs w:val="24"/>
          <w:lang w:val="en-US"/>
        </w:rPr>
      </w:pPr>
      <w:r>
        <w:rPr>
          <w:rStyle w:val="wdyuqq"/>
          <w:color w:val="000000"/>
          <w:sz w:val="24"/>
          <w:szCs w:val="24"/>
          <w:lang w:val="en-US"/>
        </w:rPr>
        <w:t>By making two separate “select by expression” with the following expressions, two vector files are created where agriculture (</w:t>
      </w:r>
      <w:proofErr w:type="spellStart"/>
      <w:r>
        <w:rPr>
          <w:rStyle w:val="wdyuqq"/>
          <w:color w:val="000000"/>
          <w:sz w:val="24"/>
          <w:szCs w:val="24"/>
          <w:lang w:val="en-US"/>
        </w:rPr>
        <w:t>SoilUse_A</w:t>
      </w:r>
      <w:proofErr w:type="spellEnd"/>
      <w:r>
        <w:rPr>
          <w:rStyle w:val="wdyuqq"/>
          <w:color w:val="000000"/>
          <w:sz w:val="24"/>
          <w:szCs w:val="24"/>
          <w:lang w:val="en-US"/>
        </w:rPr>
        <w:t>) and forest (</w:t>
      </w:r>
      <w:proofErr w:type="spellStart"/>
      <w:r>
        <w:rPr>
          <w:rStyle w:val="wdyuqq"/>
          <w:color w:val="000000"/>
          <w:sz w:val="24"/>
          <w:szCs w:val="24"/>
          <w:lang w:val="en-US"/>
        </w:rPr>
        <w:t>SoilUse_F</w:t>
      </w:r>
      <w:proofErr w:type="spellEnd"/>
      <w:r>
        <w:rPr>
          <w:rStyle w:val="wdyuqq"/>
          <w:color w:val="000000"/>
          <w:sz w:val="24"/>
          <w:szCs w:val="24"/>
          <w:lang w:val="en-US"/>
        </w:rPr>
        <w:t>) are represented, respectively.</w:t>
      </w:r>
    </w:p>
    <w:p w14:paraId="7C465F3A" w14:textId="2666863B" w:rsidR="00975B07" w:rsidRPr="00B75D85" w:rsidRDefault="00B75D85" w:rsidP="00B75D85">
      <w:pPr>
        <w:pStyle w:val="PargrafodaLista"/>
        <w:numPr>
          <w:ilvl w:val="0"/>
          <w:numId w:val="1"/>
        </w:numPr>
        <w:spacing w:line="240" w:lineRule="auto"/>
        <w:jc w:val="both"/>
        <w:rPr>
          <w:rStyle w:val="wdyuqq"/>
          <w:color w:val="000000"/>
          <w:sz w:val="24"/>
          <w:szCs w:val="24"/>
          <w:lang w:val="en-US"/>
        </w:rPr>
      </w:pPr>
      <w:r w:rsidRPr="00B75D85">
        <w:rPr>
          <w:rStyle w:val="wdyuqq"/>
          <w:color w:val="000000"/>
          <w:lang w:val="en-US"/>
        </w:rPr>
        <w:t>"</w:t>
      </w:r>
      <w:proofErr w:type="spellStart"/>
      <w:r w:rsidRPr="00B75D85">
        <w:rPr>
          <w:rStyle w:val="wdyuqq"/>
          <w:color w:val="000000"/>
          <w:lang w:val="en-US"/>
        </w:rPr>
        <w:t>SoilUseCod</w:t>
      </w:r>
      <w:proofErr w:type="spellEnd"/>
      <w:r w:rsidRPr="00B75D85">
        <w:rPr>
          <w:rStyle w:val="wdyuqq"/>
          <w:color w:val="000000"/>
          <w:lang w:val="en-US"/>
        </w:rPr>
        <w:t>" = '10' OR "</w:t>
      </w:r>
      <w:proofErr w:type="spellStart"/>
      <w:r w:rsidRPr="00B75D85">
        <w:rPr>
          <w:rStyle w:val="wdyuqq"/>
          <w:color w:val="000000"/>
          <w:lang w:val="en-US"/>
        </w:rPr>
        <w:t>SoilUseCod</w:t>
      </w:r>
      <w:proofErr w:type="spellEnd"/>
      <w:r w:rsidRPr="00B75D85">
        <w:rPr>
          <w:rStyle w:val="wdyuqq"/>
          <w:color w:val="000000"/>
          <w:lang w:val="en-US"/>
        </w:rPr>
        <w:t>" = '11' OR "</w:t>
      </w:r>
      <w:proofErr w:type="spellStart"/>
      <w:r w:rsidRPr="00B75D85">
        <w:rPr>
          <w:rStyle w:val="wdyuqq"/>
          <w:color w:val="000000"/>
          <w:lang w:val="en-US"/>
        </w:rPr>
        <w:t>SoilUseCod</w:t>
      </w:r>
      <w:proofErr w:type="spellEnd"/>
      <w:r w:rsidRPr="00B75D85">
        <w:rPr>
          <w:rStyle w:val="wdyuqq"/>
          <w:color w:val="000000"/>
          <w:lang w:val="en-US"/>
        </w:rPr>
        <w:t>" = '12' OR "</w:t>
      </w:r>
      <w:proofErr w:type="spellStart"/>
      <w:r w:rsidRPr="00B75D85">
        <w:rPr>
          <w:rStyle w:val="wdyuqq"/>
          <w:color w:val="000000"/>
          <w:lang w:val="en-US"/>
        </w:rPr>
        <w:t>SoilUseCod</w:t>
      </w:r>
      <w:proofErr w:type="spellEnd"/>
      <w:r w:rsidRPr="00B75D85">
        <w:rPr>
          <w:rStyle w:val="wdyuqq"/>
          <w:color w:val="000000"/>
          <w:lang w:val="en-US"/>
        </w:rPr>
        <w:t>" = '13' OR "</w:t>
      </w:r>
      <w:proofErr w:type="spellStart"/>
      <w:r w:rsidRPr="00B75D85">
        <w:rPr>
          <w:rStyle w:val="wdyuqq"/>
          <w:color w:val="000000"/>
          <w:lang w:val="en-US"/>
        </w:rPr>
        <w:t>SoilUseCod</w:t>
      </w:r>
      <w:proofErr w:type="spellEnd"/>
      <w:r w:rsidRPr="00B75D85">
        <w:rPr>
          <w:rStyle w:val="wdyuqq"/>
          <w:color w:val="000000"/>
          <w:lang w:val="en-US"/>
        </w:rPr>
        <w:t>" = '14'</w:t>
      </w:r>
    </w:p>
    <w:p w14:paraId="5C5313F9" w14:textId="03832AC1" w:rsidR="00B75D85" w:rsidRPr="00B75D85" w:rsidRDefault="00B75D85" w:rsidP="00B75D85">
      <w:pPr>
        <w:pStyle w:val="PargrafodaLista"/>
        <w:numPr>
          <w:ilvl w:val="0"/>
          <w:numId w:val="1"/>
        </w:numPr>
        <w:spacing w:line="240" w:lineRule="auto"/>
        <w:jc w:val="both"/>
        <w:rPr>
          <w:rStyle w:val="wdyuqq"/>
          <w:color w:val="000000"/>
          <w:sz w:val="24"/>
          <w:szCs w:val="24"/>
          <w:lang w:val="en-US"/>
        </w:rPr>
      </w:pPr>
      <w:r w:rsidRPr="00B75D85">
        <w:rPr>
          <w:rStyle w:val="wdyuqq"/>
          <w:color w:val="000000"/>
          <w:lang w:val="en-US"/>
        </w:rPr>
        <w:t>"</w:t>
      </w:r>
      <w:proofErr w:type="spellStart"/>
      <w:r w:rsidRPr="00B75D85">
        <w:rPr>
          <w:rStyle w:val="wdyuqq"/>
          <w:color w:val="000000"/>
          <w:lang w:val="en-US"/>
        </w:rPr>
        <w:t>SoilUseCod</w:t>
      </w:r>
      <w:proofErr w:type="spellEnd"/>
      <w:r w:rsidRPr="00B75D85">
        <w:rPr>
          <w:rStyle w:val="wdyuqq"/>
          <w:color w:val="000000"/>
          <w:lang w:val="en-US"/>
        </w:rPr>
        <w:t>" = '1</w:t>
      </w:r>
      <w:r>
        <w:rPr>
          <w:rStyle w:val="wdyuqq"/>
          <w:color w:val="000000"/>
          <w:lang w:val="en-US"/>
        </w:rPr>
        <w:t>5</w:t>
      </w:r>
      <w:r w:rsidRPr="00B75D85">
        <w:rPr>
          <w:rStyle w:val="wdyuqq"/>
          <w:color w:val="000000"/>
          <w:lang w:val="en-US"/>
        </w:rPr>
        <w:t xml:space="preserve">' </w:t>
      </w:r>
    </w:p>
    <w:p w14:paraId="29CAFEB0" w14:textId="0268726F" w:rsidR="00E66FE1" w:rsidRPr="005658C9" w:rsidRDefault="00B75D85" w:rsidP="005658C9">
      <w:pPr>
        <w:spacing w:line="240" w:lineRule="auto"/>
        <w:jc w:val="both"/>
        <w:rPr>
          <w:sz w:val="24"/>
          <w:szCs w:val="24"/>
          <w:lang w:val="en-US"/>
        </w:rPr>
      </w:pPr>
      <w:r>
        <w:rPr>
          <w:sz w:val="24"/>
          <w:szCs w:val="24"/>
          <w:lang w:val="en-US"/>
        </w:rPr>
        <w:t xml:space="preserve">By adding and updating a column </w:t>
      </w:r>
      <w:proofErr w:type="spellStart"/>
      <w:r>
        <w:rPr>
          <w:sz w:val="24"/>
          <w:szCs w:val="24"/>
          <w:lang w:val="en-US"/>
        </w:rPr>
        <w:t>SoilUse</w:t>
      </w:r>
      <w:proofErr w:type="spellEnd"/>
      <w:r>
        <w:rPr>
          <w:sz w:val="24"/>
          <w:szCs w:val="24"/>
          <w:lang w:val="en-US"/>
        </w:rPr>
        <w:t xml:space="preserve"> with “</w:t>
      </w:r>
      <w:proofErr w:type="spellStart"/>
      <w:r>
        <w:rPr>
          <w:sz w:val="24"/>
          <w:szCs w:val="24"/>
          <w:lang w:val="en-US"/>
        </w:rPr>
        <w:t>SoilUse</w:t>
      </w:r>
      <w:proofErr w:type="spellEnd"/>
      <w:r>
        <w:rPr>
          <w:sz w:val="24"/>
          <w:szCs w:val="24"/>
          <w:lang w:val="en-US"/>
        </w:rPr>
        <w:t>” =’A’ and “</w:t>
      </w:r>
      <w:proofErr w:type="spellStart"/>
      <w:r>
        <w:rPr>
          <w:sz w:val="24"/>
          <w:szCs w:val="24"/>
          <w:lang w:val="en-US"/>
        </w:rPr>
        <w:t>SoilUse</w:t>
      </w:r>
      <w:proofErr w:type="spellEnd"/>
      <w:r>
        <w:rPr>
          <w:sz w:val="24"/>
          <w:szCs w:val="24"/>
          <w:lang w:val="en-US"/>
        </w:rPr>
        <w:t xml:space="preserve">” = ‘F’, the attribute table is completed. Finally, by merging this two layers, the </w:t>
      </w:r>
      <w:proofErr w:type="spellStart"/>
      <w:r>
        <w:rPr>
          <w:sz w:val="24"/>
          <w:szCs w:val="24"/>
          <w:lang w:val="en-US"/>
        </w:rPr>
        <w:t>gds</w:t>
      </w:r>
      <w:proofErr w:type="spellEnd"/>
      <w:r>
        <w:rPr>
          <w:sz w:val="24"/>
          <w:szCs w:val="24"/>
          <w:lang w:val="en-US"/>
        </w:rPr>
        <w:t xml:space="preserve"> “Use_22062” is created.</w:t>
      </w:r>
    </w:p>
    <w:sectPr w:rsidR="00E66FE1" w:rsidRPr="005658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5A4F31"/>
    <w:multiLevelType w:val="hybridMultilevel"/>
    <w:tmpl w:val="B08ED6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313146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FF0"/>
    <w:rsid w:val="0001029F"/>
    <w:rsid w:val="00073FA2"/>
    <w:rsid w:val="001171CF"/>
    <w:rsid w:val="00284CF3"/>
    <w:rsid w:val="005054E6"/>
    <w:rsid w:val="005149BA"/>
    <w:rsid w:val="005658C9"/>
    <w:rsid w:val="005E5B20"/>
    <w:rsid w:val="00714DA5"/>
    <w:rsid w:val="008012E0"/>
    <w:rsid w:val="00975B07"/>
    <w:rsid w:val="00A248B9"/>
    <w:rsid w:val="00B75D85"/>
    <w:rsid w:val="00BD0987"/>
    <w:rsid w:val="00D85852"/>
    <w:rsid w:val="00E66FE1"/>
    <w:rsid w:val="00EB2FF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8859E"/>
  <w15:chartTrackingRefBased/>
  <w15:docId w15:val="{2A945676-AE72-4A83-BB5B-09BA32249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dyuqq">
    <w:name w:val="wdyuqq"/>
    <w:basedOn w:val="Tipodeletrapredefinidodopargrafo"/>
    <w:rsid w:val="00E66FE1"/>
  </w:style>
  <w:style w:type="paragraph" w:styleId="PargrafodaLista">
    <w:name w:val="List Paragraph"/>
    <w:basedOn w:val="Normal"/>
    <w:uiPriority w:val="34"/>
    <w:qFormat/>
    <w:rsid w:val="00B75D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Pages>
  <Words>752</Words>
  <Characters>4064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 lda</dc:creator>
  <cp:keywords/>
  <dc:description/>
  <cp:lastModifiedBy>ahsa lda</cp:lastModifiedBy>
  <cp:revision>1</cp:revision>
  <dcterms:created xsi:type="dcterms:W3CDTF">2023-05-06T11:55:00Z</dcterms:created>
  <dcterms:modified xsi:type="dcterms:W3CDTF">2023-05-06T14:59:00Z</dcterms:modified>
</cp:coreProperties>
</file>