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Title"/>
      </w:pPr>
      <w:r>
        <w:rPr/>
        <w:t>Parte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assintótica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conceitos</w:t>
      </w:r>
    </w:p>
    <w:p>
      <w:pPr>
        <w:pStyle w:val="BodyText"/>
        <w:spacing w:before="2"/>
        <w:rPr>
          <w:rFonts w:ascii="Calibri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9" w:lineRule="auto" w:before="1" w:after="0"/>
        <w:ind w:left="820" w:right="262" w:hanging="360"/>
        <w:jc w:val="left"/>
        <w:rPr>
          <w:sz w:val="22"/>
        </w:rPr>
      </w:pPr>
      <w:r>
        <w:rPr>
          <w:sz w:val="22"/>
        </w:rPr>
        <w:t>Indique,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expressões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tabela</w:t>
      </w:r>
      <w:r>
        <w:rPr>
          <w:spacing w:val="-3"/>
          <w:sz w:val="22"/>
        </w:rPr>
        <w:t> </w:t>
      </w: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ordens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relação</w:t>
      </w:r>
      <w:r>
        <w:rPr>
          <w:spacing w:val="-3"/>
          <w:sz w:val="22"/>
        </w:rPr>
        <w:t> </w:t>
      </w:r>
      <w:r>
        <w:rPr>
          <w:sz w:val="22"/>
        </w:rPr>
        <w:t>válidas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B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(i.e.,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ordem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rFonts w:ascii="Cambria Math" w:hAnsi="Cambria Math" w:eastAsia="Cambria Math"/>
          <w:sz w:val="22"/>
        </w:rPr>
        <w:t>0,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z w:val="22"/>
        </w:rPr>
        <w:t>Ω,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z w:val="22"/>
        </w:rPr>
        <w:t>Θ</w:t>
      </w:r>
      <w:r>
        <w:rPr>
          <w:sz w:val="22"/>
        </w:rPr>
        <w:t>}).</w:t>
      </w:r>
      <w:r>
        <w:rPr>
          <w:spacing w:val="-2"/>
          <w:sz w:val="22"/>
        </w:rPr>
        <w:t> </w:t>
      </w:r>
      <w:r>
        <w:rPr>
          <w:sz w:val="22"/>
        </w:rPr>
        <w:t>Nota:</w:t>
      </w:r>
      <w:r>
        <w:rPr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𝑐,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constantes.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84"/>
        <w:gridCol w:w="869"/>
        <w:gridCol w:w="850"/>
        <w:gridCol w:w="850"/>
      </w:tblGrid>
      <w:tr>
        <w:trPr>
          <w:trHeight w:val="335" w:hRule="atLeast"/>
        </w:trPr>
        <w:tc>
          <w:tcPr>
            <w:tcW w:w="960" w:type="dxa"/>
          </w:tcPr>
          <w:p>
            <w:pPr>
              <w:pStyle w:val="TableParagraph"/>
              <w:spacing w:before="1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A</w:t>
            </w:r>
          </w:p>
        </w:tc>
        <w:tc>
          <w:tcPr>
            <w:tcW w:w="984" w:type="dxa"/>
          </w:tcPr>
          <w:p>
            <w:pPr>
              <w:pStyle w:val="TableParagraph"/>
              <w:spacing w:before="1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B</w:t>
            </w:r>
          </w:p>
        </w:tc>
        <w:tc>
          <w:tcPr>
            <w:tcW w:w="869" w:type="dxa"/>
          </w:tcPr>
          <w:p>
            <w:pPr>
              <w:pStyle w:val="TableParagraph"/>
              <w:spacing w:before="2"/>
              <w:ind w:right="9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Ω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right="9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Θ</w:t>
            </w:r>
          </w:p>
        </w:tc>
      </w:tr>
      <w:tr>
        <w:trPr>
          <w:trHeight w:val="345" w:hRule="atLeast"/>
        </w:trPr>
        <w:tc>
          <w:tcPr>
            <w:tcW w:w="960" w:type="dxa"/>
          </w:tcPr>
          <w:p>
            <w:pPr>
              <w:pStyle w:val="TableParagraph"/>
              <w:spacing w:before="11"/>
              <w:ind w:left="110"/>
              <w:rPr>
                <w:sz w:val="22"/>
              </w:rPr>
            </w:pPr>
            <w:r>
              <w:rPr>
                <w:sz w:val="22"/>
              </w:rPr>
              <w:t>(log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𝑛)</w:t>
            </w:r>
            <w:r>
              <w:rPr>
                <w:sz w:val="22"/>
                <w:vertAlign w:val="superscript"/>
              </w:rPr>
              <w:t>𝑘</w:t>
            </w:r>
          </w:p>
        </w:tc>
        <w:tc>
          <w:tcPr>
            <w:tcW w:w="984" w:type="dxa"/>
          </w:tcPr>
          <w:p>
            <w:pPr>
              <w:pStyle w:val="TableParagraph"/>
              <w:spacing w:line="158" w:lineRule="auto" w:before="31"/>
              <w:ind w:left="318"/>
              <w:rPr>
                <w:sz w:val="16"/>
              </w:rPr>
            </w:pPr>
            <w:r>
              <w:rPr>
                <w:w w:val="105"/>
                <w:position w:val="-7"/>
                <w:sz w:val="22"/>
              </w:rPr>
              <w:t>𝑛</w:t>
            </w:r>
            <w:r>
              <w:rPr>
                <w:w w:val="105"/>
                <w:sz w:val="16"/>
              </w:rPr>
              <w:t>𝑘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960" w:type="dxa"/>
          </w:tcPr>
          <w:p>
            <w:pPr>
              <w:pStyle w:val="TableParagraph"/>
              <w:spacing w:line="163" w:lineRule="auto" w:before="31"/>
              <w:ind w:left="307"/>
              <w:rPr>
                <w:sz w:val="16"/>
              </w:rPr>
            </w:pPr>
            <w:r>
              <w:rPr>
                <w:w w:val="105"/>
                <w:position w:val="-7"/>
                <w:sz w:val="22"/>
              </w:rPr>
              <w:t>𝑛</w:t>
            </w:r>
            <w:r>
              <w:rPr>
                <w:w w:val="105"/>
                <w:sz w:val="16"/>
              </w:rPr>
              <w:t>𝑘</w:t>
            </w:r>
          </w:p>
        </w:tc>
        <w:tc>
          <w:tcPr>
            <w:tcW w:w="984" w:type="dxa"/>
          </w:tcPr>
          <w:p>
            <w:pPr>
              <w:pStyle w:val="TableParagraph"/>
              <w:spacing w:line="153" w:lineRule="auto" w:before="28"/>
              <w:ind w:left="312" w:right="418"/>
              <w:jc w:val="center"/>
              <w:rPr>
                <w:sz w:val="16"/>
              </w:rPr>
            </w:pPr>
            <w:r>
              <w:rPr>
                <w:w w:val="105"/>
                <w:position w:val="-7"/>
                <w:sz w:val="22"/>
              </w:rPr>
              <w:t>𝑐</w:t>
            </w:r>
            <w:r>
              <w:rPr>
                <w:w w:val="105"/>
                <w:sz w:val="16"/>
              </w:rPr>
              <w:t>𝑛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292"/>
              <w:rPr>
                <w:sz w:val="22"/>
              </w:rPr>
            </w:pPr>
            <w:r>
              <w:rPr>
                <w:sz w:val="22"/>
              </w:rPr>
              <w:t>√</w:t>
            </w:r>
            <w:r>
              <w:rPr>
                <w:position w:val="1"/>
                <w:sz w:val="22"/>
              </w:rPr>
              <w:t>𝑛</w:t>
            </w:r>
          </w:p>
        </w:tc>
        <w:tc>
          <w:tcPr>
            <w:tcW w:w="984" w:type="dxa"/>
          </w:tcPr>
          <w:p>
            <w:pPr>
              <w:pStyle w:val="TableParagraph"/>
              <w:spacing w:line="163" w:lineRule="auto" w:before="31"/>
              <w:ind w:right="294"/>
              <w:jc w:val="right"/>
              <w:rPr>
                <w:sz w:val="16"/>
              </w:rPr>
            </w:pPr>
            <w:r>
              <w:rPr>
                <w:position w:val="-7"/>
                <w:sz w:val="22"/>
              </w:rPr>
              <w:t>𝑛</w:t>
            </w:r>
            <w:r>
              <w:rPr>
                <w:sz w:val="16"/>
              </w:rPr>
              <w:t>s$n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𝑛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960" w:type="dxa"/>
          </w:tcPr>
          <w:p>
            <w:pPr>
              <w:pStyle w:val="TableParagraph"/>
              <w:spacing w:line="153" w:lineRule="auto" w:before="28"/>
              <w:ind w:left="309"/>
              <w:rPr>
                <w:sz w:val="16"/>
              </w:rPr>
            </w:pPr>
            <w:r>
              <w:rPr>
                <w:w w:val="105"/>
                <w:position w:val="-7"/>
                <w:sz w:val="22"/>
              </w:rPr>
              <w:t>2</w:t>
            </w:r>
            <w:r>
              <w:rPr>
                <w:w w:val="105"/>
                <w:sz w:val="16"/>
              </w:rPr>
              <w:t>𝑛</w:t>
            </w:r>
          </w:p>
        </w:tc>
        <w:tc>
          <w:tcPr>
            <w:tcW w:w="984" w:type="dxa"/>
          </w:tcPr>
          <w:p>
            <w:pPr>
              <w:pStyle w:val="TableParagraph"/>
              <w:spacing w:line="170" w:lineRule="auto" w:before="34"/>
              <w:ind w:left="234"/>
              <w:rPr>
                <w:sz w:val="16"/>
              </w:rPr>
            </w:pPr>
            <w:r>
              <w:rPr>
                <w:w w:val="105"/>
                <w:position w:val="-7"/>
                <w:sz w:val="22"/>
              </w:rPr>
              <w:t>2</w:t>
            </w:r>
            <w:r>
              <w:rPr>
                <w:w w:val="105"/>
                <w:sz w:val="16"/>
              </w:rPr>
              <w:t>𝑛/2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960" w:type="dxa"/>
          </w:tcPr>
          <w:p>
            <w:pPr>
              <w:pStyle w:val="TableParagraph"/>
              <w:spacing w:line="163" w:lineRule="auto" w:before="31"/>
              <w:ind w:left="184"/>
              <w:rPr>
                <w:sz w:val="16"/>
              </w:rPr>
            </w:pPr>
            <w:r>
              <w:rPr>
                <w:w w:val="110"/>
                <w:position w:val="-7"/>
                <w:sz w:val="22"/>
              </w:rPr>
              <w:t>𝑛</w:t>
            </w:r>
            <w:r>
              <w:rPr>
                <w:w w:val="110"/>
                <w:sz w:val="16"/>
              </w:rPr>
              <w:t>()*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𝑐</w:t>
            </w:r>
          </w:p>
        </w:tc>
        <w:tc>
          <w:tcPr>
            <w:tcW w:w="984" w:type="dxa"/>
          </w:tcPr>
          <w:p>
            <w:pPr>
              <w:pStyle w:val="TableParagraph"/>
              <w:spacing w:line="163" w:lineRule="auto" w:before="31"/>
              <w:ind w:right="300"/>
              <w:jc w:val="right"/>
              <w:rPr>
                <w:sz w:val="16"/>
              </w:rPr>
            </w:pPr>
            <w:r>
              <w:rPr>
                <w:w w:val="110"/>
                <w:position w:val="-7"/>
                <w:sz w:val="22"/>
              </w:rPr>
              <w:t>𝑐</w:t>
            </w:r>
            <w:r>
              <w:rPr>
                <w:w w:val="110"/>
                <w:sz w:val="16"/>
              </w:rPr>
              <w:t>()*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𝑛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960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(𝑛!)</w:t>
            </w:r>
          </w:p>
        </w:tc>
        <w:tc>
          <w:tcPr>
            <w:tcW w:w="984" w:type="dxa"/>
          </w:tcPr>
          <w:p>
            <w:pPr>
              <w:pStyle w:val="TableParagraph"/>
              <w:spacing w:before="2"/>
              <w:ind w:left="155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log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𝑛</w:t>
            </w:r>
            <w:r>
              <w:rPr>
                <w:w w:val="105"/>
                <w:sz w:val="22"/>
                <w:vertAlign w:val="superscript"/>
              </w:rPr>
              <w:t>𝑛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2"/>
        </w:rPr>
      </w:pPr>
      <w:r>
        <w:rPr>
          <w:sz w:val="22"/>
        </w:rPr>
        <w:t>Ordene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seguintes</w:t>
      </w:r>
      <w:r>
        <w:rPr>
          <w:spacing w:val="-4"/>
          <w:sz w:val="22"/>
        </w:rPr>
        <w:t> </w:t>
      </w:r>
      <w:r>
        <w:rPr>
          <w:sz w:val="22"/>
        </w:rPr>
        <w:t>expressões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ordem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i/>
          <w:sz w:val="22"/>
        </w:rPr>
        <w:t>limite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exato</w:t>
      </w:r>
      <w:r>
        <w:rPr>
          <w:i/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crescimentos</w:t>
      </w:r>
      <w:r>
        <w:rPr>
          <w:spacing w:val="-4"/>
          <w:sz w:val="22"/>
        </w:rPr>
        <w:t> </w:t>
      </w:r>
      <w:r>
        <w:rPr>
          <w:sz w:val="22"/>
        </w:rPr>
        <w:t>assintóticos: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2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4"/>
      </w:tblGrid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0.001 𝑛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pacing w:val="56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46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0.025 𝑛</w:t>
            </w:r>
          </w:p>
        </w:tc>
      </w:tr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𝑛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0.001𝑛</w:t>
            </w:r>
            <w:r>
              <w:rPr>
                <w:sz w:val="20"/>
                <w:vertAlign w:val="superscript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0.01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𝑛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𝑛</w:t>
            </w:r>
            <w:r>
              <w:rPr>
                <w:sz w:val="20"/>
                <w:vertAlign w:val="superscript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4814" w:type="dxa"/>
          </w:tcPr>
          <w:p>
            <w:pPr>
              <w:pStyle w:val="TableParagraph"/>
              <w:spacing w:line="156" w:lineRule="auto" w:before="32"/>
              <w:ind w:left="105"/>
              <w:rPr>
                <w:sz w:val="14"/>
              </w:rPr>
            </w:pPr>
            <w:r>
              <w:rPr>
                <w:position w:val="-6"/>
                <w:sz w:val="20"/>
              </w:rPr>
              <w:t>𝑛</w:t>
            </w:r>
            <w:r>
              <w:rPr>
                <w:spacing w:val="6"/>
                <w:position w:val="-6"/>
                <w:sz w:val="20"/>
              </w:rPr>
              <w:t> </w:t>
            </w:r>
            <w:r>
              <w:rPr>
                <w:position w:val="-6"/>
                <w:sz w:val="20"/>
              </w:rPr>
              <w:t>+</w:t>
            </w:r>
            <w:r>
              <w:rPr>
                <w:spacing w:val="2"/>
                <w:position w:val="-6"/>
                <w:sz w:val="20"/>
              </w:rPr>
              <w:t> </w:t>
            </w:r>
            <w:r>
              <w:rPr>
                <w:position w:val="-6"/>
                <w:sz w:val="20"/>
              </w:rPr>
              <w:t>𝑛</w:t>
            </w:r>
            <w:r>
              <w:rPr>
                <w:sz w:val="14"/>
              </w:rPr>
              <w:t>1.$</w:t>
            </w:r>
          </w:p>
        </w:tc>
      </w:tr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line="163" w:lineRule="auto" w:before="34"/>
              <w:ind w:left="105"/>
              <w:rPr>
                <w:sz w:val="14"/>
              </w:rPr>
            </w:pPr>
            <w:r>
              <w:rPr>
                <w:position w:val="-6"/>
                <w:sz w:val="20"/>
              </w:rPr>
              <w:t>𝑛</w:t>
            </w:r>
            <w:r>
              <w:rPr>
                <w:spacing w:val="-7"/>
                <w:position w:val="-6"/>
                <w:sz w:val="20"/>
              </w:rPr>
              <w:t> </w:t>
            </w:r>
            <w:r>
              <w:rPr>
                <w:position w:val="-6"/>
                <w:sz w:val="20"/>
              </w:rPr>
              <w:t>+</w:t>
            </w:r>
            <w:r>
              <w:rPr>
                <w:spacing w:val="-9"/>
                <w:position w:val="-6"/>
                <w:sz w:val="20"/>
              </w:rPr>
              <w:t> </w:t>
            </w:r>
            <w:r>
              <w:rPr>
                <w:position w:val="-6"/>
                <w:sz w:val="20"/>
              </w:rPr>
              <w:t>𝑛</w:t>
            </w:r>
            <w:r>
              <w:rPr>
                <w:sz w:val="14"/>
              </w:rPr>
              <w:t>%.$</w:t>
            </w:r>
          </w:p>
        </w:tc>
      </w:tr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log</w:t>
            </w:r>
            <w:r>
              <w:rPr>
                <w:sz w:val="20"/>
                <w:vertAlign w:val="subscript"/>
              </w:rPr>
              <w:t>1%</w:t>
            </w:r>
            <w:r>
              <w:rPr>
                <w:sz w:val="20"/>
                <w:vertAlign w:val="baseline"/>
              </w:rPr>
              <w:t> 𝑛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log</w:t>
            </w:r>
            <w:r>
              <w:rPr>
                <w:sz w:val="20"/>
                <w:vertAlign w:val="subscript"/>
              </w:rPr>
              <w:t>$</w:t>
            </w:r>
            <w:r>
              <w:rPr>
                <w:sz w:val="20"/>
                <w:vertAlign w:val="baseline"/>
              </w:rPr>
              <w:t> log</w:t>
            </w:r>
            <w:r>
              <w:rPr>
                <w:sz w:val="20"/>
                <w:vertAlign w:val="subscript"/>
              </w:rPr>
              <w:t>$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𝑛</w:t>
            </w:r>
          </w:p>
        </w:tc>
      </w:tr>
      <w:tr>
        <w:trPr>
          <w:trHeight w:val="340" w:hRule="atLeast"/>
        </w:trPr>
        <w:tc>
          <w:tcPr>
            <w:tcW w:w="4814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𝑛</w:t>
            </w:r>
            <w:r>
              <w:rPr>
                <w:sz w:val="20"/>
                <w:vertAlign w:val="superscript"/>
              </w:rPr>
              <w:t>&amp;</w:t>
            </w:r>
            <w:r>
              <w:rPr>
                <w:sz w:val="20"/>
                <w:vertAlign w:val="baseline"/>
              </w:rPr>
              <w:t> log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𝑛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𝑛(log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𝑛)</w:t>
            </w:r>
            <w:r>
              <w:rPr>
                <w:sz w:val="20"/>
                <w:vertAlign w:val="superscript"/>
              </w:rPr>
              <w:t>&amp;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1" w:after="0"/>
        <w:ind w:left="820" w:right="109" w:hanging="360"/>
        <w:jc w:val="left"/>
        <w:rPr>
          <w:sz w:val="22"/>
        </w:rPr>
      </w:pPr>
      <w:r>
        <w:rPr>
          <w:sz w:val="22"/>
        </w:rPr>
        <w:t>Escolha a opção</w:t>
      </w:r>
      <w:r>
        <w:rPr>
          <w:spacing w:val="-3"/>
          <w:sz w:val="22"/>
        </w:rPr>
        <w:t> </w:t>
      </w:r>
      <w:r>
        <w:rPr>
          <w:sz w:val="22"/>
        </w:rPr>
        <w:t>que indica a ordem</w:t>
      </w:r>
      <w:r>
        <w:rPr>
          <w:spacing w:val="3"/>
          <w:sz w:val="22"/>
        </w:rPr>
        <w:t> </w:t>
      </w:r>
      <w:r>
        <w:rPr>
          <w:sz w:val="22"/>
        </w:rPr>
        <w:t>de complexidade final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5"/>
          <w:sz w:val="22"/>
        </w:rPr>
        <w:t> </w:t>
      </w:r>
      <w:r>
        <w:rPr>
          <w:sz w:val="22"/>
        </w:rPr>
        <w:t>fórmula</w:t>
      </w:r>
      <w:r>
        <w:rPr>
          <w:spacing w:val="-5"/>
          <w:sz w:val="22"/>
        </w:rPr>
        <w:t> </w:t>
      </w:r>
      <w:r>
        <w:rPr>
          <w:sz w:val="22"/>
        </w:rPr>
        <w:t>T(n)</w:t>
      </w:r>
      <w:r>
        <w:rPr>
          <w:spacing w:val="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100</w:t>
      </w:r>
      <w:r>
        <w:rPr>
          <w:spacing w:val="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2"/>
          <w:sz w:val="22"/>
        </w:rPr>
        <w:t> </w:t>
      </w:r>
      <w:r>
        <w:rPr>
          <w:sz w:val="22"/>
        </w:rPr>
        <w:t>5</w:t>
      </w:r>
      <w:r>
        <w:rPr>
          <w:spacing w:val="2"/>
          <w:sz w:val="22"/>
        </w:rPr>
        <w:t> </w:t>
      </w:r>
      <w:r>
        <w:rPr>
          <w:sz w:val="22"/>
        </w:rPr>
        <w:t>n</w:t>
      </w:r>
      <w:r>
        <w:rPr>
          <w:sz w:val="22"/>
          <w:vertAlign w:val="superscript"/>
        </w:rPr>
        <w:t>1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superscript"/>
        </w:rPr>
        <w:t>.</w:t>
      </w:r>
      <w:r>
        <w:rPr>
          <w:spacing w:val="-23"/>
          <w:sz w:val="22"/>
          <w:vertAlign w:val="baseline"/>
        </w:rPr>
        <w:t> </w:t>
      </w:r>
      <w:r>
        <w:rPr>
          <w:sz w:val="22"/>
          <w:vertAlign w:val="superscript"/>
        </w:rPr>
        <w:t>6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500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log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n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00" w:h="16840"/>
          <w:pgMar w:header="392" w:top="1640" w:bottom="280" w:left="1340" w:right="13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2510" w:val="left" w:leader="none"/>
        </w:tabs>
        <w:spacing w:line="240" w:lineRule="auto" w:before="118" w:after="0"/>
        <w:ind w:left="2509" w:right="0" w:hanging="361"/>
        <w:jc w:val="left"/>
        <w:rPr>
          <w:sz w:val="22"/>
        </w:rPr>
      </w:pPr>
      <w:r>
        <w:rPr>
          <w:sz w:val="22"/>
        </w:rPr>
        <w:t>O(n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2510" w:val="left" w:leader="none"/>
        </w:tabs>
        <w:spacing w:line="240" w:lineRule="auto" w:before="40" w:after="0"/>
        <w:ind w:left="2509" w:right="0" w:hanging="361"/>
        <w:jc w:val="left"/>
        <w:rPr>
          <w:sz w:val="22"/>
        </w:rPr>
      </w:pPr>
      <w:r>
        <w:rPr>
          <w:sz w:val="22"/>
        </w:rPr>
        <w:t>O(n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</w:p>
    <w:p>
      <w:pPr>
        <w:spacing w:before="39"/>
        <w:ind w:left="2149" w:right="0" w:firstLine="0"/>
        <w:jc w:val="left"/>
        <w:rPr>
          <w:sz w:val="22"/>
        </w:rPr>
      </w:pPr>
      <w:r>
        <w:rPr>
          <w:b/>
          <w:sz w:val="22"/>
        </w:rPr>
        <w:t>c)  </w:t>
      </w:r>
      <w:r>
        <w:rPr>
          <w:b/>
          <w:spacing w:val="6"/>
          <w:sz w:val="22"/>
        </w:rPr>
        <w:t> </w:t>
      </w:r>
      <w:r>
        <w:rPr>
          <w:sz w:val="22"/>
        </w:rPr>
        <w:t>O(n</w:t>
      </w:r>
      <w:r>
        <w:rPr>
          <w:sz w:val="22"/>
          <w:vertAlign w:val="superscript"/>
        </w:rPr>
        <w:t>1.6</w:t>
      </w:r>
      <w:r>
        <w:rPr>
          <w:sz w:val="22"/>
          <w:vertAlign w:val="baseline"/>
        </w:rPr>
        <w:t>)</w:t>
      </w:r>
    </w:p>
    <w:p>
      <w:pPr>
        <w:spacing w:before="40"/>
        <w:ind w:left="2149" w:right="0" w:firstLine="0"/>
        <w:jc w:val="left"/>
        <w:rPr>
          <w:sz w:val="22"/>
        </w:rPr>
      </w:pPr>
      <w:r>
        <w:rPr>
          <w:b/>
          <w:sz w:val="22"/>
        </w:rPr>
        <w:t>d)</w:t>
      </w:r>
      <w:r>
        <w:rPr>
          <w:b/>
          <w:spacing w:val="91"/>
          <w:sz w:val="22"/>
        </w:rPr>
        <w:t> </w:t>
      </w:r>
      <w:r>
        <w:rPr>
          <w:sz w:val="22"/>
        </w:rPr>
        <w:t>O(n</w:t>
      </w:r>
      <w:r>
        <w:rPr>
          <w:sz w:val="22"/>
          <w:vertAlign w:val="superscript"/>
        </w:rPr>
        <w:t>1.5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</w:tabs>
        <w:spacing w:line="240" w:lineRule="auto" w:before="118" w:after="0"/>
        <w:ind w:left="2070" w:right="0" w:hanging="361"/>
        <w:jc w:val="left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O(n)</w:t>
      </w:r>
    </w:p>
    <w:p>
      <w:pPr>
        <w:pStyle w:val="ListParagraph"/>
        <w:numPr>
          <w:ilvl w:val="0"/>
          <w:numId w:val="2"/>
        </w:numPr>
        <w:tabs>
          <w:tab w:pos="2070" w:val="left" w:leader="none"/>
          <w:tab w:pos="2071" w:val="left" w:leader="none"/>
        </w:tabs>
        <w:spacing w:line="240" w:lineRule="auto" w:before="40" w:after="0"/>
        <w:ind w:left="2070" w:right="0" w:hanging="361"/>
        <w:jc w:val="left"/>
        <w:rPr>
          <w:sz w:val="22"/>
        </w:rPr>
      </w:pPr>
      <w:r>
        <w:rPr>
          <w:sz w:val="22"/>
        </w:rPr>
        <w:t>O(n</w:t>
      </w:r>
      <w:r>
        <w:rPr>
          <w:spacing w:val="1"/>
          <w:sz w:val="22"/>
        </w:rPr>
        <w:t> </w:t>
      </w:r>
      <w:r>
        <w:rPr>
          <w:sz w:val="22"/>
        </w:rPr>
        <w:t>log</w:t>
      </w:r>
      <w:r>
        <w:rPr>
          <w:spacing w:val="-3"/>
          <w:sz w:val="22"/>
        </w:rPr>
        <w:t> </w:t>
      </w:r>
      <w:r>
        <w:rPr>
          <w:sz w:val="22"/>
        </w:rPr>
        <w:t>n)</w:t>
      </w:r>
    </w:p>
    <w:p>
      <w:pPr>
        <w:spacing w:before="39"/>
        <w:ind w:left="1710" w:right="0" w:firstLine="0"/>
        <w:jc w:val="left"/>
        <w:rPr>
          <w:sz w:val="22"/>
        </w:rPr>
      </w:pPr>
      <w:r>
        <w:rPr>
          <w:b/>
          <w:sz w:val="22"/>
        </w:rPr>
        <w:t>g)</w:t>
      </w:r>
      <w:r>
        <w:rPr>
          <w:b/>
          <w:spacing w:val="65"/>
          <w:sz w:val="22"/>
        </w:rPr>
        <w:t> </w:t>
      </w:r>
      <w:r>
        <w:rPr>
          <w:sz w:val="22"/>
        </w:rPr>
        <w:t>O(n</w:t>
      </w:r>
      <w:r>
        <w:rPr>
          <w:sz w:val="22"/>
          <w:vertAlign w:val="superscript"/>
        </w:rPr>
        <w:t>1.2</w:t>
      </w:r>
      <w:r>
        <w:rPr>
          <w:sz w:val="22"/>
          <w:vertAlign w:val="baseline"/>
        </w:rPr>
        <w:t>)</w:t>
      </w:r>
    </w:p>
    <w:p>
      <w:pPr>
        <w:spacing w:before="40"/>
        <w:ind w:left="1715" w:right="0" w:firstLine="0"/>
        <w:jc w:val="left"/>
        <w:rPr>
          <w:sz w:val="22"/>
        </w:rPr>
      </w:pPr>
      <w:r>
        <w:rPr>
          <w:b/>
          <w:sz w:val="22"/>
        </w:rPr>
        <w:t>h)</w:t>
      </w:r>
      <w:r>
        <w:rPr>
          <w:b/>
          <w:spacing w:val="50"/>
          <w:sz w:val="22"/>
        </w:rPr>
        <w:t> </w:t>
      </w:r>
      <w:r>
        <w:rPr>
          <w:sz w:val="22"/>
        </w:rPr>
        <w:t>O(log</w:t>
      </w:r>
      <w:r>
        <w:rPr>
          <w:spacing w:val="-4"/>
          <w:sz w:val="22"/>
        </w:rPr>
        <w:t> </w:t>
      </w:r>
      <w:r>
        <w:rPr>
          <w:sz w:val="22"/>
        </w:rPr>
        <w:t>n)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40" w:bottom="280" w:left="1340" w:right="1320"/>
          <w:cols w:num="2" w:equalWidth="0">
            <w:col w:w="3102" w:space="40"/>
            <w:col w:w="6098"/>
          </w:col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1" w:after="0"/>
        <w:ind w:left="820" w:right="112" w:hanging="360"/>
        <w:jc w:val="left"/>
        <w:rPr>
          <w:sz w:val="22"/>
        </w:rPr>
      </w:pPr>
      <w:r>
        <w:rPr>
          <w:sz w:val="22"/>
        </w:rPr>
        <w:t>Escolha</w:t>
      </w:r>
      <w:r>
        <w:rPr>
          <w:spacing w:val="47"/>
          <w:sz w:val="22"/>
        </w:rPr>
        <w:t> </w:t>
      </w:r>
      <w:r>
        <w:rPr>
          <w:sz w:val="22"/>
        </w:rPr>
        <w:t>a</w:t>
      </w:r>
      <w:r>
        <w:rPr>
          <w:spacing w:val="43"/>
          <w:sz w:val="22"/>
        </w:rPr>
        <w:t> </w:t>
      </w:r>
      <w:r>
        <w:rPr>
          <w:sz w:val="22"/>
        </w:rPr>
        <w:t>opção</w:t>
      </w:r>
      <w:r>
        <w:rPr>
          <w:spacing w:val="45"/>
          <w:sz w:val="22"/>
        </w:rPr>
        <w:t> </w:t>
      </w:r>
      <w:r>
        <w:rPr>
          <w:sz w:val="22"/>
        </w:rPr>
        <w:t>mais</w:t>
      </w:r>
      <w:r>
        <w:rPr>
          <w:spacing w:val="46"/>
          <w:sz w:val="22"/>
        </w:rPr>
        <w:t> </w:t>
      </w:r>
      <w:r>
        <w:rPr>
          <w:sz w:val="22"/>
        </w:rPr>
        <w:t>apropriada</w:t>
      </w:r>
      <w:r>
        <w:rPr>
          <w:spacing w:val="48"/>
          <w:sz w:val="22"/>
        </w:rPr>
        <w:t> </w:t>
      </w:r>
      <w:r>
        <w:rPr>
          <w:sz w:val="22"/>
        </w:rPr>
        <w:t>para</w:t>
      </w:r>
      <w:r>
        <w:rPr>
          <w:spacing w:val="43"/>
          <w:sz w:val="22"/>
        </w:rPr>
        <w:t> </w:t>
      </w:r>
      <w:r>
        <w:rPr>
          <w:sz w:val="22"/>
        </w:rPr>
        <w:t>o</w:t>
      </w:r>
      <w:r>
        <w:rPr>
          <w:spacing w:val="50"/>
          <w:sz w:val="22"/>
        </w:rPr>
        <w:t> </w:t>
      </w:r>
      <w:r>
        <w:rPr>
          <w:sz w:val="22"/>
        </w:rPr>
        <w:t>cálculo</w:t>
      </w:r>
      <w:r>
        <w:rPr>
          <w:spacing w:val="50"/>
          <w:sz w:val="22"/>
        </w:rPr>
        <w:t> </w:t>
      </w:r>
      <w:r>
        <w:rPr>
          <w:sz w:val="22"/>
        </w:rPr>
        <w:t>da</w:t>
      </w:r>
      <w:r>
        <w:rPr>
          <w:spacing w:val="42"/>
          <w:sz w:val="22"/>
        </w:rPr>
        <w:t> </w:t>
      </w:r>
      <w:r>
        <w:rPr>
          <w:sz w:val="22"/>
        </w:rPr>
        <w:t>ordem</w:t>
      </w:r>
      <w:r>
        <w:rPr>
          <w:spacing w:val="51"/>
          <w:sz w:val="22"/>
        </w:rPr>
        <w:t> </w:t>
      </w:r>
      <w:r>
        <w:rPr>
          <w:sz w:val="22"/>
        </w:rPr>
        <w:t>de</w:t>
      </w:r>
      <w:r>
        <w:rPr>
          <w:spacing w:val="48"/>
          <w:sz w:val="22"/>
        </w:rPr>
        <w:t> </w:t>
      </w:r>
      <w:r>
        <w:rPr>
          <w:sz w:val="22"/>
        </w:rPr>
        <w:t>complexidade</w:t>
      </w:r>
      <w:r>
        <w:rPr>
          <w:spacing w:val="43"/>
          <w:sz w:val="22"/>
        </w:rPr>
        <w:t> </w:t>
      </w:r>
      <w:r>
        <w:rPr>
          <w:sz w:val="22"/>
        </w:rPr>
        <w:t>do</w:t>
      </w:r>
      <w:r>
        <w:rPr>
          <w:spacing w:val="50"/>
          <w:sz w:val="22"/>
        </w:rPr>
        <w:t> </w:t>
      </w:r>
      <w:r>
        <w:rPr>
          <w:sz w:val="22"/>
        </w:rPr>
        <w:t>seguinte</w:t>
      </w:r>
      <w:r>
        <w:rPr>
          <w:spacing w:val="-52"/>
          <w:sz w:val="22"/>
        </w:rPr>
        <w:t> </w:t>
      </w:r>
      <w:r>
        <w:rPr>
          <w:sz w:val="22"/>
        </w:rPr>
        <w:t>algoritmo.</w:t>
      </w:r>
      <w:r>
        <w:rPr>
          <w:spacing w:val="-1"/>
          <w:sz w:val="22"/>
        </w:rPr>
        <w:t> </w:t>
      </w:r>
      <w:r>
        <w:rPr>
          <w:sz w:val="22"/>
        </w:rPr>
        <w:t>Assuma que </w:t>
      </w:r>
      <w:r>
        <w:rPr>
          <w:i/>
          <w:sz w:val="22"/>
        </w:rPr>
        <w:t>n</w:t>
      </w:r>
      <w:r>
        <w:rPr>
          <w:i/>
          <w:spacing w:val="-3"/>
          <w:sz w:val="22"/>
        </w:rPr>
        <w:t> </w:t>
      </w:r>
      <w:r>
        <w:rPr>
          <w:sz w:val="22"/>
        </w:rPr>
        <w:t>é o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2"/>
          <w:sz w:val="22"/>
        </w:rPr>
        <w:t> </w:t>
      </w:r>
      <w:r>
        <w:rPr>
          <w:sz w:val="22"/>
        </w:rPr>
        <w:t>de linhas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A.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1943" w:right="0" w:firstLine="0"/>
        <w:jc w:val="left"/>
        <w:rPr>
          <w:rFonts w:ascii="Consolas"/>
          <w:sz w:val="21"/>
        </w:rPr>
      </w:pPr>
      <w:r>
        <w:rPr>
          <w:rFonts w:ascii="Consolas"/>
          <w:b/>
          <w:color w:val="595959"/>
          <w:sz w:val="21"/>
        </w:rPr>
        <w:t>ALGORITMO</w:t>
      </w:r>
      <w:r>
        <w:rPr>
          <w:rFonts w:ascii="Consolas"/>
          <w:b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Mult(A,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B)</w:t>
      </w:r>
    </w:p>
    <w:p>
      <w:pPr>
        <w:spacing w:before="38"/>
        <w:ind w:left="2749" w:right="0" w:firstLine="0"/>
        <w:jc w:val="left"/>
        <w:rPr>
          <w:rFonts w:ascii="Consolas"/>
          <w:sz w:val="21"/>
        </w:rPr>
      </w:pPr>
      <w:r>
        <w:rPr>
          <w:rFonts w:ascii="Consolas"/>
          <w:color w:val="595959"/>
          <w:sz w:val="21"/>
        </w:rPr>
        <w:t>//Input:</w:t>
      </w:r>
      <w:r>
        <w:rPr>
          <w:rFonts w:ascii="Consolas"/>
          <w:color w:val="595959"/>
          <w:spacing w:val="116"/>
          <w:sz w:val="21"/>
        </w:rPr>
        <w:t> </w:t>
      </w:r>
      <w:r>
        <w:rPr>
          <w:rFonts w:ascii="Consolas"/>
          <w:color w:val="595959"/>
          <w:sz w:val="21"/>
        </w:rPr>
        <w:t>A,</w:t>
      </w:r>
      <w:r>
        <w:rPr>
          <w:rFonts w:ascii="Consolas"/>
          <w:color w:val="595959"/>
          <w:spacing w:val="-3"/>
          <w:sz w:val="21"/>
        </w:rPr>
        <w:t> </w:t>
      </w:r>
      <w:r>
        <w:rPr>
          <w:rFonts w:ascii="Consolas"/>
          <w:color w:val="595959"/>
          <w:sz w:val="21"/>
        </w:rPr>
        <w:t>B,</w:t>
      </w:r>
      <w:r>
        <w:rPr>
          <w:rFonts w:ascii="Consolas"/>
          <w:color w:val="595959"/>
          <w:spacing w:val="-3"/>
          <w:sz w:val="21"/>
        </w:rPr>
        <w:t> </w:t>
      </w:r>
      <w:r>
        <w:rPr>
          <w:rFonts w:ascii="Consolas"/>
          <w:color w:val="595959"/>
          <w:sz w:val="21"/>
        </w:rPr>
        <w:t>matrizes</w:t>
      </w:r>
      <w:r>
        <w:rPr>
          <w:rFonts w:ascii="Consolas"/>
          <w:color w:val="595959"/>
          <w:spacing w:val="2"/>
          <w:sz w:val="21"/>
        </w:rPr>
        <w:t> </w:t>
      </w:r>
      <w:r>
        <w:rPr>
          <w:rFonts w:ascii="Consolas"/>
          <w:color w:val="595959"/>
          <w:sz w:val="21"/>
        </w:rPr>
        <w:t>quadradas</w:t>
      </w:r>
    </w:p>
    <w:p>
      <w:pPr>
        <w:spacing w:line="360" w:lineRule="auto" w:before="37"/>
        <w:ind w:left="2749" w:right="139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595959"/>
          <w:sz w:val="21"/>
        </w:rPr>
        <w:t>//Output: resultado da multiplicação A por B</w:t>
      </w:r>
      <w:r>
        <w:rPr>
          <w:rFonts w:ascii="Consolas" w:hAnsi="Consolas"/>
          <w:color w:val="595959"/>
          <w:spacing w:val="-113"/>
          <w:sz w:val="21"/>
        </w:rPr>
        <w:t> </w:t>
      </w:r>
      <w:r>
        <w:rPr>
          <w:rFonts w:ascii="Consolas" w:hAnsi="Consolas"/>
          <w:color w:val="595959"/>
          <w:sz w:val="21"/>
        </w:rPr>
        <w:t>Para</w:t>
      </w:r>
      <w:r>
        <w:rPr>
          <w:rFonts w:ascii="Consolas" w:hAnsi="Consolas"/>
          <w:color w:val="595959"/>
          <w:spacing w:val="3"/>
          <w:sz w:val="21"/>
        </w:rPr>
        <w:t> </w:t>
      </w:r>
      <w:r>
        <w:rPr>
          <w:rFonts w:ascii="Consolas" w:hAnsi="Consolas"/>
          <w:color w:val="595959"/>
          <w:sz w:val="21"/>
        </w:rPr>
        <w:t>i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a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variar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de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1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a</w:t>
      </w:r>
      <w:r>
        <w:rPr>
          <w:rFonts w:ascii="Consolas" w:hAnsi="Consolas"/>
          <w:color w:val="595959"/>
          <w:spacing w:val="3"/>
          <w:sz w:val="21"/>
        </w:rPr>
        <w:t> </w:t>
      </w:r>
      <w:r>
        <w:rPr>
          <w:rFonts w:ascii="Consolas" w:hAnsi="Consolas"/>
          <w:color w:val="595959"/>
          <w:sz w:val="21"/>
        </w:rPr>
        <w:t>n:</w:t>
      </w:r>
    </w:p>
    <w:p>
      <w:pPr>
        <w:spacing w:line="166" w:lineRule="exact" w:before="0"/>
        <w:ind w:left="3215" w:right="0" w:firstLine="0"/>
        <w:jc w:val="left"/>
        <w:rPr>
          <w:rFonts w:ascii="Consolas"/>
          <w:sz w:val="21"/>
        </w:rPr>
      </w:pPr>
      <w:r>
        <w:rPr>
          <w:rFonts w:ascii="Consolas"/>
          <w:color w:val="595959"/>
          <w:sz w:val="21"/>
        </w:rPr>
        <w:t>Para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j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variar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de</w:t>
      </w:r>
      <w:r>
        <w:rPr>
          <w:rFonts w:ascii="Consolas"/>
          <w:color w:val="595959"/>
          <w:spacing w:val="4"/>
          <w:sz w:val="21"/>
        </w:rPr>
        <w:t> </w:t>
      </w:r>
      <w:r>
        <w:rPr>
          <w:rFonts w:ascii="Consolas"/>
          <w:color w:val="595959"/>
          <w:sz w:val="21"/>
        </w:rPr>
        <w:t>1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n:</w:t>
      </w:r>
    </w:p>
    <w:p>
      <w:pPr>
        <w:spacing w:before="37"/>
        <w:ind w:left="3647" w:right="0" w:firstLine="0"/>
        <w:jc w:val="left"/>
        <w:rPr>
          <w:rFonts w:ascii="Consolas"/>
          <w:sz w:val="21"/>
        </w:rPr>
      </w:pPr>
      <w:r>
        <w:rPr>
          <w:rFonts w:ascii="Consolas"/>
          <w:color w:val="595959"/>
          <w:sz w:val="21"/>
        </w:rPr>
        <w:t>Para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k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variar</w:t>
      </w:r>
      <w:r>
        <w:rPr>
          <w:rFonts w:ascii="Consolas"/>
          <w:color w:val="595959"/>
          <w:spacing w:val="3"/>
          <w:sz w:val="21"/>
        </w:rPr>
        <w:t> </w:t>
      </w:r>
      <w:r>
        <w:rPr>
          <w:rFonts w:ascii="Consolas"/>
          <w:color w:val="595959"/>
          <w:sz w:val="21"/>
        </w:rPr>
        <w:t>de</w:t>
      </w:r>
      <w:r>
        <w:rPr>
          <w:rFonts w:ascii="Consolas"/>
          <w:color w:val="595959"/>
          <w:spacing w:val="-1"/>
          <w:sz w:val="21"/>
        </w:rPr>
        <w:t> </w:t>
      </w:r>
      <w:r>
        <w:rPr>
          <w:rFonts w:ascii="Consolas"/>
          <w:color w:val="595959"/>
          <w:sz w:val="21"/>
        </w:rPr>
        <w:t>1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a</w:t>
      </w:r>
      <w:r>
        <w:rPr>
          <w:rFonts w:ascii="Consolas"/>
          <w:color w:val="595959"/>
          <w:spacing w:val="-2"/>
          <w:sz w:val="21"/>
        </w:rPr>
        <w:t> </w:t>
      </w:r>
      <w:r>
        <w:rPr>
          <w:rFonts w:ascii="Consolas"/>
          <w:color w:val="595959"/>
          <w:sz w:val="21"/>
        </w:rPr>
        <w:t>n:</w:t>
      </w:r>
    </w:p>
    <w:p>
      <w:pPr>
        <w:spacing w:line="278" w:lineRule="auto" w:before="39"/>
        <w:ind w:left="2749" w:right="1390" w:firstLine="1358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595959"/>
          <w:sz w:val="21"/>
        </w:rPr>
        <w:t>C[i, j] </w:t>
      </w:r>
      <w:r>
        <w:rPr>
          <w:rFonts w:ascii="Cambria Math" w:hAnsi="Cambria Math"/>
          <w:color w:val="595959"/>
          <w:sz w:val="21"/>
        </w:rPr>
        <w:t>←</w:t>
      </w:r>
      <w:r>
        <w:rPr>
          <w:rFonts w:ascii="Cambria Math" w:hAnsi="Cambria Math"/>
          <w:color w:val="595959"/>
          <w:spacing w:val="1"/>
          <w:sz w:val="21"/>
        </w:rPr>
        <w:t> </w:t>
      </w:r>
      <w:r>
        <w:rPr>
          <w:rFonts w:ascii="Consolas" w:hAnsi="Consolas"/>
          <w:color w:val="595959"/>
          <w:sz w:val="21"/>
        </w:rPr>
        <w:t>A[i, k] </w:t>
      </w:r>
      <w:r>
        <w:rPr>
          <w:rFonts w:ascii="Consolas" w:hAnsi="Consolas"/>
          <w:b/>
          <w:color w:val="595959"/>
          <w:sz w:val="24"/>
        </w:rPr>
        <w:t>. </w:t>
      </w:r>
      <w:r>
        <w:rPr>
          <w:rFonts w:ascii="Consolas" w:hAnsi="Consolas"/>
          <w:color w:val="595959"/>
          <w:sz w:val="21"/>
        </w:rPr>
        <w:t>B[k, j]</w:t>
      </w:r>
      <w:r>
        <w:rPr>
          <w:rFonts w:ascii="Consolas" w:hAnsi="Consolas"/>
          <w:color w:val="595959"/>
          <w:spacing w:val="-113"/>
          <w:sz w:val="21"/>
        </w:rPr>
        <w:t> </w:t>
      </w:r>
      <w:r>
        <w:rPr>
          <w:rFonts w:ascii="Consolas" w:hAnsi="Consolas"/>
          <w:color w:val="595959"/>
          <w:sz w:val="21"/>
        </w:rPr>
        <w:t>Devolver</w:t>
      </w:r>
      <w:r>
        <w:rPr>
          <w:rFonts w:ascii="Consolas" w:hAnsi="Consolas"/>
          <w:color w:val="595959"/>
          <w:spacing w:val="2"/>
          <w:sz w:val="21"/>
        </w:rPr>
        <w:t> </w:t>
      </w:r>
      <w:r>
        <w:rPr>
          <w:rFonts w:ascii="Consolas" w:hAnsi="Consolas"/>
          <w:color w:val="595959"/>
          <w:sz w:val="21"/>
        </w:rPr>
        <w:t>matriz</w:t>
      </w:r>
      <w:r>
        <w:rPr>
          <w:rFonts w:ascii="Consolas" w:hAnsi="Consolas"/>
          <w:color w:val="595959"/>
          <w:spacing w:val="-2"/>
          <w:sz w:val="21"/>
        </w:rPr>
        <w:t> </w:t>
      </w:r>
      <w:r>
        <w:rPr>
          <w:rFonts w:ascii="Consolas" w:hAnsi="Consolas"/>
          <w:color w:val="595959"/>
          <w:sz w:val="21"/>
        </w:rPr>
        <w:t>C</w:t>
      </w:r>
    </w:p>
    <w:p>
      <w:pPr>
        <w:pStyle w:val="BodyText"/>
        <w:spacing w:before="1"/>
        <w:rPr>
          <w:rFonts w:ascii="Consolas"/>
          <w:sz w:val="15"/>
        </w:rPr>
      </w:pPr>
    </w:p>
    <w:p>
      <w:pPr>
        <w:spacing w:after="0"/>
        <w:rPr>
          <w:rFonts w:ascii="Consolas"/>
          <w:sz w:val="15"/>
        </w:rPr>
        <w:sectPr>
          <w:pgSz w:w="11900" w:h="16840"/>
          <w:pgMar w:header="392" w:footer="0" w:top="164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10" w:after="0"/>
        <w:ind w:left="2509" w:right="0" w:hanging="2510"/>
        <w:jc w:val="right"/>
        <w:rPr>
          <w:sz w:val="22"/>
        </w:rPr>
      </w:pPr>
      <w:r>
        <w:rPr>
          <w:sz w:val="22"/>
        </w:rPr>
        <w:t>O(n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40" w:after="0"/>
        <w:ind w:left="2509" w:right="0" w:hanging="2510"/>
        <w:jc w:val="right"/>
        <w:rPr>
          <w:sz w:val="22"/>
        </w:rPr>
      </w:pPr>
      <w:r>
        <w:rPr>
          <w:sz w:val="22"/>
        </w:rPr>
        <w:t>O(n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40" w:after="0"/>
        <w:ind w:left="2509" w:right="71" w:hanging="2510"/>
        <w:jc w:val="right"/>
        <w:rPr>
          <w:sz w:val="22"/>
        </w:rPr>
      </w:pPr>
      <w:r>
        <w:rPr>
          <w:spacing w:val="-1"/>
          <w:sz w:val="22"/>
        </w:rPr>
        <w:t>O(n)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41" w:after="0"/>
        <w:ind w:left="2509" w:right="7" w:hanging="2510"/>
        <w:jc w:val="right"/>
        <w:rPr>
          <w:sz w:val="22"/>
        </w:rPr>
      </w:pPr>
      <w:r>
        <w:rPr>
          <w:rFonts w:ascii="Cambria Math" w:hAnsi="Cambria Math"/>
          <w:sz w:val="22"/>
        </w:rPr>
        <w:t>Ω</w:t>
      </w:r>
      <w:r>
        <w:rPr>
          <w:sz w:val="22"/>
        </w:rPr>
        <w:t>(n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927" w:val="left" w:leader="none"/>
        </w:tabs>
        <w:spacing w:line="240" w:lineRule="auto" w:before="112" w:after="0"/>
        <w:ind w:left="1926" w:right="0" w:hanging="361"/>
        <w:jc w:val="left"/>
        <w:rPr>
          <w:sz w:val="22"/>
        </w:rPr>
      </w:pPr>
      <w:r>
        <w:rPr>
          <w:rFonts w:ascii="Cambria Math" w:hAnsi="Cambria Math"/>
          <w:spacing w:val="-2"/>
          <w:w w:val="100"/>
          <w:sz w:val="22"/>
        </w:rPr>
        <w:br w:type="column"/>
      </w:r>
      <w:r>
        <w:rPr>
          <w:rFonts w:ascii="Cambria Math" w:hAnsi="Cambria Math"/>
          <w:sz w:val="22"/>
        </w:rPr>
        <w:t>Ω</w:t>
      </w:r>
      <w:r>
        <w:rPr>
          <w:sz w:val="22"/>
        </w:rPr>
        <w:t>(n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926" w:val="left" w:leader="none"/>
          <w:tab w:pos="1927" w:val="left" w:leader="none"/>
        </w:tabs>
        <w:spacing w:line="240" w:lineRule="auto" w:before="39" w:after="0"/>
        <w:ind w:left="1926" w:right="0" w:hanging="361"/>
        <w:jc w:val="left"/>
        <w:rPr>
          <w:sz w:val="22"/>
        </w:rPr>
      </w:pPr>
      <w:r>
        <w:rPr>
          <w:rFonts w:ascii="Cambria Math" w:hAnsi="Cambria Math"/>
          <w:sz w:val="22"/>
        </w:rPr>
        <w:t>Ω</w:t>
      </w:r>
      <w:r>
        <w:rPr>
          <w:sz w:val="22"/>
        </w:rPr>
        <w:t>(n)</w:t>
      </w:r>
    </w:p>
    <w:p>
      <w:pPr>
        <w:pStyle w:val="ListParagraph"/>
        <w:numPr>
          <w:ilvl w:val="1"/>
          <w:numId w:val="1"/>
        </w:numPr>
        <w:tabs>
          <w:tab w:pos="1927" w:val="left" w:leader="none"/>
        </w:tabs>
        <w:spacing w:line="240" w:lineRule="auto" w:before="40" w:after="0"/>
        <w:ind w:left="1926" w:right="0" w:hanging="361"/>
        <w:jc w:val="left"/>
        <w:rPr>
          <w:sz w:val="22"/>
        </w:rPr>
      </w:pPr>
      <w:r>
        <w:rPr>
          <w:rFonts w:ascii="Cambria Math" w:hAnsi="Cambria Math"/>
          <w:sz w:val="22"/>
        </w:rPr>
        <w:t>Θ</w:t>
      </w:r>
      <w:r>
        <w:rPr>
          <w:sz w:val="22"/>
        </w:rPr>
        <w:t>(n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927" w:val="left" w:leader="none"/>
        </w:tabs>
        <w:spacing w:line="240" w:lineRule="auto" w:before="44" w:after="0"/>
        <w:ind w:left="1926" w:right="0" w:hanging="361"/>
        <w:jc w:val="left"/>
        <w:rPr>
          <w:sz w:val="22"/>
        </w:rPr>
      </w:pPr>
      <w:r>
        <w:rPr>
          <w:rFonts w:ascii="Cambria Math" w:hAnsi="Cambria Math"/>
          <w:sz w:val="22"/>
        </w:rPr>
        <w:t>Θ</w:t>
      </w:r>
      <w:r>
        <w:rPr>
          <w:sz w:val="22"/>
        </w:rPr>
        <w:t>(n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640" w:bottom="280" w:left="1340" w:right="1320"/>
          <w:cols w:num="2" w:equalWidth="0">
            <w:col w:w="2996" w:space="40"/>
            <w:col w:w="62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78" w:lineRule="auto" w:before="92" w:after="0"/>
        <w:ind w:left="813" w:right="241" w:hanging="357"/>
        <w:jc w:val="left"/>
        <w:rPr>
          <w:sz w:val="22"/>
        </w:rPr>
      </w:pPr>
      <w:r>
        <w:rPr>
          <w:sz w:val="22"/>
        </w:rPr>
        <w:t>Sejam </w:t>
      </w:r>
      <w:r>
        <w:rPr>
          <w:i/>
          <w:sz w:val="22"/>
        </w:rPr>
        <w:t>f(n) </w:t>
      </w:r>
      <w:r>
        <w:rPr>
          <w:sz w:val="22"/>
        </w:rPr>
        <w:t>and </w:t>
      </w:r>
      <w:r>
        <w:rPr>
          <w:i/>
          <w:sz w:val="22"/>
        </w:rPr>
        <w:t>g(n) </w:t>
      </w:r>
      <w:r>
        <w:rPr>
          <w:sz w:val="22"/>
        </w:rPr>
        <w:t>duas funções positivas. </w:t>
      </w:r>
      <w:r>
        <w:rPr>
          <w:b/>
          <w:sz w:val="22"/>
        </w:rPr>
        <w:t>Usando as definições </w:t>
      </w:r>
      <w:r>
        <w:rPr>
          <w:sz w:val="22"/>
        </w:rPr>
        <w:t>de limite superior, inferior</w:t>
      </w:r>
      <w:r>
        <w:rPr>
          <w:spacing w:val="-5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exato,</w:t>
      </w:r>
      <w:r>
        <w:rPr>
          <w:spacing w:val="-3"/>
          <w:sz w:val="22"/>
        </w:rPr>
        <w:t> </w:t>
      </w:r>
      <w:r>
        <w:rPr>
          <w:sz w:val="22"/>
        </w:rPr>
        <w:t>indique,</w:t>
      </w:r>
      <w:r>
        <w:rPr>
          <w:spacing w:val="-3"/>
          <w:sz w:val="22"/>
        </w:rPr>
        <w:t> </w:t>
      </w:r>
      <w:r>
        <w:rPr>
          <w:sz w:val="22"/>
        </w:rPr>
        <w:t>justificando,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é</w:t>
      </w:r>
      <w:r>
        <w:rPr>
          <w:spacing w:val="-3"/>
          <w:sz w:val="22"/>
        </w:rPr>
        <w:t> </w:t>
      </w:r>
      <w:r>
        <w:rPr>
          <w:sz w:val="22"/>
        </w:rPr>
        <w:t>verdadeira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falsa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2"/>
          <w:sz w:val="22"/>
        </w:rPr>
        <w:t> </w:t>
      </w:r>
      <w:r>
        <w:rPr>
          <w:sz w:val="22"/>
        </w:rPr>
        <w:t>seguintes</w:t>
      </w:r>
      <w:r>
        <w:rPr>
          <w:spacing w:val="-3"/>
          <w:sz w:val="22"/>
        </w:rPr>
        <w:t> </w:t>
      </w:r>
      <w:r>
        <w:rPr>
          <w:sz w:val="22"/>
        </w:rPr>
        <w:t>afirmações:</w:t>
      </w:r>
    </w:p>
    <w:p>
      <w:pPr>
        <w:pStyle w:val="BodyText"/>
        <w:spacing w:before="120"/>
        <w:ind w:left="1180"/>
      </w:pPr>
      <w:r>
        <w:rPr/>
        <w:t>a)</w:t>
      </w:r>
      <w:r>
        <w:rPr>
          <w:spacing w:val="83"/>
        </w:rPr>
        <w:t> </w:t>
      </w:r>
      <w:r>
        <w:rPr/>
        <w:t>Se </w:t>
      </w:r>
      <w:r>
        <w:rPr>
          <w:rFonts w:ascii="Cambria Math" w:hAnsi="Cambria Math" w:eastAsia="Cambria Math"/>
        </w:rPr>
        <w:t>𝑓(𝑛)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𝑂(𝑔(𝑛))</w:t>
      </w:r>
      <w:r>
        <w:rPr>
          <w:rFonts w:ascii="Cambria Math" w:hAnsi="Cambria Math" w:eastAsia="Cambria Math"/>
          <w:spacing w:val="7"/>
        </w:rPr>
        <w:t> </w:t>
      </w:r>
      <w:r>
        <w:rPr/>
        <w:t>então, necessariamente, tem-se</w:t>
      </w:r>
      <w:r>
        <w:rPr>
          <w:spacing w:val="1"/>
        </w:rPr>
        <w:t> </w:t>
      </w:r>
      <w:r>
        <w:rPr/>
        <w:t>que</w:t>
      </w:r>
      <w:r>
        <w:rPr>
          <w:spacing w:val="56"/>
        </w:rPr>
        <w:t> </w:t>
      </w:r>
      <w:r>
        <w:rPr>
          <w:rFonts w:ascii="Cambria Math" w:hAnsi="Cambria Math" w:eastAsia="Cambria Math"/>
        </w:rPr>
        <w:t>𝑔(𝑛)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𝑂(𝑓(𝑛))</w:t>
      </w:r>
      <w:r>
        <w:rPr/>
        <w:t>.</w:t>
      </w:r>
    </w:p>
    <w:p>
      <w:pPr>
        <w:pStyle w:val="BodyText"/>
        <w:spacing w:before="66"/>
        <w:ind w:left="1180"/>
        <w:rPr>
          <w:rFonts w:ascii="Cambria Math" w:hAnsi="Cambria Math" w:eastAsia="Cambria Math"/>
        </w:rPr>
      </w:pPr>
      <w:r>
        <w:rPr/>
        <w:t>b)</w:t>
      </w:r>
      <w:r>
        <w:rPr>
          <w:spacing w:val="75"/>
        </w:rPr>
        <w:t> </w:t>
      </w:r>
      <w:r>
        <w:rPr>
          <w:rFonts w:ascii="Cambria Math" w:hAnsi="Cambria Math" w:eastAsia="Cambria Math"/>
        </w:rPr>
        <w:t>𝑓(𝑛)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𝑔(𝑛)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Symbol" w:hAnsi="Symbol" w:eastAsia="Symbol"/>
        </w:rPr>
        <w:t>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(𝑚𝑖𝑛(𝑓(𝑛),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𝑔(𝑛))).</w:t>
      </w:r>
    </w:p>
    <w:p>
      <w:pPr>
        <w:pStyle w:val="BodyText"/>
        <w:spacing w:before="77"/>
        <w:ind w:left="1180"/>
      </w:pPr>
      <w:r>
        <w:rPr>
          <w:spacing w:val="-1"/>
          <w:w w:val="100"/>
        </w:rPr>
        <w:t>c</w:t>
      </w:r>
      <w:r>
        <w:rPr>
          <w:w w:val="100"/>
        </w:rPr>
        <w:t>)</w:t>
      </w:r>
      <w:r>
        <w:rPr/>
        <w:t>  </w:t>
      </w:r>
      <w:r>
        <w:rPr>
          <w:spacing w:val="23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"/>
        </w:rPr>
        <w:t> </w:t>
      </w:r>
      <w:r>
        <w:rPr>
          <w:rFonts w:ascii="Cambria Math" w:hAnsi="Cambria Math" w:eastAsia="Cambria Math"/>
          <w:spacing w:val="6"/>
          <w:w w:val="100"/>
        </w:rPr>
        <w:t>𝑓</w:t>
      </w:r>
      <w:r>
        <w:rPr>
          <w:rFonts w:ascii="Cambria Math" w:hAnsi="Cambria Math" w:eastAsia="Cambria Math"/>
          <w:spacing w:val="-2"/>
          <w:w w:val="100"/>
          <w:position w:val="1"/>
        </w:rPr>
        <w:t>(</w:t>
      </w:r>
      <w:r>
        <w:rPr>
          <w:rFonts w:ascii="Cambria Math" w:hAnsi="Cambria Math" w:eastAsia="Cambria Math"/>
          <w:spacing w:val="3"/>
          <w:w w:val="100"/>
        </w:rPr>
        <w:t>𝑛</w:t>
      </w:r>
      <w:r>
        <w:rPr>
          <w:rFonts w:ascii="Cambria Math" w:hAnsi="Cambria Math" w:eastAsia="Cambria Math"/>
          <w:w w:val="100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  <w:w w:val="100"/>
        </w:rPr>
        <w:t>=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spacing w:val="5"/>
          <w:w w:val="100"/>
        </w:rPr>
        <w:t>𝑂</w:t>
      </w:r>
      <w:r>
        <w:rPr>
          <w:rFonts w:ascii="Cambria Math" w:hAnsi="Cambria Math" w:eastAsia="Cambria Math"/>
          <w:spacing w:val="-1"/>
          <w:w w:val="81"/>
        </w:rPr>
        <w:t>9</w:t>
      </w:r>
      <w:r>
        <w:rPr>
          <w:rFonts w:ascii="Cambria Math" w:hAnsi="Cambria Math" w:eastAsia="Cambria Math"/>
          <w:spacing w:val="1"/>
          <w:w w:val="100"/>
        </w:rPr>
        <w:t>𝑔</w:t>
      </w:r>
      <w:r>
        <w:rPr>
          <w:rFonts w:ascii="Cambria Math" w:hAnsi="Cambria Math" w:eastAsia="Cambria Math"/>
          <w:spacing w:val="1"/>
          <w:w w:val="100"/>
          <w:position w:val="1"/>
        </w:rPr>
        <w:t>(</w:t>
      </w:r>
      <w:r>
        <w:rPr>
          <w:rFonts w:ascii="Cambria Math" w:hAnsi="Cambria Math" w:eastAsia="Cambria Math"/>
          <w:spacing w:val="1"/>
          <w:w w:val="100"/>
        </w:rPr>
        <w:t>𝑛</w:t>
      </w:r>
      <w:r>
        <w:rPr>
          <w:rFonts w:ascii="Cambria Math" w:hAnsi="Cambria Math" w:eastAsia="Cambria Math"/>
          <w:spacing w:val="-1"/>
          <w:w w:val="100"/>
          <w:position w:val="1"/>
        </w:rPr>
        <w:t>)</w:t>
      </w:r>
      <w:r>
        <w:rPr>
          <w:rFonts w:ascii="Cambria Math" w:hAnsi="Cambria Math" w:eastAsia="Cambria Math"/>
          <w:w w:val="170"/>
        </w:rPr>
        <w:t>:</w:t>
      </w:r>
      <w:r>
        <w:rPr>
          <w:rFonts w:ascii="Cambria Math" w:hAnsi="Cambria Math" w:eastAsia="Cambria Math"/>
          <w:spacing w:val="8"/>
        </w:rPr>
        <w:t> </w:t>
      </w:r>
      <w:r>
        <w:rPr>
          <w:spacing w:val="-1"/>
          <w:w w:val="100"/>
        </w:rPr>
        <w:t>entã</w:t>
      </w:r>
      <w:r>
        <w:rPr>
          <w:w w:val="100"/>
        </w:rPr>
        <w:t>o</w:t>
      </w:r>
      <w:r>
        <w:rPr>
          <w:spacing w:val="-1"/>
        </w:rPr>
        <w:t> </w:t>
      </w:r>
      <w:r>
        <w:rPr>
          <w:spacing w:val="-1"/>
          <w:w w:val="100"/>
        </w:rPr>
        <w:t>tem-s</w:t>
      </w:r>
      <w:r>
        <w:rPr>
          <w:w w:val="100"/>
        </w:rPr>
        <w:t>e</w:t>
      </w:r>
      <w:r>
        <w:rPr>
          <w:spacing w:val="-1"/>
        </w:rPr>
        <w:t> </w:t>
      </w:r>
      <w:r>
        <w:rPr>
          <w:spacing w:val="-1"/>
          <w:w w:val="100"/>
        </w:rPr>
        <w:t>qu</w:t>
      </w:r>
      <w:r>
        <w:rPr>
          <w:w w:val="100"/>
        </w:rPr>
        <w:t>e</w:t>
      </w:r>
      <w:r>
        <w:rPr/>
        <w:t> </w:t>
      </w:r>
      <w:r>
        <w:rPr>
          <w:rFonts w:ascii="Cambria Math" w:hAnsi="Cambria Math" w:eastAsia="Cambria Math"/>
          <w:spacing w:val="-1"/>
          <w:w w:val="100"/>
        </w:rPr>
        <w:t>2</w:t>
      </w:r>
      <w:r>
        <w:rPr>
          <w:rFonts w:ascii="Cambria Math" w:hAnsi="Cambria Math" w:eastAsia="Cambria Math"/>
          <w:spacing w:val="6"/>
          <w:w w:val="100"/>
        </w:rPr>
        <w:t>𝑓</w:t>
      </w:r>
      <w:r>
        <w:rPr>
          <w:rFonts w:ascii="Cambria Math" w:hAnsi="Cambria Math" w:eastAsia="Cambria Math"/>
          <w:spacing w:val="-1"/>
          <w:w w:val="100"/>
        </w:rPr>
        <w:t>(</w:t>
      </w:r>
      <w:r>
        <w:rPr>
          <w:rFonts w:ascii="Cambria Math" w:hAnsi="Cambria Math" w:eastAsia="Cambria Math"/>
          <w:spacing w:val="3"/>
          <w:w w:val="100"/>
        </w:rPr>
        <w:t>𝑛</w:t>
      </w:r>
      <w:r>
        <w:rPr>
          <w:rFonts w:ascii="Cambria Math" w:hAnsi="Cambria Math" w:eastAsia="Cambria Math"/>
          <w:w w:val="100"/>
        </w:rPr>
        <w:t>)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w w:val="100"/>
        </w:rPr>
        <w:t>=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spacing w:val="4"/>
          <w:w w:val="100"/>
        </w:rPr>
        <w:t>𝑂</w:t>
      </w:r>
      <w:r>
        <w:rPr>
          <w:rFonts w:ascii="Cambria Math" w:hAnsi="Cambria Math" w:eastAsia="Cambria Math"/>
          <w:spacing w:val="-1"/>
          <w:w w:val="100"/>
        </w:rPr>
        <w:t>(2</w:t>
      </w:r>
      <w:r>
        <w:rPr>
          <w:rFonts w:ascii="Cambria Math" w:hAnsi="Cambria Math" w:eastAsia="Cambria Math"/>
          <w:spacing w:val="3"/>
          <w:w w:val="100"/>
        </w:rPr>
        <w:t>𝑔</w:t>
      </w:r>
      <w:r>
        <w:rPr>
          <w:rFonts w:ascii="Cambria Math" w:hAnsi="Cambria Math" w:eastAsia="Cambria Math"/>
          <w:spacing w:val="-1"/>
          <w:w w:val="100"/>
        </w:rPr>
        <w:t>(</w:t>
      </w:r>
      <w:r>
        <w:rPr>
          <w:rFonts w:ascii="Cambria Math" w:hAnsi="Cambria Math" w:eastAsia="Cambria Math"/>
          <w:spacing w:val="3"/>
          <w:w w:val="100"/>
        </w:rPr>
        <w:t>𝑛</w:t>
      </w:r>
      <w:r>
        <w:rPr>
          <w:rFonts w:ascii="Cambria Math" w:hAnsi="Cambria Math" w:eastAsia="Cambria Math"/>
          <w:spacing w:val="-1"/>
          <w:w w:val="100"/>
        </w:rPr>
        <w:t>))</w:t>
      </w:r>
      <w:r>
        <w:rPr>
          <w:w w:val="100"/>
        </w:rPr>
        <w:t>.</w:t>
      </w:r>
    </w:p>
    <w:p>
      <w:pPr>
        <w:pStyle w:val="BodyText"/>
        <w:spacing w:before="102"/>
        <w:ind w:left="1176"/>
      </w:pPr>
      <w:r>
        <w:rPr/>
        <w:t>d)</w:t>
      </w:r>
      <w:r>
        <w:rPr>
          <w:spacing w:val="82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0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2"/>
        </w:rPr>
        <w:t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.</w:t>
      </w:r>
    </w:p>
    <w:sectPr>
      <w:type w:val="continuous"/>
      <w:pgSz w:w="11900" w:h="16840"/>
      <w:pgMar w:top="1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3409313</wp:posOffset>
          </wp:positionH>
          <wp:positionV relativeFrom="page">
            <wp:posOffset>248917</wp:posOffset>
          </wp:positionV>
          <wp:extent cx="747356" cy="4470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7356" cy="447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53.81422pt;width:23.3pt;height:16.650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DAA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009033pt;margin-top:53.81422pt;width:55.3pt;height:16.650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2022/2023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lowerLetter"/>
      <w:lvlText w:val="%1)"/>
      <w:lvlJc w:val="left"/>
      <w:pPr>
        <w:ind w:left="20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8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8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9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9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9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50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5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6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3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85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0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2509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 Math" w:hAnsi="Cambria Math" w:eastAsia="Cambria Math" w:cs="Cambria Math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de Almeida</dc:creator>
  <dc:title>DAA_22_23_Exercicios_Modulo1_Parte2_v0</dc:title>
  <dcterms:created xsi:type="dcterms:W3CDTF">2023-02-16T09:54:15Z</dcterms:created>
  <dcterms:modified xsi:type="dcterms:W3CDTF">2023-02-16T09:54:15Z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Word</vt:lpwstr>
  </property>
  <property fmtid="{D5CDD505-2E9C-101B-9397-08002B2CF9AE}" pid="4" name="LastSaved">
    <vt:filetime>2023-02-16T00:00:00Z</vt:filetime>
  </property>
</Properties>
</file>