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7256E" w14:textId="15822A23" w:rsidR="00763049" w:rsidRDefault="00763049" w:rsidP="00763049">
      <w:pPr>
        <w:shd w:val="clear" w:color="auto" w:fill="FFFFFF"/>
        <w:spacing w:after="150" w:line="240" w:lineRule="auto"/>
        <w:jc w:val="center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Артем Несин</w:t>
      </w:r>
    </w:p>
    <w:p w14:paraId="3D974CFE" w14:textId="57486428" w:rsidR="00763049" w:rsidRDefault="00763049" w:rsidP="00763049">
      <w:pPr>
        <w:shd w:val="clear" w:color="auto" w:fill="FFFFFF"/>
        <w:spacing w:after="150" w:line="240" w:lineRule="auto"/>
        <w:jc w:val="center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ИС-31</w:t>
      </w:r>
    </w:p>
    <w:p w14:paraId="0F3729FA" w14:textId="5BD46A44" w:rsidR="00763049" w:rsidRDefault="00763049" w:rsidP="00763049">
      <w:pPr>
        <w:shd w:val="clear" w:color="auto" w:fill="FFFFFF"/>
        <w:spacing w:after="150" w:line="240" w:lineRule="auto"/>
        <w:jc w:val="center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Практика</w:t>
      </w:r>
    </w:p>
    <w:p w14:paraId="7EFD8831" w14:textId="3484C729" w:rsidR="005A6BA8" w:rsidRPr="005A6BA8" w:rsidRDefault="005A6BA8" w:rsidP="005A6BA8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Github - </w:t>
      </w:r>
      <w:r w:rsidR="00534527" w:rsidRPr="00534527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https://github.com/inesin1/mayerPractic1</w:t>
      </w:r>
    </w:p>
    <w:p w14:paraId="689C2A2A" w14:textId="2D2852A4" w:rsidR="007076BC" w:rsidRPr="007076BC" w:rsidRDefault="007076BC" w:rsidP="007076BC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7076BC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Шаг</w:t>
      </w:r>
      <w:r w:rsidRPr="00534527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1. </w:t>
      </w:r>
      <w:r w:rsidRPr="007076BC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Сбор данных профилирования</w:t>
      </w:r>
    </w:p>
    <w:p w14:paraId="4A0A71E3" w14:textId="073B8ABB" w:rsidR="007076BC" w:rsidRDefault="007076BC" w:rsidP="007076BC">
      <w:pPr>
        <w:numPr>
          <w:ilvl w:val="0"/>
          <w:numId w:val="1"/>
        </w:numPr>
        <w:shd w:val="clear" w:color="auto" w:fill="FFFFFF"/>
        <w:spacing w:after="100" w:afterAutospacing="1" w:line="270" w:lineRule="atLeast"/>
        <w:rPr>
          <w:rFonts w:ascii="Arial" w:eastAsia="Times New Roman" w:hAnsi="Arial" w:cs="Arial"/>
          <w:color w:val="000000"/>
          <w:lang w:eastAsia="ru-RU"/>
        </w:rPr>
      </w:pPr>
      <w:r w:rsidRPr="007076BC">
        <w:rPr>
          <w:rFonts w:ascii="Arial" w:eastAsia="Times New Roman" w:hAnsi="Arial" w:cs="Arial"/>
          <w:color w:val="000000"/>
          <w:lang w:eastAsia="ru-RU"/>
        </w:rPr>
        <w:t>Откройте проект для отладки в Visual Studio и установите точку останова в приложении в точке, где вы хотите проверить загрузку ЦП.</w:t>
      </w:r>
    </w:p>
    <w:p w14:paraId="1245D904" w14:textId="0C46717F" w:rsidR="00B40249" w:rsidRPr="007076BC" w:rsidRDefault="00F91BE5" w:rsidP="00B40249">
      <w:pPr>
        <w:shd w:val="clear" w:color="auto" w:fill="FFFFFF"/>
        <w:spacing w:after="100" w:afterAutospacing="1" w:line="270" w:lineRule="atLeast"/>
        <w:ind w:left="720"/>
        <w:rPr>
          <w:rFonts w:ascii="Arial" w:eastAsia="Times New Roman" w:hAnsi="Arial" w:cs="Arial"/>
          <w:color w:val="000000"/>
          <w:lang w:eastAsia="ru-RU"/>
        </w:rPr>
      </w:pPr>
      <w:r w:rsidRPr="00F91BE5"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 wp14:anchorId="057CDD26" wp14:editId="223C9D46">
            <wp:extent cx="4124901" cy="1228896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E922" w14:textId="20BFD366" w:rsidR="007076BC" w:rsidRDefault="007076BC" w:rsidP="007076BC">
      <w:pPr>
        <w:numPr>
          <w:ilvl w:val="0"/>
          <w:numId w:val="1"/>
        </w:numPr>
        <w:shd w:val="clear" w:color="auto" w:fill="FFFFFF"/>
        <w:spacing w:after="100" w:afterAutospacing="1" w:line="270" w:lineRule="atLeast"/>
        <w:rPr>
          <w:rFonts w:ascii="Arial" w:eastAsia="Times New Roman" w:hAnsi="Arial" w:cs="Arial"/>
          <w:color w:val="000000"/>
          <w:lang w:eastAsia="ru-RU"/>
        </w:rPr>
      </w:pPr>
      <w:r w:rsidRPr="007076BC">
        <w:rPr>
          <w:rFonts w:ascii="Arial" w:eastAsia="Times New Roman" w:hAnsi="Arial" w:cs="Arial"/>
          <w:color w:val="000000"/>
          <w:lang w:eastAsia="ru-RU"/>
        </w:rPr>
        <w:t>Установите вторую точку останова в конце функции или области кода, который требуется проанализировать.</w:t>
      </w:r>
    </w:p>
    <w:p w14:paraId="7A1DAA6C" w14:textId="227D767E" w:rsidR="00B40249" w:rsidRPr="007076BC" w:rsidRDefault="00F91BE5" w:rsidP="00B40249">
      <w:pPr>
        <w:shd w:val="clear" w:color="auto" w:fill="FFFFFF"/>
        <w:spacing w:after="100" w:afterAutospacing="1" w:line="270" w:lineRule="atLeast"/>
        <w:ind w:left="720"/>
        <w:rPr>
          <w:rFonts w:ascii="Arial" w:eastAsia="Times New Roman" w:hAnsi="Arial" w:cs="Arial"/>
          <w:color w:val="000000"/>
          <w:lang w:eastAsia="ru-RU"/>
        </w:rPr>
      </w:pPr>
      <w:r w:rsidRPr="00F91BE5"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 wp14:anchorId="42378349" wp14:editId="66B4543E">
            <wp:extent cx="4544059" cy="365811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84C3" w14:textId="52166659" w:rsidR="007076BC" w:rsidRDefault="007076BC" w:rsidP="007076BC">
      <w:pPr>
        <w:shd w:val="clear" w:color="auto" w:fill="FFFFFF"/>
        <w:spacing w:after="100" w:afterAutospacing="1" w:line="270" w:lineRule="atLeast"/>
        <w:ind w:left="720"/>
        <w:rPr>
          <w:rFonts w:ascii="Arial" w:eastAsia="Times New Roman" w:hAnsi="Arial" w:cs="Arial"/>
          <w:color w:val="000000"/>
          <w:lang w:eastAsia="ru-RU"/>
        </w:rPr>
      </w:pPr>
      <w:r w:rsidRPr="007076BC">
        <w:rPr>
          <w:rFonts w:ascii="Arial" w:eastAsia="Times New Roman" w:hAnsi="Arial" w:cs="Arial"/>
          <w:color w:val="000000"/>
          <w:lang w:eastAsia="ru-RU"/>
        </w:rPr>
        <w:t>С помощью двух точек останова можно ограничить сбор данных частями кода, которые требуется проанализировать.</w:t>
      </w:r>
    </w:p>
    <w:p w14:paraId="40614823" w14:textId="158F7D95" w:rsidR="00314A5E" w:rsidRDefault="00314A5E" w:rsidP="007076BC">
      <w:pPr>
        <w:shd w:val="clear" w:color="auto" w:fill="FFFFFF"/>
        <w:spacing w:after="100" w:afterAutospacing="1" w:line="270" w:lineRule="atLeast"/>
        <w:ind w:left="720"/>
        <w:rPr>
          <w:rFonts w:ascii="Arial" w:eastAsia="Times New Roman" w:hAnsi="Arial" w:cs="Arial"/>
          <w:color w:val="000000"/>
          <w:lang w:eastAsia="ru-RU"/>
        </w:rPr>
      </w:pPr>
    </w:p>
    <w:p w14:paraId="3CD16870" w14:textId="48A06A14" w:rsidR="00314A5E" w:rsidRDefault="00314A5E" w:rsidP="007076BC">
      <w:pPr>
        <w:shd w:val="clear" w:color="auto" w:fill="FFFFFF"/>
        <w:spacing w:after="100" w:afterAutospacing="1" w:line="270" w:lineRule="atLeast"/>
        <w:ind w:left="720"/>
        <w:rPr>
          <w:rFonts w:ascii="Arial" w:eastAsia="Times New Roman" w:hAnsi="Arial" w:cs="Arial"/>
          <w:color w:val="000000"/>
          <w:lang w:eastAsia="ru-RU"/>
        </w:rPr>
      </w:pPr>
    </w:p>
    <w:p w14:paraId="4D124F7E" w14:textId="52806086" w:rsidR="00314A5E" w:rsidRDefault="00314A5E" w:rsidP="007076BC">
      <w:pPr>
        <w:shd w:val="clear" w:color="auto" w:fill="FFFFFF"/>
        <w:spacing w:after="100" w:afterAutospacing="1" w:line="270" w:lineRule="atLeast"/>
        <w:ind w:left="720"/>
        <w:rPr>
          <w:rFonts w:ascii="Arial" w:eastAsia="Times New Roman" w:hAnsi="Arial" w:cs="Arial"/>
          <w:color w:val="000000"/>
          <w:lang w:eastAsia="ru-RU"/>
        </w:rPr>
      </w:pPr>
    </w:p>
    <w:p w14:paraId="2203E706" w14:textId="0AC28BB4" w:rsidR="00314A5E" w:rsidRDefault="00314A5E" w:rsidP="007076BC">
      <w:pPr>
        <w:shd w:val="clear" w:color="auto" w:fill="FFFFFF"/>
        <w:spacing w:after="100" w:afterAutospacing="1" w:line="270" w:lineRule="atLeast"/>
        <w:ind w:left="720"/>
        <w:rPr>
          <w:rFonts w:ascii="Arial" w:eastAsia="Times New Roman" w:hAnsi="Arial" w:cs="Arial"/>
          <w:color w:val="000000"/>
          <w:lang w:eastAsia="ru-RU"/>
        </w:rPr>
      </w:pPr>
    </w:p>
    <w:p w14:paraId="6476268B" w14:textId="77777777" w:rsidR="00314A5E" w:rsidRPr="007076BC" w:rsidRDefault="00314A5E" w:rsidP="007076BC">
      <w:pPr>
        <w:shd w:val="clear" w:color="auto" w:fill="FFFFFF"/>
        <w:spacing w:after="100" w:afterAutospacing="1" w:line="270" w:lineRule="atLeast"/>
        <w:ind w:left="720"/>
        <w:rPr>
          <w:rFonts w:ascii="Arial" w:eastAsia="Times New Roman" w:hAnsi="Arial" w:cs="Arial"/>
          <w:color w:val="000000"/>
          <w:lang w:eastAsia="ru-RU"/>
        </w:rPr>
      </w:pPr>
    </w:p>
    <w:p w14:paraId="6974E449" w14:textId="4103A8B3" w:rsidR="007076BC" w:rsidRDefault="007076BC" w:rsidP="007076BC">
      <w:pPr>
        <w:numPr>
          <w:ilvl w:val="0"/>
          <w:numId w:val="1"/>
        </w:numPr>
        <w:shd w:val="clear" w:color="auto" w:fill="FFFFFF"/>
        <w:spacing w:after="100" w:afterAutospacing="1" w:line="270" w:lineRule="atLeast"/>
        <w:rPr>
          <w:rFonts w:ascii="Arial" w:eastAsia="Times New Roman" w:hAnsi="Arial" w:cs="Arial"/>
          <w:color w:val="000000"/>
          <w:lang w:eastAsia="ru-RU"/>
        </w:rPr>
      </w:pPr>
      <w:r w:rsidRPr="007076BC">
        <w:rPr>
          <w:rFonts w:ascii="Arial" w:eastAsia="Times New Roman" w:hAnsi="Arial" w:cs="Arial"/>
          <w:color w:val="000000"/>
          <w:lang w:eastAsia="ru-RU"/>
        </w:rPr>
        <w:t>Окно </w:t>
      </w:r>
      <w:r w:rsidRPr="007076BC">
        <w:rPr>
          <w:rFonts w:ascii="Arial" w:eastAsia="Times New Roman" w:hAnsi="Arial" w:cs="Arial"/>
          <w:b/>
          <w:bCs/>
          <w:color w:val="000000"/>
          <w:lang w:eastAsia="ru-RU"/>
        </w:rPr>
        <w:t>Средства диагностики</w:t>
      </w:r>
      <w:r w:rsidRPr="007076BC">
        <w:rPr>
          <w:rFonts w:ascii="Arial" w:eastAsia="Times New Roman" w:hAnsi="Arial" w:cs="Arial"/>
          <w:color w:val="000000"/>
          <w:lang w:eastAsia="ru-RU"/>
        </w:rPr>
        <w:t> появится автоматически, если вы не отключали эту функцию. Чтобы снова открыть окно, щелкните </w:t>
      </w:r>
      <w:r w:rsidRPr="007076BC">
        <w:rPr>
          <w:rFonts w:ascii="Arial" w:eastAsia="Times New Roman" w:hAnsi="Arial" w:cs="Arial"/>
          <w:b/>
          <w:bCs/>
          <w:color w:val="000000"/>
          <w:lang w:eastAsia="ru-RU"/>
        </w:rPr>
        <w:t>Отладка</w:t>
      </w:r>
      <w:r w:rsidRPr="007076BC">
        <w:rPr>
          <w:rFonts w:ascii="Arial" w:eastAsia="Times New Roman" w:hAnsi="Arial" w:cs="Arial"/>
          <w:color w:val="000000"/>
          <w:lang w:eastAsia="ru-RU"/>
        </w:rPr>
        <w:t> &gt; </w:t>
      </w:r>
      <w:r w:rsidRPr="007076BC">
        <w:rPr>
          <w:rFonts w:ascii="Arial" w:eastAsia="Times New Roman" w:hAnsi="Arial" w:cs="Arial"/>
          <w:b/>
          <w:bCs/>
          <w:color w:val="000000"/>
          <w:lang w:eastAsia="ru-RU"/>
        </w:rPr>
        <w:t>Окна</w:t>
      </w:r>
      <w:r w:rsidRPr="007076BC">
        <w:rPr>
          <w:rFonts w:ascii="Arial" w:eastAsia="Times New Roman" w:hAnsi="Arial" w:cs="Arial"/>
          <w:color w:val="000000"/>
          <w:lang w:eastAsia="ru-RU"/>
        </w:rPr>
        <w:t> &gt; </w:t>
      </w:r>
      <w:r w:rsidRPr="007076BC">
        <w:rPr>
          <w:rFonts w:ascii="Arial" w:eastAsia="Times New Roman" w:hAnsi="Arial" w:cs="Arial"/>
          <w:b/>
          <w:bCs/>
          <w:color w:val="000000"/>
          <w:lang w:eastAsia="ru-RU"/>
        </w:rPr>
        <w:t>Показать средства диагностики</w:t>
      </w:r>
      <w:r w:rsidRPr="007076BC">
        <w:rPr>
          <w:rFonts w:ascii="Arial" w:eastAsia="Times New Roman" w:hAnsi="Arial" w:cs="Arial"/>
          <w:color w:val="000000"/>
          <w:lang w:eastAsia="ru-RU"/>
        </w:rPr>
        <w:t>.</w:t>
      </w:r>
    </w:p>
    <w:p w14:paraId="446BA8BA" w14:textId="374ECF51" w:rsidR="00B40249" w:rsidRPr="007076BC" w:rsidRDefault="00B40249" w:rsidP="00B40249">
      <w:pPr>
        <w:shd w:val="clear" w:color="auto" w:fill="FFFFFF"/>
        <w:spacing w:after="100" w:afterAutospacing="1" w:line="270" w:lineRule="atLeast"/>
        <w:ind w:left="720"/>
        <w:rPr>
          <w:rFonts w:ascii="Arial" w:eastAsia="Times New Roman" w:hAnsi="Arial" w:cs="Arial"/>
          <w:color w:val="000000"/>
          <w:lang w:eastAsia="ru-RU"/>
        </w:rPr>
      </w:pPr>
      <w:r w:rsidRPr="00B40249"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 wp14:anchorId="65741597" wp14:editId="4C577453">
            <wp:extent cx="3417858" cy="21183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0280" cy="212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AE3E" w14:textId="77777777" w:rsidR="007076BC" w:rsidRPr="007076BC" w:rsidRDefault="007076BC" w:rsidP="007076BC">
      <w:pPr>
        <w:numPr>
          <w:ilvl w:val="0"/>
          <w:numId w:val="1"/>
        </w:numPr>
        <w:shd w:val="clear" w:color="auto" w:fill="FFFFFF"/>
        <w:spacing w:after="100" w:afterAutospacing="1" w:line="270" w:lineRule="atLeast"/>
        <w:rPr>
          <w:rFonts w:ascii="Arial" w:eastAsia="Times New Roman" w:hAnsi="Arial" w:cs="Arial"/>
          <w:color w:val="000000"/>
          <w:lang w:eastAsia="ru-RU"/>
        </w:rPr>
      </w:pPr>
      <w:r w:rsidRPr="007076BC">
        <w:rPr>
          <w:rFonts w:ascii="Arial" w:eastAsia="Times New Roman" w:hAnsi="Arial" w:cs="Arial"/>
          <w:color w:val="000000"/>
          <w:lang w:eastAsia="ru-RU"/>
        </w:rPr>
        <w:t>Вы можете выбрать, что следует просмотреть, </w:t>
      </w:r>
      <w:hyperlink r:id="rId8" w:history="1">
        <w:r w:rsidRPr="007076BC">
          <w:rPr>
            <w:rFonts w:ascii="Arial" w:eastAsia="Times New Roman" w:hAnsi="Arial" w:cs="Arial"/>
            <w:color w:val="030EB4"/>
            <w:u w:val="single"/>
            <w:lang w:eastAsia="ru-RU"/>
          </w:rPr>
          <w:t>Использование памяти</w:t>
        </w:r>
      </w:hyperlink>
      <w:r w:rsidRPr="007076BC">
        <w:rPr>
          <w:rFonts w:ascii="Arial" w:eastAsia="Times New Roman" w:hAnsi="Arial" w:cs="Arial"/>
          <w:color w:val="000000"/>
          <w:lang w:eastAsia="ru-RU"/>
        </w:rPr>
        <w:t> или </w:t>
      </w:r>
      <w:r w:rsidRPr="007076BC">
        <w:rPr>
          <w:rFonts w:ascii="Arial" w:eastAsia="Times New Roman" w:hAnsi="Arial" w:cs="Arial"/>
          <w:b/>
          <w:bCs/>
          <w:color w:val="000000"/>
          <w:lang w:eastAsia="ru-RU"/>
        </w:rPr>
        <w:t>Загрузка ЦП</w:t>
      </w:r>
      <w:r w:rsidRPr="007076BC">
        <w:rPr>
          <w:rFonts w:ascii="Arial" w:eastAsia="Times New Roman" w:hAnsi="Arial" w:cs="Arial"/>
          <w:color w:val="000000"/>
          <w:lang w:eastAsia="ru-RU"/>
        </w:rPr>
        <w:t> (либо оба средства), с помощью параметра </w:t>
      </w:r>
      <w:r w:rsidRPr="007076BC">
        <w:rPr>
          <w:rFonts w:ascii="Arial" w:eastAsia="Times New Roman" w:hAnsi="Arial" w:cs="Arial"/>
          <w:b/>
          <w:bCs/>
          <w:color w:val="000000"/>
          <w:lang w:eastAsia="ru-RU"/>
        </w:rPr>
        <w:t>Выбор средств</w:t>
      </w:r>
      <w:r w:rsidRPr="007076BC">
        <w:rPr>
          <w:rFonts w:ascii="Arial" w:eastAsia="Times New Roman" w:hAnsi="Arial" w:cs="Arial"/>
          <w:color w:val="000000"/>
          <w:lang w:eastAsia="ru-RU"/>
        </w:rPr>
        <w:t> на панели инструментов. В Visual Studio Enterprise также можно включить или отключить IntelliTrace, выбрав </w:t>
      </w:r>
      <w:r w:rsidRPr="007076BC">
        <w:rPr>
          <w:rFonts w:ascii="Arial" w:eastAsia="Times New Roman" w:hAnsi="Arial" w:cs="Arial"/>
          <w:b/>
          <w:bCs/>
          <w:color w:val="000000"/>
          <w:lang w:eastAsia="ru-RU"/>
        </w:rPr>
        <w:t>Сервис</w:t>
      </w:r>
      <w:r w:rsidRPr="007076BC">
        <w:rPr>
          <w:rFonts w:ascii="Arial" w:eastAsia="Times New Roman" w:hAnsi="Arial" w:cs="Arial"/>
          <w:color w:val="000000"/>
          <w:lang w:eastAsia="ru-RU"/>
        </w:rPr>
        <w:t> &gt; </w:t>
      </w:r>
      <w:r w:rsidRPr="007076BC">
        <w:rPr>
          <w:rFonts w:ascii="Arial" w:eastAsia="Times New Roman" w:hAnsi="Arial" w:cs="Arial"/>
          <w:b/>
          <w:bCs/>
          <w:color w:val="000000"/>
          <w:lang w:eastAsia="ru-RU"/>
        </w:rPr>
        <w:t>Параметры</w:t>
      </w:r>
      <w:r w:rsidRPr="007076BC">
        <w:rPr>
          <w:rFonts w:ascii="Arial" w:eastAsia="Times New Roman" w:hAnsi="Arial" w:cs="Arial"/>
          <w:color w:val="000000"/>
          <w:lang w:eastAsia="ru-RU"/>
        </w:rPr>
        <w:t> &gt; </w:t>
      </w:r>
      <w:r w:rsidRPr="007076BC">
        <w:rPr>
          <w:rFonts w:ascii="Arial" w:eastAsia="Times New Roman" w:hAnsi="Arial" w:cs="Arial"/>
          <w:b/>
          <w:bCs/>
          <w:color w:val="000000"/>
          <w:lang w:eastAsia="ru-RU"/>
        </w:rPr>
        <w:t>IntelliTrace</w:t>
      </w:r>
      <w:r w:rsidRPr="007076BC">
        <w:rPr>
          <w:rFonts w:ascii="Arial" w:eastAsia="Times New Roman" w:hAnsi="Arial" w:cs="Arial"/>
          <w:color w:val="000000"/>
          <w:lang w:eastAsia="ru-RU"/>
        </w:rPr>
        <w:t>.</w:t>
      </w:r>
    </w:p>
    <w:p w14:paraId="323765AE" w14:textId="6BB29DB3" w:rsidR="007076BC" w:rsidRPr="007076BC" w:rsidRDefault="00B40249" w:rsidP="007076BC">
      <w:pPr>
        <w:shd w:val="clear" w:color="auto" w:fill="FFFFFF"/>
        <w:spacing w:after="100" w:afterAutospacing="1" w:line="270" w:lineRule="atLeast"/>
        <w:ind w:left="720"/>
        <w:rPr>
          <w:rFonts w:ascii="Arial" w:eastAsia="Times New Roman" w:hAnsi="Arial" w:cs="Arial"/>
          <w:color w:val="000000"/>
          <w:lang w:val="en-US" w:eastAsia="ru-RU"/>
        </w:rPr>
      </w:pPr>
      <w:r w:rsidRPr="00B40249"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 wp14:anchorId="3E58CB72" wp14:editId="6F81B226">
            <wp:extent cx="1991003" cy="1124107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7FEF" w14:textId="112A662E" w:rsidR="007076BC" w:rsidRDefault="007076BC" w:rsidP="007076BC">
      <w:pPr>
        <w:shd w:val="clear" w:color="auto" w:fill="FFFFFF"/>
        <w:spacing w:after="100" w:afterAutospacing="1" w:line="270" w:lineRule="atLeast"/>
        <w:ind w:left="720"/>
        <w:rPr>
          <w:rFonts w:ascii="Arial" w:eastAsia="Times New Roman" w:hAnsi="Arial" w:cs="Arial"/>
          <w:color w:val="000000"/>
          <w:lang w:eastAsia="ru-RU"/>
        </w:rPr>
      </w:pPr>
      <w:r w:rsidRPr="007076BC">
        <w:rPr>
          <w:rFonts w:ascii="Arial" w:eastAsia="Times New Roman" w:hAnsi="Arial" w:cs="Arial"/>
          <w:color w:val="000000"/>
          <w:lang w:eastAsia="ru-RU"/>
        </w:rPr>
        <w:t>Нас главным образом интересует загрузка ЦП, поэтому убедитесь, что средство </w:t>
      </w:r>
      <w:r w:rsidRPr="007076BC">
        <w:rPr>
          <w:rFonts w:ascii="Arial" w:eastAsia="Times New Roman" w:hAnsi="Arial" w:cs="Arial"/>
          <w:b/>
          <w:bCs/>
          <w:color w:val="000000"/>
          <w:lang w:eastAsia="ru-RU"/>
        </w:rPr>
        <w:t>Загрузка ЦП</w:t>
      </w:r>
      <w:r w:rsidRPr="007076BC">
        <w:rPr>
          <w:rFonts w:ascii="Arial" w:eastAsia="Times New Roman" w:hAnsi="Arial" w:cs="Arial"/>
          <w:color w:val="000000"/>
          <w:lang w:eastAsia="ru-RU"/>
        </w:rPr>
        <w:t> включено (оно включено по умолчанию).</w:t>
      </w:r>
    </w:p>
    <w:p w14:paraId="229EA763" w14:textId="3B884F0A" w:rsidR="00314A5E" w:rsidRDefault="00314A5E" w:rsidP="007076BC">
      <w:pPr>
        <w:shd w:val="clear" w:color="auto" w:fill="FFFFFF"/>
        <w:spacing w:after="100" w:afterAutospacing="1" w:line="270" w:lineRule="atLeast"/>
        <w:ind w:left="720"/>
        <w:rPr>
          <w:rFonts w:ascii="Arial" w:eastAsia="Times New Roman" w:hAnsi="Arial" w:cs="Arial"/>
          <w:color w:val="000000"/>
          <w:lang w:eastAsia="ru-RU"/>
        </w:rPr>
      </w:pPr>
    </w:p>
    <w:p w14:paraId="774D16CF" w14:textId="6370FDC8" w:rsidR="00314A5E" w:rsidRDefault="00314A5E" w:rsidP="007076BC">
      <w:pPr>
        <w:shd w:val="clear" w:color="auto" w:fill="FFFFFF"/>
        <w:spacing w:after="100" w:afterAutospacing="1" w:line="270" w:lineRule="atLeast"/>
        <w:ind w:left="720"/>
        <w:rPr>
          <w:rFonts w:ascii="Arial" w:eastAsia="Times New Roman" w:hAnsi="Arial" w:cs="Arial"/>
          <w:color w:val="000000"/>
          <w:lang w:eastAsia="ru-RU"/>
        </w:rPr>
      </w:pPr>
    </w:p>
    <w:p w14:paraId="00C4C1CB" w14:textId="174B3DF3" w:rsidR="00314A5E" w:rsidRDefault="00314A5E" w:rsidP="007076BC">
      <w:pPr>
        <w:shd w:val="clear" w:color="auto" w:fill="FFFFFF"/>
        <w:spacing w:after="100" w:afterAutospacing="1" w:line="270" w:lineRule="atLeast"/>
        <w:ind w:left="720"/>
        <w:rPr>
          <w:rFonts w:ascii="Arial" w:eastAsia="Times New Roman" w:hAnsi="Arial" w:cs="Arial"/>
          <w:color w:val="000000"/>
          <w:lang w:eastAsia="ru-RU"/>
        </w:rPr>
      </w:pPr>
    </w:p>
    <w:p w14:paraId="3C944568" w14:textId="1F37799E" w:rsidR="00314A5E" w:rsidRDefault="00314A5E" w:rsidP="007076BC">
      <w:pPr>
        <w:shd w:val="clear" w:color="auto" w:fill="FFFFFF"/>
        <w:spacing w:after="100" w:afterAutospacing="1" w:line="270" w:lineRule="atLeast"/>
        <w:ind w:left="720"/>
        <w:rPr>
          <w:rFonts w:ascii="Arial" w:eastAsia="Times New Roman" w:hAnsi="Arial" w:cs="Arial"/>
          <w:color w:val="000000"/>
          <w:lang w:eastAsia="ru-RU"/>
        </w:rPr>
      </w:pPr>
    </w:p>
    <w:p w14:paraId="2E41617D" w14:textId="1D45D001" w:rsidR="00314A5E" w:rsidRDefault="00314A5E" w:rsidP="007076BC">
      <w:pPr>
        <w:shd w:val="clear" w:color="auto" w:fill="FFFFFF"/>
        <w:spacing w:after="100" w:afterAutospacing="1" w:line="270" w:lineRule="atLeast"/>
        <w:ind w:left="720"/>
        <w:rPr>
          <w:rFonts w:ascii="Arial" w:eastAsia="Times New Roman" w:hAnsi="Arial" w:cs="Arial"/>
          <w:color w:val="000000"/>
          <w:lang w:eastAsia="ru-RU"/>
        </w:rPr>
      </w:pPr>
    </w:p>
    <w:p w14:paraId="1A4976CE" w14:textId="0F5F7868" w:rsidR="00314A5E" w:rsidRDefault="00314A5E" w:rsidP="007076BC">
      <w:pPr>
        <w:shd w:val="clear" w:color="auto" w:fill="FFFFFF"/>
        <w:spacing w:after="100" w:afterAutospacing="1" w:line="270" w:lineRule="atLeast"/>
        <w:ind w:left="720"/>
        <w:rPr>
          <w:rFonts w:ascii="Arial" w:eastAsia="Times New Roman" w:hAnsi="Arial" w:cs="Arial"/>
          <w:color w:val="000000"/>
          <w:lang w:eastAsia="ru-RU"/>
        </w:rPr>
      </w:pPr>
    </w:p>
    <w:p w14:paraId="5C9AF0C4" w14:textId="3F1377E1" w:rsidR="00314A5E" w:rsidRDefault="00314A5E" w:rsidP="007076BC">
      <w:pPr>
        <w:shd w:val="clear" w:color="auto" w:fill="FFFFFF"/>
        <w:spacing w:after="100" w:afterAutospacing="1" w:line="270" w:lineRule="atLeast"/>
        <w:ind w:left="720"/>
        <w:rPr>
          <w:rFonts w:ascii="Arial" w:eastAsia="Times New Roman" w:hAnsi="Arial" w:cs="Arial"/>
          <w:color w:val="000000"/>
          <w:lang w:eastAsia="ru-RU"/>
        </w:rPr>
      </w:pPr>
    </w:p>
    <w:p w14:paraId="68EAC30F" w14:textId="114A0BDD" w:rsidR="00314A5E" w:rsidRDefault="00314A5E" w:rsidP="007076BC">
      <w:pPr>
        <w:shd w:val="clear" w:color="auto" w:fill="FFFFFF"/>
        <w:spacing w:after="100" w:afterAutospacing="1" w:line="270" w:lineRule="atLeast"/>
        <w:ind w:left="720"/>
        <w:rPr>
          <w:rFonts w:ascii="Arial" w:eastAsia="Times New Roman" w:hAnsi="Arial" w:cs="Arial"/>
          <w:color w:val="000000"/>
          <w:lang w:eastAsia="ru-RU"/>
        </w:rPr>
      </w:pPr>
    </w:p>
    <w:p w14:paraId="60B5E8F6" w14:textId="3DB710BD" w:rsidR="00314A5E" w:rsidRDefault="00314A5E" w:rsidP="007076BC">
      <w:pPr>
        <w:shd w:val="clear" w:color="auto" w:fill="FFFFFF"/>
        <w:spacing w:after="100" w:afterAutospacing="1" w:line="270" w:lineRule="atLeast"/>
        <w:ind w:left="720"/>
        <w:rPr>
          <w:rFonts w:ascii="Arial" w:eastAsia="Times New Roman" w:hAnsi="Arial" w:cs="Arial"/>
          <w:color w:val="000000"/>
          <w:lang w:eastAsia="ru-RU"/>
        </w:rPr>
      </w:pPr>
    </w:p>
    <w:p w14:paraId="330A07AA" w14:textId="77777777" w:rsidR="00314A5E" w:rsidRPr="007076BC" w:rsidRDefault="00314A5E" w:rsidP="007076BC">
      <w:pPr>
        <w:shd w:val="clear" w:color="auto" w:fill="FFFFFF"/>
        <w:spacing w:after="100" w:afterAutospacing="1" w:line="270" w:lineRule="atLeast"/>
        <w:ind w:left="720"/>
        <w:rPr>
          <w:rFonts w:ascii="Arial" w:eastAsia="Times New Roman" w:hAnsi="Arial" w:cs="Arial"/>
          <w:color w:val="000000"/>
          <w:lang w:eastAsia="ru-RU"/>
        </w:rPr>
      </w:pPr>
    </w:p>
    <w:p w14:paraId="68EC9E62" w14:textId="77777777" w:rsidR="007076BC" w:rsidRPr="007076BC" w:rsidRDefault="007076BC" w:rsidP="007076BC">
      <w:pPr>
        <w:numPr>
          <w:ilvl w:val="0"/>
          <w:numId w:val="1"/>
        </w:numPr>
        <w:shd w:val="clear" w:color="auto" w:fill="FFFFFF"/>
        <w:spacing w:after="100" w:afterAutospacing="1" w:line="270" w:lineRule="atLeast"/>
        <w:rPr>
          <w:rFonts w:ascii="Arial" w:eastAsia="Times New Roman" w:hAnsi="Arial" w:cs="Arial"/>
          <w:color w:val="000000"/>
          <w:lang w:eastAsia="ru-RU"/>
        </w:rPr>
      </w:pPr>
      <w:r w:rsidRPr="007076BC">
        <w:rPr>
          <w:rFonts w:ascii="Arial" w:eastAsia="Times New Roman" w:hAnsi="Arial" w:cs="Arial"/>
          <w:color w:val="000000"/>
          <w:lang w:eastAsia="ru-RU"/>
        </w:rPr>
        <w:t>Щелкните </w:t>
      </w:r>
      <w:r w:rsidRPr="007076BC">
        <w:rPr>
          <w:rFonts w:ascii="Arial" w:eastAsia="Times New Roman" w:hAnsi="Arial" w:cs="Arial"/>
          <w:b/>
          <w:bCs/>
          <w:color w:val="000000"/>
          <w:lang w:eastAsia="ru-RU"/>
        </w:rPr>
        <w:t>Отладка</w:t>
      </w:r>
      <w:r w:rsidRPr="007076BC">
        <w:rPr>
          <w:rFonts w:ascii="Arial" w:eastAsia="Times New Roman" w:hAnsi="Arial" w:cs="Arial"/>
          <w:color w:val="000000"/>
          <w:lang w:eastAsia="ru-RU"/>
        </w:rPr>
        <w:t> &gt; </w:t>
      </w:r>
      <w:r w:rsidRPr="007076BC">
        <w:rPr>
          <w:rFonts w:ascii="Arial" w:eastAsia="Times New Roman" w:hAnsi="Arial" w:cs="Arial"/>
          <w:b/>
          <w:bCs/>
          <w:color w:val="000000"/>
          <w:lang w:eastAsia="ru-RU"/>
        </w:rPr>
        <w:t>Начать отладку</w:t>
      </w:r>
      <w:r w:rsidRPr="007076BC">
        <w:rPr>
          <w:rFonts w:ascii="Arial" w:eastAsia="Times New Roman" w:hAnsi="Arial" w:cs="Arial"/>
          <w:color w:val="000000"/>
          <w:lang w:eastAsia="ru-RU"/>
        </w:rPr>
        <w:t> (</w:t>
      </w:r>
      <w:r w:rsidRPr="007076BC">
        <w:rPr>
          <w:rFonts w:ascii="Arial" w:eastAsia="Times New Roman" w:hAnsi="Arial" w:cs="Arial"/>
          <w:b/>
          <w:bCs/>
          <w:color w:val="000000"/>
          <w:lang w:eastAsia="ru-RU"/>
        </w:rPr>
        <w:t>Запустить</w:t>
      </w:r>
      <w:r w:rsidRPr="007076BC">
        <w:rPr>
          <w:rFonts w:ascii="Arial" w:eastAsia="Times New Roman" w:hAnsi="Arial" w:cs="Arial"/>
          <w:color w:val="000000"/>
          <w:lang w:eastAsia="ru-RU"/>
        </w:rPr>
        <w:t> на панели инструментов или </w:t>
      </w:r>
      <w:r w:rsidRPr="007076BC">
        <w:rPr>
          <w:rFonts w:ascii="Arial" w:eastAsia="Times New Roman" w:hAnsi="Arial" w:cs="Arial"/>
          <w:b/>
          <w:bCs/>
          <w:color w:val="000000"/>
          <w:lang w:eastAsia="ru-RU"/>
        </w:rPr>
        <w:t>F5</w:t>
      </w:r>
      <w:r w:rsidRPr="007076BC">
        <w:rPr>
          <w:rFonts w:ascii="Arial" w:eastAsia="Times New Roman" w:hAnsi="Arial" w:cs="Arial"/>
          <w:color w:val="000000"/>
          <w:lang w:eastAsia="ru-RU"/>
        </w:rPr>
        <w:t>).</w:t>
      </w:r>
    </w:p>
    <w:p w14:paraId="5884F608" w14:textId="77777777" w:rsidR="007076BC" w:rsidRPr="007076BC" w:rsidRDefault="007076BC" w:rsidP="007076BC">
      <w:pPr>
        <w:shd w:val="clear" w:color="auto" w:fill="FFFFFF"/>
        <w:spacing w:after="100" w:afterAutospacing="1" w:line="270" w:lineRule="atLeast"/>
        <w:ind w:left="720"/>
        <w:rPr>
          <w:rFonts w:ascii="Arial" w:eastAsia="Times New Roman" w:hAnsi="Arial" w:cs="Arial"/>
          <w:color w:val="000000"/>
          <w:lang w:eastAsia="ru-RU"/>
        </w:rPr>
      </w:pPr>
      <w:r w:rsidRPr="007076BC">
        <w:rPr>
          <w:rFonts w:ascii="Arial" w:eastAsia="Times New Roman" w:hAnsi="Arial" w:cs="Arial"/>
          <w:color w:val="000000"/>
          <w:lang w:eastAsia="ru-RU"/>
        </w:rPr>
        <w:t>По завершении загрузки приложения отображается представление "Сводка" средств диагностики. Если вам нужно открыть окно, щелкните </w:t>
      </w:r>
      <w:r w:rsidRPr="007076BC">
        <w:rPr>
          <w:rFonts w:ascii="Arial" w:eastAsia="Times New Roman" w:hAnsi="Arial" w:cs="Arial"/>
          <w:b/>
          <w:bCs/>
          <w:color w:val="000000"/>
          <w:lang w:eastAsia="ru-RU"/>
        </w:rPr>
        <w:t>Отладка</w:t>
      </w:r>
      <w:r w:rsidRPr="007076BC">
        <w:rPr>
          <w:rFonts w:ascii="Arial" w:eastAsia="Times New Roman" w:hAnsi="Arial" w:cs="Arial"/>
          <w:color w:val="000000"/>
          <w:lang w:eastAsia="ru-RU"/>
        </w:rPr>
        <w:t> &gt; </w:t>
      </w:r>
      <w:r w:rsidRPr="007076BC">
        <w:rPr>
          <w:rFonts w:ascii="Arial" w:eastAsia="Times New Roman" w:hAnsi="Arial" w:cs="Arial"/>
          <w:b/>
          <w:bCs/>
          <w:color w:val="000000"/>
          <w:lang w:eastAsia="ru-RU"/>
        </w:rPr>
        <w:t>Окна</w:t>
      </w:r>
      <w:r w:rsidRPr="007076BC">
        <w:rPr>
          <w:rFonts w:ascii="Arial" w:eastAsia="Times New Roman" w:hAnsi="Arial" w:cs="Arial"/>
          <w:color w:val="000000"/>
          <w:lang w:eastAsia="ru-RU"/>
        </w:rPr>
        <w:t> &gt; </w:t>
      </w:r>
      <w:r w:rsidRPr="007076BC">
        <w:rPr>
          <w:rFonts w:ascii="Arial" w:eastAsia="Times New Roman" w:hAnsi="Arial" w:cs="Arial"/>
          <w:b/>
          <w:bCs/>
          <w:color w:val="000000"/>
          <w:lang w:eastAsia="ru-RU"/>
        </w:rPr>
        <w:t>Показать средства диагностики</w:t>
      </w:r>
      <w:r w:rsidRPr="007076BC">
        <w:rPr>
          <w:rFonts w:ascii="Arial" w:eastAsia="Times New Roman" w:hAnsi="Arial" w:cs="Arial"/>
          <w:color w:val="000000"/>
          <w:lang w:eastAsia="ru-RU"/>
        </w:rPr>
        <w:t>.</w:t>
      </w:r>
    </w:p>
    <w:p w14:paraId="7FDF8857" w14:textId="0A91BEE3" w:rsidR="007076BC" w:rsidRDefault="00F10C28" w:rsidP="007076BC">
      <w:pPr>
        <w:shd w:val="clear" w:color="auto" w:fill="FFFFFF"/>
        <w:spacing w:after="100" w:afterAutospacing="1" w:line="270" w:lineRule="atLeast"/>
        <w:ind w:left="720"/>
        <w:rPr>
          <w:rFonts w:ascii="Arial" w:eastAsia="Times New Roman" w:hAnsi="Arial" w:cs="Arial"/>
          <w:color w:val="000000"/>
          <w:lang w:eastAsia="ru-RU"/>
        </w:rPr>
      </w:pPr>
      <w:r w:rsidRPr="00F10C28"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 wp14:anchorId="5052B051" wp14:editId="717E30FE">
            <wp:extent cx="3550920" cy="4303117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44" cy="431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CBCE" w14:textId="141B604D" w:rsidR="00F91BE5" w:rsidRDefault="00F91BE5" w:rsidP="007076BC">
      <w:pPr>
        <w:shd w:val="clear" w:color="auto" w:fill="FFFFFF"/>
        <w:spacing w:after="100" w:afterAutospacing="1" w:line="270" w:lineRule="atLeast"/>
        <w:ind w:left="720"/>
        <w:rPr>
          <w:rFonts w:ascii="Arial" w:eastAsia="Times New Roman" w:hAnsi="Arial" w:cs="Arial"/>
          <w:color w:val="000000"/>
          <w:lang w:eastAsia="ru-RU"/>
        </w:rPr>
      </w:pPr>
    </w:p>
    <w:p w14:paraId="794A21DE" w14:textId="77777777" w:rsidR="00F91BE5" w:rsidRPr="007076BC" w:rsidRDefault="00F91BE5" w:rsidP="007076BC">
      <w:pPr>
        <w:shd w:val="clear" w:color="auto" w:fill="FFFFFF"/>
        <w:spacing w:after="100" w:afterAutospacing="1" w:line="270" w:lineRule="atLeast"/>
        <w:ind w:left="720"/>
        <w:rPr>
          <w:rFonts w:ascii="Arial" w:eastAsia="Times New Roman" w:hAnsi="Arial" w:cs="Arial"/>
          <w:color w:val="000000"/>
          <w:lang w:eastAsia="ru-RU"/>
        </w:rPr>
      </w:pPr>
    </w:p>
    <w:p w14:paraId="3434C2BA" w14:textId="6F46DDD0" w:rsidR="007076BC" w:rsidRDefault="007076BC" w:rsidP="007076BC">
      <w:pPr>
        <w:numPr>
          <w:ilvl w:val="0"/>
          <w:numId w:val="1"/>
        </w:numPr>
        <w:shd w:val="clear" w:color="auto" w:fill="FFFFFF"/>
        <w:spacing w:after="100" w:afterAutospacing="1" w:line="270" w:lineRule="atLeast"/>
        <w:rPr>
          <w:rFonts w:ascii="Arial" w:eastAsia="Times New Roman" w:hAnsi="Arial" w:cs="Arial"/>
          <w:color w:val="000000"/>
          <w:lang w:eastAsia="ru-RU"/>
        </w:rPr>
      </w:pPr>
      <w:r w:rsidRPr="007076BC">
        <w:rPr>
          <w:rFonts w:ascii="Arial" w:eastAsia="Times New Roman" w:hAnsi="Arial" w:cs="Arial"/>
          <w:color w:val="000000"/>
          <w:lang w:eastAsia="ru-RU"/>
        </w:rPr>
        <w:t>Запустите сценарий, который вызвал срабатывание первой точки останова.</w:t>
      </w:r>
    </w:p>
    <w:p w14:paraId="0CB87811" w14:textId="22D4D8E8" w:rsidR="00F10C28" w:rsidRDefault="00F91BE5" w:rsidP="00F10C28">
      <w:pPr>
        <w:shd w:val="clear" w:color="auto" w:fill="FFFFFF"/>
        <w:spacing w:after="100" w:afterAutospacing="1" w:line="270" w:lineRule="atLeast"/>
        <w:ind w:left="720"/>
        <w:rPr>
          <w:rFonts w:ascii="Arial" w:eastAsia="Times New Roman" w:hAnsi="Arial" w:cs="Arial"/>
          <w:color w:val="000000"/>
          <w:lang w:eastAsia="ru-RU"/>
        </w:rPr>
      </w:pPr>
      <w:r w:rsidRPr="00F91BE5"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 wp14:anchorId="6D19B696" wp14:editId="0E7E940D">
            <wp:extent cx="5268060" cy="120984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EF15" w14:textId="2B8DD850" w:rsidR="00314A5E" w:rsidRDefault="00314A5E" w:rsidP="00F10C28">
      <w:pPr>
        <w:shd w:val="clear" w:color="auto" w:fill="FFFFFF"/>
        <w:spacing w:after="100" w:afterAutospacing="1" w:line="270" w:lineRule="atLeast"/>
        <w:ind w:left="720"/>
        <w:rPr>
          <w:rFonts w:ascii="Arial" w:eastAsia="Times New Roman" w:hAnsi="Arial" w:cs="Arial"/>
          <w:color w:val="000000"/>
          <w:lang w:eastAsia="ru-RU"/>
        </w:rPr>
      </w:pPr>
    </w:p>
    <w:p w14:paraId="7BB04D2D" w14:textId="358DA891" w:rsidR="00314A5E" w:rsidRDefault="00314A5E" w:rsidP="00F10C28">
      <w:pPr>
        <w:shd w:val="clear" w:color="auto" w:fill="FFFFFF"/>
        <w:spacing w:after="100" w:afterAutospacing="1" w:line="270" w:lineRule="atLeast"/>
        <w:ind w:left="720"/>
        <w:rPr>
          <w:rFonts w:ascii="Arial" w:eastAsia="Times New Roman" w:hAnsi="Arial" w:cs="Arial"/>
          <w:color w:val="000000"/>
          <w:lang w:eastAsia="ru-RU"/>
        </w:rPr>
      </w:pPr>
    </w:p>
    <w:p w14:paraId="168887D6" w14:textId="77777777" w:rsidR="00314A5E" w:rsidRPr="007076BC" w:rsidRDefault="00314A5E" w:rsidP="00F10C28">
      <w:pPr>
        <w:shd w:val="clear" w:color="auto" w:fill="FFFFFF"/>
        <w:spacing w:after="100" w:afterAutospacing="1" w:line="270" w:lineRule="atLeast"/>
        <w:ind w:left="720"/>
        <w:rPr>
          <w:rFonts w:ascii="Arial" w:eastAsia="Times New Roman" w:hAnsi="Arial" w:cs="Arial"/>
          <w:color w:val="000000"/>
          <w:lang w:eastAsia="ru-RU"/>
        </w:rPr>
      </w:pPr>
    </w:p>
    <w:p w14:paraId="671F294B" w14:textId="77777777" w:rsidR="007076BC" w:rsidRPr="007076BC" w:rsidRDefault="007076BC" w:rsidP="007076BC">
      <w:pPr>
        <w:numPr>
          <w:ilvl w:val="0"/>
          <w:numId w:val="1"/>
        </w:numPr>
        <w:shd w:val="clear" w:color="auto" w:fill="FFFFFF"/>
        <w:spacing w:after="100" w:afterAutospacing="1" w:line="270" w:lineRule="atLeast"/>
        <w:rPr>
          <w:rFonts w:ascii="Arial" w:eastAsia="Times New Roman" w:hAnsi="Arial" w:cs="Arial"/>
          <w:color w:val="000000"/>
          <w:lang w:eastAsia="ru-RU"/>
        </w:rPr>
      </w:pPr>
      <w:r w:rsidRPr="007076BC">
        <w:rPr>
          <w:rFonts w:ascii="Arial" w:eastAsia="Times New Roman" w:hAnsi="Arial" w:cs="Arial"/>
          <w:color w:val="000000"/>
          <w:lang w:eastAsia="ru-RU"/>
        </w:rPr>
        <w:t>Приостановив отладчик, включите сбор данных о загрузке ЦП, а затем откройте вкладку </w:t>
      </w:r>
      <w:r w:rsidRPr="007076BC">
        <w:rPr>
          <w:rFonts w:ascii="Arial" w:eastAsia="Times New Roman" w:hAnsi="Arial" w:cs="Arial"/>
          <w:b/>
          <w:bCs/>
          <w:color w:val="000000"/>
          <w:lang w:eastAsia="ru-RU"/>
        </w:rPr>
        <w:t>Загрузка ЦП</w:t>
      </w:r>
      <w:r w:rsidRPr="007076BC">
        <w:rPr>
          <w:rFonts w:ascii="Arial" w:eastAsia="Times New Roman" w:hAnsi="Arial" w:cs="Arial"/>
          <w:color w:val="000000"/>
          <w:lang w:eastAsia="ru-RU"/>
        </w:rPr>
        <w:t>.</w:t>
      </w:r>
    </w:p>
    <w:p w14:paraId="31800647" w14:textId="5AFA34B1" w:rsidR="007076BC" w:rsidRPr="007076BC" w:rsidRDefault="00F91BE5" w:rsidP="007076BC">
      <w:pPr>
        <w:shd w:val="clear" w:color="auto" w:fill="FFFFFF"/>
        <w:spacing w:after="100" w:afterAutospacing="1" w:line="270" w:lineRule="atLeast"/>
        <w:ind w:left="720"/>
        <w:rPr>
          <w:rFonts w:ascii="Arial" w:eastAsia="Times New Roman" w:hAnsi="Arial" w:cs="Arial"/>
          <w:color w:val="000000"/>
          <w:lang w:eastAsia="ru-RU"/>
        </w:rPr>
      </w:pPr>
      <w:r w:rsidRPr="00F91BE5"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 wp14:anchorId="4BC4415E" wp14:editId="430C9B00">
            <wp:extent cx="2534004" cy="208626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9814" w14:textId="77777777" w:rsidR="007076BC" w:rsidRPr="007076BC" w:rsidRDefault="007076BC" w:rsidP="007076BC">
      <w:pPr>
        <w:shd w:val="clear" w:color="auto" w:fill="FFFFFF"/>
        <w:spacing w:after="100" w:afterAutospacing="1" w:line="270" w:lineRule="atLeast"/>
        <w:ind w:left="720"/>
        <w:rPr>
          <w:rFonts w:ascii="Arial" w:eastAsia="Times New Roman" w:hAnsi="Arial" w:cs="Arial"/>
          <w:color w:val="000000"/>
          <w:lang w:eastAsia="ru-RU"/>
        </w:rPr>
      </w:pPr>
      <w:r w:rsidRPr="007076BC">
        <w:rPr>
          <w:rFonts w:ascii="Arial" w:eastAsia="Times New Roman" w:hAnsi="Arial" w:cs="Arial"/>
          <w:color w:val="000000"/>
          <w:lang w:eastAsia="ru-RU"/>
        </w:rPr>
        <w:t>При выборе пункта </w:t>
      </w:r>
      <w:r w:rsidRPr="007076BC">
        <w:rPr>
          <w:rFonts w:ascii="Arial" w:eastAsia="Times New Roman" w:hAnsi="Arial" w:cs="Arial"/>
          <w:b/>
          <w:bCs/>
          <w:color w:val="000000"/>
          <w:lang w:eastAsia="ru-RU"/>
        </w:rPr>
        <w:t>Запись профиля ЦП</w:t>
      </w:r>
      <w:r w:rsidRPr="007076BC">
        <w:rPr>
          <w:rFonts w:ascii="Arial" w:eastAsia="Times New Roman" w:hAnsi="Arial" w:cs="Arial"/>
          <w:color w:val="000000"/>
          <w:lang w:eastAsia="ru-RU"/>
        </w:rPr>
        <w:t> Visual Studio начнет записывать функции и сведения о времени их выполнения. Эти собранные данные можно просматривать только в том случае, если приложение останавливается в точке останова.</w:t>
      </w:r>
    </w:p>
    <w:p w14:paraId="483FF947" w14:textId="77777777" w:rsidR="007076BC" w:rsidRPr="007076BC" w:rsidRDefault="007076BC" w:rsidP="007076BC">
      <w:pPr>
        <w:numPr>
          <w:ilvl w:val="0"/>
          <w:numId w:val="1"/>
        </w:numPr>
        <w:shd w:val="clear" w:color="auto" w:fill="FFFFFF"/>
        <w:spacing w:after="100" w:afterAutospacing="1" w:line="270" w:lineRule="atLeast"/>
        <w:rPr>
          <w:rFonts w:ascii="Arial" w:eastAsia="Times New Roman" w:hAnsi="Arial" w:cs="Arial"/>
          <w:color w:val="000000"/>
          <w:lang w:eastAsia="ru-RU"/>
        </w:rPr>
      </w:pPr>
      <w:r w:rsidRPr="007076BC">
        <w:rPr>
          <w:rFonts w:ascii="Arial" w:eastAsia="Times New Roman" w:hAnsi="Arial" w:cs="Arial"/>
          <w:color w:val="000000"/>
          <w:lang w:eastAsia="ru-RU"/>
        </w:rPr>
        <w:t>Нажмите клавишу F5, чтобы запустить приложение до второй точки останова.</w:t>
      </w:r>
    </w:p>
    <w:p w14:paraId="594AF39B" w14:textId="77777777" w:rsidR="007076BC" w:rsidRPr="007076BC" w:rsidRDefault="007076BC" w:rsidP="007076BC">
      <w:pPr>
        <w:shd w:val="clear" w:color="auto" w:fill="FFFFFF"/>
        <w:spacing w:after="100" w:afterAutospacing="1" w:line="270" w:lineRule="atLeast"/>
        <w:ind w:left="720"/>
        <w:rPr>
          <w:rFonts w:ascii="Arial" w:eastAsia="Times New Roman" w:hAnsi="Arial" w:cs="Arial"/>
          <w:color w:val="000000"/>
          <w:lang w:eastAsia="ru-RU"/>
        </w:rPr>
      </w:pPr>
      <w:r w:rsidRPr="007076BC">
        <w:rPr>
          <w:rFonts w:ascii="Arial" w:eastAsia="Times New Roman" w:hAnsi="Arial" w:cs="Arial"/>
          <w:color w:val="000000"/>
          <w:lang w:eastAsia="ru-RU"/>
        </w:rPr>
        <w:t>Теперь у вас есть данные о производительности приложения именно для той области кода, которая выполняется между двумя точками останова.</w:t>
      </w:r>
    </w:p>
    <w:p w14:paraId="2B7060D8" w14:textId="77777777" w:rsidR="007076BC" w:rsidRPr="007076BC" w:rsidRDefault="007076BC" w:rsidP="007076BC">
      <w:pPr>
        <w:shd w:val="clear" w:color="auto" w:fill="FFFFFF"/>
        <w:spacing w:after="100" w:afterAutospacing="1" w:line="270" w:lineRule="atLeast"/>
        <w:ind w:left="720"/>
        <w:rPr>
          <w:rFonts w:ascii="Arial" w:eastAsia="Times New Roman" w:hAnsi="Arial" w:cs="Arial"/>
          <w:color w:val="000000"/>
          <w:lang w:eastAsia="ru-RU"/>
        </w:rPr>
      </w:pPr>
      <w:r w:rsidRPr="007076BC">
        <w:rPr>
          <w:rFonts w:ascii="Arial" w:eastAsia="Times New Roman" w:hAnsi="Arial" w:cs="Arial"/>
          <w:color w:val="000000"/>
          <w:lang w:eastAsia="ru-RU"/>
        </w:rPr>
        <w:t>Профилировщик начинает подготавливать данные потока. Дождитесь завершения этой операции.</w:t>
      </w:r>
    </w:p>
    <w:p w14:paraId="114008A7" w14:textId="0129DB65" w:rsidR="007076BC" w:rsidRPr="007076BC" w:rsidRDefault="00F91BE5" w:rsidP="007076BC">
      <w:pPr>
        <w:shd w:val="clear" w:color="auto" w:fill="FFFFFF"/>
        <w:spacing w:after="100" w:afterAutospacing="1" w:line="270" w:lineRule="atLeast"/>
        <w:ind w:left="720"/>
        <w:rPr>
          <w:rFonts w:ascii="Arial" w:eastAsia="Times New Roman" w:hAnsi="Arial" w:cs="Arial"/>
          <w:color w:val="000000"/>
          <w:lang w:eastAsia="ru-RU"/>
        </w:rPr>
      </w:pPr>
      <w:r w:rsidRPr="00F91BE5">
        <w:rPr>
          <w:rFonts w:ascii="Arial" w:eastAsia="Times New Roman" w:hAnsi="Arial" w:cs="Arial"/>
          <w:noProof/>
          <w:color w:val="000000"/>
          <w:lang w:eastAsia="ru-RU"/>
        </w:rPr>
        <w:lastRenderedPageBreak/>
        <w:drawing>
          <wp:inline distT="0" distB="0" distL="0" distR="0" wp14:anchorId="3DD263D2" wp14:editId="754FEAC9">
            <wp:extent cx="3078480" cy="3609458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9989" cy="361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82C0" w14:textId="171DF602" w:rsidR="007076BC" w:rsidRPr="007076BC" w:rsidRDefault="007076BC" w:rsidP="00F91BE5">
      <w:pPr>
        <w:shd w:val="clear" w:color="auto" w:fill="FFFFFF"/>
        <w:spacing w:after="100" w:afterAutospacing="1" w:line="270" w:lineRule="atLeast"/>
        <w:ind w:left="720"/>
        <w:rPr>
          <w:rFonts w:ascii="Arial" w:eastAsia="Times New Roman" w:hAnsi="Arial" w:cs="Arial"/>
          <w:color w:val="000000"/>
          <w:lang w:eastAsia="ru-RU"/>
        </w:rPr>
      </w:pPr>
      <w:r w:rsidRPr="007076BC">
        <w:rPr>
          <w:rFonts w:ascii="Arial" w:eastAsia="Times New Roman" w:hAnsi="Arial" w:cs="Arial"/>
          <w:color w:val="000000"/>
          <w:lang w:eastAsia="ru-RU"/>
        </w:rPr>
        <w:t>Средство "Загрузка ЦП" выведет отчет на вкладке </w:t>
      </w:r>
      <w:r w:rsidRPr="007076BC">
        <w:rPr>
          <w:rFonts w:ascii="Arial" w:eastAsia="Times New Roman" w:hAnsi="Arial" w:cs="Arial"/>
          <w:b/>
          <w:bCs/>
          <w:color w:val="000000"/>
          <w:lang w:eastAsia="ru-RU"/>
        </w:rPr>
        <w:t>Загрузка ЦП</w:t>
      </w:r>
      <w:r w:rsidRPr="007076BC">
        <w:rPr>
          <w:rFonts w:ascii="Arial" w:eastAsia="Times New Roman" w:hAnsi="Arial" w:cs="Arial"/>
          <w:color w:val="000000"/>
          <w:lang w:eastAsia="ru-RU"/>
        </w:rPr>
        <w:t>.</w:t>
      </w:r>
    </w:p>
    <w:p w14:paraId="4B3AF2C4" w14:textId="77777777" w:rsidR="007076BC" w:rsidRPr="007076BC" w:rsidRDefault="007076BC" w:rsidP="007076BC">
      <w:pPr>
        <w:numPr>
          <w:ilvl w:val="0"/>
          <w:numId w:val="1"/>
        </w:numPr>
        <w:shd w:val="clear" w:color="auto" w:fill="FFFFFF"/>
        <w:spacing w:after="100" w:afterAutospacing="1" w:line="270" w:lineRule="atLeast"/>
        <w:rPr>
          <w:rFonts w:ascii="Arial" w:eastAsia="Times New Roman" w:hAnsi="Arial" w:cs="Arial"/>
          <w:color w:val="000000"/>
          <w:lang w:eastAsia="ru-RU"/>
        </w:rPr>
      </w:pPr>
      <w:r w:rsidRPr="007076BC">
        <w:rPr>
          <w:rFonts w:ascii="Arial" w:eastAsia="Times New Roman" w:hAnsi="Arial" w:cs="Arial"/>
          <w:color w:val="000000"/>
          <w:lang w:eastAsia="ru-RU"/>
        </w:rPr>
        <w:t>Если вы хотите выбрать для анализа более конкретную область кода, выберите область на временной шкале ЦП (это должна быть область, в которой отображаются данные профилирования).</w:t>
      </w:r>
    </w:p>
    <w:p w14:paraId="2F801C13" w14:textId="70DC3880" w:rsidR="007076BC" w:rsidRPr="007076BC" w:rsidRDefault="00F91BE5" w:rsidP="007076BC">
      <w:pPr>
        <w:shd w:val="clear" w:color="auto" w:fill="FFFFFF"/>
        <w:spacing w:after="100" w:afterAutospacing="1" w:line="270" w:lineRule="atLeast"/>
        <w:ind w:left="720"/>
        <w:rPr>
          <w:rFonts w:ascii="Arial" w:eastAsia="Times New Roman" w:hAnsi="Arial" w:cs="Arial"/>
          <w:color w:val="000000"/>
          <w:lang w:eastAsia="ru-RU"/>
        </w:rPr>
      </w:pPr>
      <w:r w:rsidRPr="00F91BE5"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 wp14:anchorId="4B706AAE" wp14:editId="095FD233">
            <wp:extent cx="2950621" cy="178689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921" cy="178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07AF" w14:textId="77777777" w:rsidR="00763547" w:rsidRDefault="00763547" w:rsidP="00763547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>Шаг 2. Анализ данных о загрузке ЦП</w:t>
      </w:r>
    </w:p>
    <w:p w14:paraId="1F5E8936" w14:textId="77777777" w:rsidR="00763547" w:rsidRDefault="00763547" w:rsidP="00763547">
      <w:pPr>
        <w:pStyle w:val="a3"/>
        <w:shd w:val="clear" w:color="auto" w:fill="FFFFFF"/>
        <w:spacing w:before="0" w:before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Мы рекомендуем начать анализ данных с проверки списка функций на вкладке "Загрузка ЦП" и выявления функций, выполняющих основную часть работы, а затем подробно рассмотреть каждую из этих функций.</w:t>
      </w:r>
    </w:p>
    <w:p w14:paraId="08C29EC8" w14:textId="77777777" w:rsidR="00763547" w:rsidRDefault="00763547" w:rsidP="00763547">
      <w:pPr>
        <w:pStyle w:val="a3"/>
        <w:numPr>
          <w:ilvl w:val="0"/>
          <w:numId w:val="2"/>
        </w:numPr>
        <w:shd w:val="clear" w:color="auto" w:fill="FFFFFF"/>
        <w:spacing w:before="0" w:beforeAutospacing="0" w:line="270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 списке функций изучите функции, которые выполняют большую часть работы.</w:t>
      </w:r>
    </w:p>
    <w:p w14:paraId="42CA7A4A" w14:textId="1B598057" w:rsidR="00763547" w:rsidRDefault="00942492" w:rsidP="00942492">
      <w:pPr>
        <w:shd w:val="clear" w:color="auto" w:fill="FFFFFF"/>
        <w:jc w:val="right"/>
        <w:rPr>
          <w:rFonts w:ascii="Arial" w:hAnsi="Arial" w:cs="Arial"/>
          <w:color w:val="000000"/>
        </w:rPr>
      </w:pPr>
      <w:r w:rsidRPr="00942492">
        <w:rPr>
          <w:rFonts w:ascii="Arial" w:hAnsi="Arial" w:cs="Arial"/>
          <w:color w:val="000000"/>
        </w:rPr>
        <w:lastRenderedPageBreak/>
        <w:drawing>
          <wp:inline distT="0" distB="0" distL="0" distR="0" wp14:anchorId="539D4B2B" wp14:editId="0CD24A6A">
            <wp:extent cx="5490845" cy="1878215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3523" cy="188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33CF" w14:textId="77777777" w:rsidR="00763547" w:rsidRDefault="00763547" w:rsidP="00763547">
      <w:pPr>
        <w:pStyle w:val="a3"/>
        <w:numPr>
          <w:ilvl w:val="0"/>
          <w:numId w:val="3"/>
        </w:numPr>
        <w:shd w:val="clear" w:color="auto" w:fill="FFFFFF"/>
        <w:spacing w:before="0" w:beforeAutospacing="0" w:line="270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 списке функций дважды щелкните одну из функций вашего приложения, которая выполняет много работы.</w:t>
      </w:r>
    </w:p>
    <w:p w14:paraId="714A7E9D" w14:textId="77777777" w:rsidR="00763547" w:rsidRDefault="00763547" w:rsidP="00763547">
      <w:pPr>
        <w:pStyle w:val="a3"/>
        <w:shd w:val="clear" w:color="auto" w:fill="FFFFFF"/>
        <w:spacing w:before="0" w:beforeAutospacing="0" w:line="270" w:lineRule="atLeast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При двойном щелчке функции в левой панели откроется представление </w:t>
      </w:r>
      <w:r>
        <w:rPr>
          <w:rStyle w:val="a4"/>
          <w:rFonts w:ascii="Arial" w:hAnsi="Arial" w:cs="Arial"/>
          <w:color w:val="000000"/>
          <w:sz w:val="22"/>
          <w:szCs w:val="22"/>
        </w:rPr>
        <w:t>Вызывающий/вызываемый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1E834F6" w14:textId="06D93F45" w:rsidR="00763547" w:rsidRDefault="00F03063" w:rsidP="00763547">
      <w:pPr>
        <w:pStyle w:val="a3"/>
        <w:shd w:val="clear" w:color="auto" w:fill="FFFFFF"/>
        <w:spacing w:before="0" w:beforeAutospacing="0" w:line="270" w:lineRule="atLeast"/>
        <w:ind w:left="720"/>
        <w:rPr>
          <w:rFonts w:ascii="Arial" w:hAnsi="Arial" w:cs="Arial"/>
          <w:color w:val="000000"/>
          <w:sz w:val="22"/>
          <w:szCs w:val="22"/>
        </w:rPr>
      </w:pPr>
      <w:r w:rsidRPr="00F03063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575CEBF8" wp14:editId="4A737F81">
            <wp:extent cx="5940425" cy="125793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CE65" w14:textId="77777777" w:rsidR="00F03063" w:rsidRDefault="00F03063" w:rsidP="00763547">
      <w:pPr>
        <w:pStyle w:val="a3"/>
        <w:shd w:val="clear" w:color="auto" w:fill="FFFFFF"/>
        <w:spacing w:before="0" w:beforeAutospacing="0" w:line="270" w:lineRule="atLeast"/>
        <w:ind w:left="720"/>
        <w:rPr>
          <w:rFonts w:ascii="Arial" w:hAnsi="Arial" w:cs="Arial"/>
          <w:color w:val="000000"/>
          <w:sz w:val="22"/>
          <w:szCs w:val="22"/>
        </w:rPr>
      </w:pPr>
    </w:p>
    <w:p w14:paraId="18BACEDF" w14:textId="77777777" w:rsidR="00F03063" w:rsidRDefault="00F03063" w:rsidP="00763547">
      <w:pPr>
        <w:pStyle w:val="a3"/>
        <w:shd w:val="clear" w:color="auto" w:fill="FFFFFF"/>
        <w:spacing w:before="0" w:beforeAutospacing="0" w:line="270" w:lineRule="atLeast"/>
        <w:ind w:left="720"/>
        <w:rPr>
          <w:rFonts w:ascii="Arial" w:hAnsi="Arial" w:cs="Arial"/>
          <w:color w:val="000000"/>
          <w:sz w:val="22"/>
          <w:szCs w:val="22"/>
        </w:rPr>
      </w:pPr>
    </w:p>
    <w:p w14:paraId="544498CF" w14:textId="5D04B5AE" w:rsidR="00763547" w:rsidRDefault="00763547" w:rsidP="00763547">
      <w:pPr>
        <w:pStyle w:val="a3"/>
        <w:shd w:val="clear" w:color="auto" w:fill="FFFFFF"/>
        <w:spacing w:before="0" w:beforeAutospacing="0" w:line="270" w:lineRule="atLeast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 этом представлении выбранная функции отображается в заголовке и в поле </w:t>
      </w:r>
      <w:r>
        <w:rPr>
          <w:rStyle w:val="a4"/>
          <w:rFonts w:ascii="Arial" w:hAnsi="Arial" w:cs="Arial"/>
          <w:color w:val="000000"/>
          <w:sz w:val="22"/>
          <w:szCs w:val="22"/>
        </w:rPr>
        <w:t>Текущая функция</w:t>
      </w:r>
      <w:r>
        <w:rPr>
          <w:rFonts w:ascii="Arial" w:hAnsi="Arial" w:cs="Arial"/>
          <w:color w:val="000000"/>
          <w:sz w:val="22"/>
          <w:szCs w:val="22"/>
        </w:rPr>
        <w:t xml:space="preserve"> (в этом примере </w:t>
      </w:r>
      <w:r w:rsidR="00F03063">
        <w:rPr>
          <w:rFonts w:ascii="Arial" w:hAnsi="Arial" w:cs="Arial"/>
          <w:color w:val="000000"/>
          <w:sz w:val="22"/>
          <w:szCs w:val="22"/>
          <w:lang w:val="en-US"/>
        </w:rPr>
        <w:t>q</w:t>
      </w:r>
      <w:r w:rsidR="00F03063" w:rsidRPr="00F03063">
        <w:rPr>
          <w:rFonts w:ascii="Arial" w:hAnsi="Arial" w:cs="Arial"/>
          <w:color w:val="000000"/>
          <w:sz w:val="22"/>
          <w:szCs w:val="22"/>
        </w:rPr>
        <w:t>1</w:t>
      </w:r>
      <w:r>
        <w:rPr>
          <w:rFonts w:ascii="Arial" w:hAnsi="Arial" w:cs="Arial"/>
          <w:color w:val="000000"/>
          <w:sz w:val="22"/>
          <w:szCs w:val="22"/>
        </w:rPr>
        <w:t>). Функция, вызывавшая текущую функцию, отображается в левой части окна в разделе </w:t>
      </w:r>
      <w:r>
        <w:rPr>
          <w:rStyle w:val="a4"/>
          <w:rFonts w:ascii="Arial" w:hAnsi="Arial" w:cs="Arial"/>
          <w:color w:val="000000"/>
          <w:sz w:val="22"/>
          <w:szCs w:val="22"/>
        </w:rPr>
        <w:t>Вызывающие функции</w:t>
      </w:r>
      <w:r>
        <w:rPr>
          <w:rFonts w:ascii="Arial" w:hAnsi="Arial" w:cs="Arial"/>
          <w:color w:val="000000"/>
          <w:sz w:val="22"/>
          <w:szCs w:val="22"/>
        </w:rPr>
        <w:t>, а все функции, вызываемые текущей функцией, отображаются в поле </w:t>
      </w:r>
      <w:r>
        <w:rPr>
          <w:rStyle w:val="a4"/>
          <w:rFonts w:ascii="Arial" w:hAnsi="Arial" w:cs="Arial"/>
          <w:color w:val="000000"/>
          <w:sz w:val="22"/>
          <w:szCs w:val="22"/>
        </w:rPr>
        <w:t>Вызываемые функции</w:t>
      </w:r>
      <w:r>
        <w:rPr>
          <w:rFonts w:ascii="Arial" w:hAnsi="Arial" w:cs="Arial"/>
          <w:color w:val="000000"/>
          <w:sz w:val="22"/>
          <w:szCs w:val="22"/>
        </w:rPr>
        <w:t> справа. (Можно выбрать любое поле, чтобы изменить текущую функцию.)</w:t>
      </w:r>
    </w:p>
    <w:p w14:paraId="66A71610" w14:textId="52CD1C0F" w:rsidR="00763547" w:rsidRDefault="00763547" w:rsidP="00763547">
      <w:pPr>
        <w:pStyle w:val="a3"/>
        <w:shd w:val="clear" w:color="auto" w:fill="FFFFFF"/>
        <w:spacing w:before="0" w:beforeAutospacing="0" w:line="270" w:lineRule="atLeast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 этом представлении показано общее время (мс) и доля общего времени выполнения приложения, затраченного на выполнение функции. В поле </w:t>
      </w:r>
      <w:r>
        <w:rPr>
          <w:rStyle w:val="a4"/>
          <w:rFonts w:ascii="Arial" w:hAnsi="Arial" w:cs="Arial"/>
          <w:color w:val="000000"/>
          <w:sz w:val="22"/>
          <w:szCs w:val="22"/>
        </w:rPr>
        <w:t>Тело функции</w:t>
      </w:r>
      <w:r>
        <w:rPr>
          <w:rFonts w:ascii="Arial" w:hAnsi="Arial" w:cs="Arial"/>
          <w:color w:val="000000"/>
          <w:sz w:val="22"/>
          <w:szCs w:val="22"/>
        </w:rPr>
        <w:t> также показан общий объем времени (и доля времени), затраченного в теле функции за исключением времени, затраченного в вызываемых и вызывающих функциях.</w:t>
      </w:r>
    </w:p>
    <w:p w14:paraId="2BCE6C29" w14:textId="77777777" w:rsidR="00763547" w:rsidRDefault="00763547" w:rsidP="00763547">
      <w:pPr>
        <w:pStyle w:val="a3"/>
        <w:numPr>
          <w:ilvl w:val="0"/>
          <w:numId w:val="3"/>
        </w:numPr>
        <w:shd w:val="clear" w:color="auto" w:fill="FFFFFF"/>
        <w:spacing w:before="0" w:beforeAutospacing="0" w:line="270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Чтобы увидеть более обобщенное представление, показывающее порядок, в котором вызываются функции, выберите в раскрывающемся списке в верхней части панели пункт </w:t>
      </w:r>
      <w:r>
        <w:rPr>
          <w:rStyle w:val="a4"/>
          <w:rFonts w:ascii="Arial" w:hAnsi="Arial" w:cs="Arial"/>
          <w:color w:val="000000"/>
          <w:sz w:val="22"/>
          <w:szCs w:val="22"/>
        </w:rPr>
        <w:t>Дерево вызовов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29183411" w14:textId="77777777" w:rsidR="00763547" w:rsidRDefault="00763547" w:rsidP="00763547">
      <w:pPr>
        <w:pStyle w:val="a3"/>
        <w:shd w:val="clear" w:color="auto" w:fill="FFFFFF"/>
        <w:spacing w:before="0" w:beforeAutospacing="0" w:line="270" w:lineRule="atLeast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Каждая нумерованная область на рисунке соответствует определенному шагу в процедуре.</w:t>
      </w:r>
    </w:p>
    <w:p w14:paraId="20923B7B" w14:textId="7B8C23FE" w:rsidR="00763547" w:rsidRDefault="003E4B6D" w:rsidP="00763547">
      <w:pPr>
        <w:pStyle w:val="a3"/>
        <w:shd w:val="clear" w:color="auto" w:fill="FFFFFF"/>
        <w:spacing w:before="0" w:beforeAutospacing="0" w:line="270" w:lineRule="atLeast"/>
        <w:ind w:left="720"/>
        <w:rPr>
          <w:rFonts w:ascii="Arial" w:hAnsi="Arial" w:cs="Arial"/>
          <w:color w:val="000000"/>
          <w:sz w:val="22"/>
          <w:szCs w:val="22"/>
        </w:rPr>
      </w:pPr>
      <w:r w:rsidRPr="003E4B6D">
        <w:rPr>
          <w:rFonts w:ascii="Arial" w:hAnsi="Arial" w:cs="Arial"/>
          <w:color w:val="000000"/>
          <w:sz w:val="22"/>
          <w:szCs w:val="22"/>
        </w:rPr>
        <w:lastRenderedPageBreak/>
        <w:drawing>
          <wp:inline distT="0" distB="0" distL="0" distR="0" wp14:anchorId="4A4DBF15" wp14:editId="4E44562D">
            <wp:extent cx="5940425" cy="158242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42F0" w14:textId="77777777" w:rsidR="00763547" w:rsidRDefault="00763547" w:rsidP="00763547">
      <w:pPr>
        <w:pStyle w:val="a3"/>
        <w:shd w:val="clear" w:color="auto" w:fill="FFFFFF"/>
        <w:spacing w:before="0" w:beforeAutospacing="0" w:line="270" w:lineRule="atLeast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Ниже приведены дополнительные сведения по значениям столбца.</w:t>
      </w:r>
    </w:p>
    <w:p w14:paraId="5420D8E3" w14:textId="77777777" w:rsidR="00763547" w:rsidRDefault="00763547" w:rsidP="00763547">
      <w:pPr>
        <w:pStyle w:val="a3"/>
        <w:numPr>
          <w:ilvl w:val="1"/>
          <w:numId w:val="3"/>
        </w:numPr>
        <w:shd w:val="clear" w:color="auto" w:fill="FFFFFF"/>
        <w:spacing w:before="0" w:beforeAutospacing="0" w:line="270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Значение </w:t>
      </w:r>
      <w:r>
        <w:rPr>
          <w:rStyle w:val="a4"/>
          <w:rFonts w:ascii="Arial" w:hAnsi="Arial" w:cs="Arial"/>
          <w:color w:val="000000"/>
          <w:sz w:val="22"/>
          <w:szCs w:val="22"/>
        </w:rPr>
        <w:t>Общее время ЦП</w:t>
      </w:r>
      <w:r>
        <w:rPr>
          <w:rFonts w:ascii="Arial" w:hAnsi="Arial" w:cs="Arial"/>
          <w:color w:val="000000"/>
          <w:sz w:val="22"/>
          <w:szCs w:val="22"/>
        </w:rPr>
        <w:t> указывает, какой объем работы был выполнен некоторой функцией и всеми вызванными ей функциями. Высокие значения общего времени ЦП указывают на функции, которые в целом являются наиболее ресурсоемкими.</w:t>
      </w:r>
    </w:p>
    <w:p w14:paraId="0B2D654B" w14:textId="77777777" w:rsidR="00763547" w:rsidRDefault="00763547" w:rsidP="00763547">
      <w:pPr>
        <w:pStyle w:val="a3"/>
        <w:numPr>
          <w:ilvl w:val="1"/>
          <w:numId w:val="3"/>
        </w:numPr>
        <w:shd w:val="clear" w:color="auto" w:fill="FFFFFF"/>
        <w:spacing w:before="0" w:beforeAutospacing="0" w:line="270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Значение </w:t>
      </w:r>
      <w:r>
        <w:rPr>
          <w:rStyle w:val="a4"/>
          <w:rFonts w:ascii="Arial" w:hAnsi="Arial" w:cs="Arial"/>
          <w:color w:val="000000"/>
          <w:sz w:val="22"/>
          <w:szCs w:val="22"/>
        </w:rPr>
        <w:t>Собственное время</w:t>
      </w:r>
      <w:r>
        <w:rPr>
          <w:rFonts w:ascii="Arial" w:hAnsi="Arial" w:cs="Arial"/>
          <w:color w:val="000000"/>
          <w:sz w:val="22"/>
          <w:szCs w:val="22"/>
        </w:rPr>
        <w:t> указывает, какой объем работы был выполнен кодом в теле функции, за исключением работы, выполненной вызванными ей функциями. Высокие значения </w:t>
      </w:r>
      <w:r>
        <w:rPr>
          <w:rStyle w:val="a4"/>
          <w:rFonts w:ascii="Arial" w:hAnsi="Arial" w:cs="Arial"/>
          <w:color w:val="000000"/>
          <w:sz w:val="22"/>
          <w:szCs w:val="22"/>
        </w:rPr>
        <w:t>собственного времени ЦП</w:t>
      </w:r>
      <w:r>
        <w:rPr>
          <w:rFonts w:ascii="Arial" w:hAnsi="Arial" w:cs="Arial"/>
          <w:color w:val="000000"/>
          <w:sz w:val="22"/>
          <w:szCs w:val="22"/>
        </w:rPr>
        <w:t> могут свидетельствовать о проблемах производительности внутри самой функции.</w:t>
      </w:r>
    </w:p>
    <w:p w14:paraId="6793A624" w14:textId="77777777" w:rsidR="00763547" w:rsidRDefault="00763547" w:rsidP="00763547">
      <w:pPr>
        <w:pStyle w:val="a3"/>
        <w:numPr>
          <w:ilvl w:val="1"/>
          <w:numId w:val="3"/>
        </w:numPr>
        <w:shd w:val="clear" w:color="auto" w:fill="FFFFFF"/>
        <w:spacing w:before="0" w:beforeAutospacing="0" w:line="270" w:lineRule="atLeast"/>
        <w:rPr>
          <w:rFonts w:ascii="Arial" w:hAnsi="Arial" w:cs="Arial"/>
          <w:color w:val="000000"/>
          <w:sz w:val="22"/>
          <w:szCs w:val="22"/>
        </w:rPr>
      </w:pPr>
      <w:r>
        <w:rPr>
          <w:rStyle w:val="a4"/>
          <w:rFonts w:ascii="Arial" w:hAnsi="Arial" w:cs="Arial"/>
          <w:color w:val="000000"/>
          <w:sz w:val="22"/>
          <w:szCs w:val="22"/>
        </w:rPr>
        <w:t>Модули</w:t>
      </w:r>
      <w:r>
        <w:rPr>
          <w:rFonts w:ascii="Arial" w:hAnsi="Arial" w:cs="Arial"/>
          <w:color w:val="000000"/>
          <w:sz w:val="22"/>
          <w:szCs w:val="22"/>
        </w:rPr>
        <w:t>. Имя модуля, содержащего функцию, или количество модулей, содержащих функции в узле [Внешний код].</w:t>
      </w:r>
    </w:p>
    <w:p w14:paraId="1EE42B9B" w14:textId="77777777" w:rsidR="003E4B6D" w:rsidRDefault="003E4B6D" w:rsidP="00763547">
      <w:pPr>
        <w:pStyle w:val="a3"/>
        <w:shd w:val="clear" w:color="auto" w:fill="FFFFFF"/>
        <w:spacing w:before="0" w:beforeAutospacing="0" w:line="270" w:lineRule="atLeast"/>
        <w:ind w:left="720"/>
        <w:rPr>
          <w:rFonts w:ascii="Arial" w:hAnsi="Arial" w:cs="Arial"/>
          <w:color w:val="000000"/>
          <w:sz w:val="22"/>
          <w:szCs w:val="22"/>
        </w:rPr>
      </w:pPr>
    </w:p>
    <w:p w14:paraId="192AAB96" w14:textId="77777777" w:rsidR="003E4B6D" w:rsidRDefault="003E4B6D" w:rsidP="00763547">
      <w:pPr>
        <w:pStyle w:val="a3"/>
        <w:shd w:val="clear" w:color="auto" w:fill="FFFFFF"/>
        <w:spacing w:before="0" w:beforeAutospacing="0" w:line="270" w:lineRule="atLeast"/>
        <w:ind w:left="720"/>
        <w:rPr>
          <w:rFonts w:ascii="Arial" w:hAnsi="Arial" w:cs="Arial"/>
          <w:color w:val="000000"/>
          <w:sz w:val="22"/>
          <w:szCs w:val="22"/>
        </w:rPr>
      </w:pPr>
    </w:p>
    <w:p w14:paraId="0A353770" w14:textId="77777777" w:rsidR="003E4B6D" w:rsidRDefault="003E4B6D" w:rsidP="00763547">
      <w:pPr>
        <w:pStyle w:val="a3"/>
        <w:shd w:val="clear" w:color="auto" w:fill="FFFFFF"/>
        <w:spacing w:before="0" w:beforeAutospacing="0" w:line="270" w:lineRule="atLeast"/>
        <w:ind w:left="720"/>
        <w:rPr>
          <w:rFonts w:ascii="Arial" w:hAnsi="Arial" w:cs="Arial"/>
          <w:color w:val="000000"/>
          <w:sz w:val="22"/>
          <w:szCs w:val="22"/>
        </w:rPr>
      </w:pPr>
    </w:p>
    <w:p w14:paraId="2C57CF23" w14:textId="77777777" w:rsidR="003E4B6D" w:rsidRDefault="003E4B6D" w:rsidP="00763547">
      <w:pPr>
        <w:pStyle w:val="a3"/>
        <w:shd w:val="clear" w:color="auto" w:fill="FFFFFF"/>
        <w:spacing w:before="0" w:beforeAutospacing="0" w:line="270" w:lineRule="atLeast"/>
        <w:ind w:left="720"/>
        <w:rPr>
          <w:rFonts w:ascii="Arial" w:hAnsi="Arial" w:cs="Arial"/>
          <w:color w:val="000000"/>
          <w:sz w:val="22"/>
          <w:szCs w:val="22"/>
        </w:rPr>
      </w:pPr>
    </w:p>
    <w:p w14:paraId="2659A040" w14:textId="369C7C42" w:rsidR="00763547" w:rsidRDefault="00763547" w:rsidP="00763547">
      <w:pPr>
        <w:pStyle w:val="a3"/>
        <w:shd w:val="clear" w:color="auto" w:fill="FFFFFF"/>
        <w:spacing w:before="0" w:beforeAutospacing="0" w:line="270" w:lineRule="atLeast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Чтобы увидеть вызовы функций, которые используют самый высокий процент ЦП в представлении дерева вызовов, нажмите </w:t>
      </w:r>
      <w:r>
        <w:rPr>
          <w:rStyle w:val="a4"/>
          <w:rFonts w:ascii="Arial" w:hAnsi="Arial" w:cs="Arial"/>
          <w:color w:val="000000"/>
          <w:sz w:val="22"/>
          <w:szCs w:val="22"/>
        </w:rPr>
        <w:t>Развернуть критический путь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76583AD" w14:textId="244401DA" w:rsidR="00763547" w:rsidRDefault="003E4B6D" w:rsidP="00763547">
      <w:pPr>
        <w:pStyle w:val="a3"/>
        <w:shd w:val="clear" w:color="auto" w:fill="FFFFFF"/>
        <w:spacing w:before="0" w:beforeAutospacing="0" w:line="270" w:lineRule="atLeast"/>
        <w:ind w:left="720"/>
        <w:rPr>
          <w:rFonts w:ascii="Arial" w:hAnsi="Arial" w:cs="Arial"/>
          <w:color w:val="000000"/>
          <w:sz w:val="22"/>
          <w:szCs w:val="22"/>
        </w:rPr>
      </w:pPr>
      <w:r w:rsidRPr="003E4B6D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6007DB97" wp14:editId="164D1D51">
            <wp:extent cx="5940425" cy="170243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648D" w14:textId="77777777" w:rsidR="003E4B6D" w:rsidRDefault="003E4B6D" w:rsidP="003E4B6D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>Просмотр внешнего кода</w:t>
      </w:r>
    </w:p>
    <w:p w14:paraId="56CC6504" w14:textId="77777777" w:rsidR="003E4B6D" w:rsidRDefault="003E4B6D" w:rsidP="003E4B6D">
      <w:pPr>
        <w:pStyle w:val="a3"/>
        <w:shd w:val="clear" w:color="auto" w:fill="FFFFFF"/>
        <w:spacing w:before="0" w:before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Внешний код — это функции в компонентах системы и платформы, которые исполняются вашим кодом. Внешний код включает функции, которые запускают и останавливают приложение, отрисовывают пользовательский интерфейс, управляют потоками и предоставляют приложению другие низкоуровневые службы. В большинстве случаев внешний код вас интересовать не будет, поэтому средство "Загрузка ЦП" собирает внешние функции пользовательского метода в один узел </w:t>
      </w:r>
      <w:r>
        <w:rPr>
          <w:rStyle w:val="a4"/>
          <w:rFonts w:ascii="Arial" w:hAnsi="Arial" w:cs="Arial"/>
          <w:color w:val="000000"/>
          <w:sz w:val="22"/>
          <w:szCs w:val="22"/>
        </w:rPr>
        <w:t>[Внешний код]</w:t>
      </w:r>
      <w:r>
        <w:rPr>
          <w:rFonts w:ascii="Arial" w:hAnsi="Arial" w:cs="Arial"/>
          <w:color w:val="000000"/>
          <w:sz w:val="22"/>
          <w:szCs w:val="22"/>
        </w:rPr>
        <w:t> .</w:t>
      </w:r>
    </w:p>
    <w:p w14:paraId="7A4C2497" w14:textId="77777777" w:rsidR="003E4B6D" w:rsidRDefault="003E4B6D" w:rsidP="003E4B6D">
      <w:pPr>
        <w:pStyle w:val="a3"/>
        <w:shd w:val="clear" w:color="auto" w:fill="FFFFFF"/>
        <w:spacing w:before="0" w:before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Если вы захотите посмотреть пути к вызовам внешнего кода, выберите </w:t>
      </w:r>
      <w:r>
        <w:rPr>
          <w:rStyle w:val="a4"/>
          <w:rFonts w:ascii="Arial" w:hAnsi="Arial" w:cs="Arial"/>
          <w:color w:val="000000"/>
          <w:sz w:val="22"/>
          <w:szCs w:val="22"/>
        </w:rPr>
        <w:t>Показать внешний код</w:t>
      </w:r>
      <w:r>
        <w:rPr>
          <w:rFonts w:ascii="Arial" w:hAnsi="Arial" w:cs="Arial"/>
          <w:color w:val="000000"/>
          <w:sz w:val="22"/>
          <w:szCs w:val="22"/>
        </w:rPr>
        <w:t> в списке </w:t>
      </w:r>
      <w:r>
        <w:rPr>
          <w:rStyle w:val="a4"/>
          <w:rFonts w:ascii="Arial" w:hAnsi="Arial" w:cs="Arial"/>
          <w:color w:val="000000"/>
          <w:sz w:val="22"/>
          <w:szCs w:val="22"/>
        </w:rPr>
        <w:t>Представление фильтра</w:t>
      </w:r>
      <w:r>
        <w:rPr>
          <w:rFonts w:ascii="Arial" w:hAnsi="Arial" w:cs="Arial"/>
          <w:color w:val="000000"/>
          <w:sz w:val="22"/>
          <w:szCs w:val="22"/>
        </w:rPr>
        <w:t> и выберите </w:t>
      </w:r>
      <w:r>
        <w:rPr>
          <w:rStyle w:val="a4"/>
          <w:rFonts w:ascii="Arial" w:hAnsi="Arial" w:cs="Arial"/>
          <w:color w:val="000000"/>
          <w:sz w:val="22"/>
          <w:szCs w:val="22"/>
        </w:rPr>
        <w:t>Применить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624A266" w14:textId="07DE7ED6" w:rsidR="003E4B6D" w:rsidRDefault="003B3A3A" w:rsidP="003E4B6D">
      <w:pPr>
        <w:pStyle w:val="a3"/>
        <w:shd w:val="clear" w:color="auto" w:fill="FFFFFF"/>
        <w:spacing w:before="0" w:beforeAutospacing="0"/>
        <w:rPr>
          <w:rFonts w:ascii="Arial" w:hAnsi="Arial" w:cs="Arial"/>
          <w:color w:val="000000"/>
          <w:sz w:val="22"/>
          <w:szCs w:val="22"/>
        </w:rPr>
      </w:pPr>
      <w:r w:rsidRPr="003B3A3A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7DB48CF0" wp14:editId="128FD20B">
            <wp:extent cx="3467584" cy="226726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1279" w14:textId="77777777" w:rsidR="003E4B6D" w:rsidRDefault="003E4B6D" w:rsidP="003E4B6D">
      <w:pPr>
        <w:pStyle w:val="a3"/>
        <w:shd w:val="clear" w:color="auto" w:fill="FFFFFF"/>
        <w:spacing w:before="0" w:before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Помните о том, что многие цепочки вызовов имеют глубокий уровень вложенности, поэтому ширина столбца "Имя функции" может превышать ширину многих мониторов. В этом случае имена функций отображаются в виде </w:t>
      </w:r>
      <w:r>
        <w:rPr>
          <w:rStyle w:val="a4"/>
          <w:rFonts w:ascii="Arial" w:hAnsi="Arial" w:cs="Arial"/>
          <w:color w:val="000000"/>
          <w:sz w:val="22"/>
          <w:szCs w:val="22"/>
        </w:rPr>
        <w:t>[…]</w:t>
      </w:r>
      <w:r>
        <w:rPr>
          <w:rFonts w:ascii="Arial" w:hAnsi="Arial" w:cs="Arial"/>
          <w:color w:val="000000"/>
          <w:sz w:val="22"/>
          <w:szCs w:val="22"/>
        </w:rPr>
        <w:t> .</w:t>
      </w:r>
    </w:p>
    <w:p w14:paraId="310C899E" w14:textId="77777777" w:rsidR="003E4B6D" w:rsidRDefault="003E4B6D" w:rsidP="003E4B6D">
      <w:pPr>
        <w:pStyle w:val="a3"/>
        <w:shd w:val="clear" w:color="auto" w:fill="FFFFFF"/>
        <w:spacing w:before="0" w:before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Используйте поле поиска, чтобы найти требуемый узел, а затем воспользуйтесь горизонтальной полосой прокрутки для отображения данных в представлении.</w:t>
      </w:r>
    </w:p>
    <w:p w14:paraId="2631A4FF" w14:textId="77777777" w:rsidR="008018B8" w:rsidRPr="007076BC" w:rsidRDefault="008018B8">
      <w:pPr>
        <w:rPr>
          <w:rFonts w:ascii="Times New Roman" w:hAnsi="Times New Roman" w:cs="Times New Roman"/>
          <w:sz w:val="28"/>
          <w:szCs w:val="28"/>
        </w:rPr>
      </w:pPr>
    </w:p>
    <w:sectPr w:rsidR="008018B8" w:rsidRPr="007076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929FF"/>
    <w:multiLevelType w:val="multilevel"/>
    <w:tmpl w:val="9BE669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57C27D6F"/>
    <w:multiLevelType w:val="multilevel"/>
    <w:tmpl w:val="B2E4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CD6BC2"/>
    <w:multiLevelType w:val="multilevel"/>
    <w:tmpl w:val="7256B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64"/>
    <w:rsid w:val="00314A5E"/>
    <w:rsid w:val="003B3A3A"/>
    <w:rsid w:val="003E4B6D"/>
    <w:rsid w:val="00534527"/>
    <w:rsid w:val="005A6BA8"/>
    <w:rsid w:val="007076BC"/>
    <w:rsid w:val="00763049"/>
    <w:rsid w:val="00763547"/>
    <w:rsid w:val="008018B8"/>
    <w:rsid w:val="00920C64"/>
    <w:rsid w:val="00942492"/>
    <w:rsid w:val="00B40249"/>
    <w:rsid w:val="00F03063"/>
    <w:rsid w:val="00F10C28"/>
    <w:rsid w:val="00F9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7C98A"/>
  <w15:chartTrackingRefBased/>
  <w15:docId w15:val="{03789EFE-F29B-4B78-BF76-BEE2BEF3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076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076B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07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076BC"/>
    <w:rPr>
      <w:b/>
      <w:bCs/>
    </w:rPr>
  </w:style>
  <w:style w:type="character" w:styleId="a5">
    <w:name w:val="Hyperlink"/>
    <w:basedOn w:val="a0"/>
    <w:uiPriority w:val="99"/>
    <w:semiHidden/>
    <w:unhideWhenUsed/>
    <w:rsid w:val="007076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1351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439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82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59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73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visualstudio/profiling/memory-usage?view=vs-2022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Несин</dc:creator>
  <cp:keywords/>
  <dc:description/>
  <cp:lastModifiedBy>Артем Несин</cp:lastModifiedBy>
  <cp:revision>10</cp:revision>
  <dcterms:created xsi:type="dcterms:W3CDTF">2021-11-22T07:41:00Z</dcterms:created>
  <dcterms:modified xsi:type="dcterms:W3CDTF">2021-11-22T08:41:00Z</dcterms:modified>
</cp:coreProperties>
</file>