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64D3" w14:textId="77777777" w:rsidR="000312DF"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3E94F8FA" wp14:editId="74206BF4">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D030B8C" w14:textId="77777777" w:rsidR="000312DF"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3E94F8FA"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1D030B8C" w14:textId="77777777" w:rsidR="000312DF"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1ADA6761" wp14:editId="47BCB1E7">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2275C094" w14:textId="77777777" w:rsidR="000312DF" w:rsidRDefault="000312DF">
      <w:pPr>
        <w:rPr>
          <w:lang w:val="en-US" w:eastAsia="pt-PT"/>
        </w:rPr>
      </w:pPr>
    </w:p>
    <w:p w14:paraId="1A69C403" w14:textId="77777777" w:rsidR="000312DF" w:rsidRDefault="000312DF">
      <w:pPr>
        <w:rPr>
          <w:lang w:val="en-US" w:eastAsia="pt-PT"/>
        </w:rPr>
      </w:pPr>
    </w:p>
    <w:p w14:paraId="66915D30" w14:textId="77777777" w:rsidR="000312DF" w:rsidRDefault="000312DF">
      <w:pPr>
        <w:rPr>
          <w:lang w:val="en-US" w:eastAsia="pt-PT"/>
        </w:rPr>
      </w:pPr>
    </w:p>
    <w:p w14:paraId="71B0D9D2" w14:textId="77777777" w:rsidR="000312DF"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2D01D791" wp14:editId="3AB797B0">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67AD690" w14:textId="77777777" w:rsidR="000312DF" w:rsidRDefault="00000000">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w14:anchorId="2D01D791"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367AD690" w14:textId="77777777" w:rsidR="000312DF" w:rsidRDefault="00000000">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v:textbox>
              </v:rect>
            </w:pict>
          </mc:Fallback>
        </mc:AlternateContent>
      </w:r>
    </w:p>
    <w:p w14:paraId="28A12FE5" w14:textId="77777777" w:rsidR="000312DF" w:rsidRDefault="000312DF">
      <w:pPr>
        <w:rPr>
          <w:lang w:val="en-US" w:eastAsia="pt-PT"/>
        </w:rPr>
      </w:pPr>
    </w:p>
    <w:p w14:paraId="4AB73F87" w14:textId="77777777" w:rsidR="000312DF" w:rsidRDefault="000312DF">
      <w:pPr>
        <w:rPr>
          <w:lang w:val="en-US" w:eastAsia="pt-PT"/>
        </w:rPr>
      </w:pPr>
    </w:p>
    <w:p w14:paraId="730D07FD" w14:textId="77777777" w:rsidR="000312DF" w:rsidRDefault="000312DF">
      <w:pPr>
        <w:rPr>
          <w:lang w:val="en-US" w:eastAsia="pt-PT"/>
        </w:rPr>
      </w:pPr>
    </w:p>
    <w:p w14:paraId="55F86EF8" w14:textId="77777777" w:rsidR="000312DF"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304315C0" wp14:editId="18A64649">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3369E511" w14:textId="77777777" w:rsidR="000312DF" w:rsidRDefault="00000000">
                            <w:pPr>
                              <w:pStyle w:val="FrameContents"/>
                              <w:rPr>
                                <w:rFonts w:cs="Calibri"/>
                                <w:b/>
                                <w:bCs/>
                                <w:i/>
                                <w:iCs/>
                                <w:color w:val="5C666C"/>
                                <w:sz w:val="30"/>
                                <w:szCs w:val="30"/>
                              </w:rPr>
                            </w:pPr>
                            <w:r>
                              <w:rPr>
                                <w:rFonts w:cs="Calibri"/>
                                <w:b/>
                                <w:bCs/>
                                <w:iCs/>
                                <w:color w:val="5C666C"/>
                                <w:sz w:val="34"/>
                                <w:szCs w:val="34"/>
                              </w:rPr>
                              <w:t>&lt;TITLE&gt;</w:t>
                            </w:r>
                          </w:p>
                        </w:txbxContent>
                      </wps:txbx>
                      <wps:bodyPr lIns="0" tIns="0" rIns="0" bIns="0" upright="1">
                        <a:noAutofit/>
                      </wps:bodyPr>
                    </wps:wsp>
                  </a:graphicData>
                </a:graphic>
              </wp:anchor>
            </w:drawing>
          </mc:Choice>
          <mc:Fallback>
            <w:pict>
              <v:rect w14:anchorId="304315C0"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3369E511" w14:textId="77777777" w:rsidR="000312DF" w:rsidRDefault="00000000">
                      <w:pPr>
                        <w:pStyle w:val="FrameContents"/>
                        <w:rPr>
                          <w:rFonts w:cs="Calibri"/>
                          <w:b/>
                          <w:bCs/>
                          <w:i/>
                          <w:iCs/>
                          <w:color w:val="5C666C"/>
                          <w:sz w:val="30"/>
                          <w:szCs w:val="30"/>
                        </w:rPr>
                      </w:pPr>
                      <w:r>
                        <w:rPr>
                          <w:rFonts w:cs="Calibri"/>
                          <w:b/>
                          <w:bCs/>
                          <w:iCs/>
                          <w:color w:val="5C666C"/>
                          <w:sz w:val="34"/>
                          <w:szCs w:val="34"/>
                        </w:rPr>
                        <w:t>&lt;TITLE&gt;</w:t>
                      </w:r>
                    </w:p>
                  </w:txbxContent>
                </v:textbox>
              </v:rect>
            </w:pict>
          </mc:Fallback>
        </mc:AlternateContent>
      </w:r>
      <w:r>
        <w:rPr>
          <w:lang w:val="en-US" w:eastAsia="pt-PT"/>
        </w:rPr>
        <w:tab/>
      </w:r>
    </w:p>
    <w:p w14:paraId="36C5F5E3" w14:textId="77777777" w:rsidR="000312DF" w:rsidRDefault="000312DF">
      <w:pPr>
        <w:rPr>
          <w:lang w:val="en-US" w:eastAsia="pt-PT"/>
        </w:rPr>
      </w:pPr>
    </w:p>
    <w:p w14:paraId="6376DE7A" w14:textId="77777777" w:rsidR="000312DF" w:rsidRDefault="000312DF">
      <w:pPr>
        <w:rPr>
          <w:lang w:val="en-US" w:eastAsia="pt-PT"/>
        </w:rPr>
      </w:pPr>
    </w:p>
    <w:p w14:paraId="6241E66E" w14:textId="77777777" w:rsidR="000312DF"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3DE328B3" wp14:editId="4E9D2E1F">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1C397195" w14:textId="60280263" w:rsidR="000312DF" w:rsidRDefault="004F2C73">
                            <w:pPr>
                              <w:pStyle w:val="FrameContents"/>
                              <w:rPr>
                                <w:rFonts w:cs="Calibri"/>
                                <w:bCs/>
                                <w:i/>
                                <w:iCs/>
                                <w:color w:val="AEB3B2"/>
                                <w:sz w:val="28"/>
                                <w:szCs w:val="28"/>
                              </w:rPr>
                            </w:pPr>
                            <w:proofErr w:type="spellStart"/>
                            <w:r>
                              <w:rPr>
                                <w:rFonts w:cs="Calibri"/>
                                <w:bCs/>
                                <w:iCs/>
                                <w:color w:val="AEB3B2"/>
                                <w:sz w:val="32"/>
                                <w:szCs w:val="32"/>
                              </w:rPr>
                              <w:t>G</w:t>
                            </w:r>
                            <w:r w:rsidR="00435EFA">
                              <w:rPr>
                                <w:rFonts w:cs="Calibri"/>
                                <w:bCs/>
                                <w:iCs/>
                                <w:color w:val="AEB3B2"/>
                                <w:sz w:val="32"/>
                                <w:szCs w:val="32"/>
                              </w:rPr>
                              <w:t>roup</w:t>
                            </w:r>
                            <w:proofErr w:type="spellEnd"/>
                            <w:r w:rsidR="00435EFA">
                              <w:rPr>
                                <w:rFonts w:cs="Calibri"/>
                                <w:bCs/>
                                <w:iCs/>
                                <w:color w:val="AEB3B2"/>
                                <w:sz w:val="32"/>
                                <w:szCs w:val="32"/>
                              </w:rPr>
                              <w:t xml:space="preserve"> </w:t>
                            </w:r>
                            <w:r>
                              <w:rPr>
                                <w:rFonts w:cs="Calibri"/>
                                <w:bCs/>
                                <w:iCs/>
                                <w:color w:val="AEB3B2"/>
                                <w:sz w:val="32"/>
                                <w:szCs w:val="32"/>
                              </w:rPr>
                              <w:t>AN</w:t>
                            </w:r>
                          </w:p>
                        </w:txbxContent>
                      </wps:txbx>
                      <wps:bodyPr lIns="0" tIns="0" rIns="0" bIns="0" upright="1">
                        <a:noAutofit/>
                      </wps:bodyPr>
                    </wps:wsp>
                  </a:graphicData>
                </a:graphic>
              </wp:anchor>
            </w:drawing>
          </mc:Choice>
          <mc:Fallback>
            <w:pict>
              <v:rect w14:anchorId="3DE328B3"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1C397195" w14:textId="60280263" w:rsidR="000312DF" w:rsidRDefault="004F2C73">
                      <w:pPr>
                        <w:pStyle w:val="FrameContents"/>
                        <w:rPr>
                          <w:rFonts w:cs="Calibri"/>
                          <w:bCs/>
                          <w:i/>
                          <w:iCs/>
                          <w:color w:val="AEB3B2"/>
                          <w:sz w:val="28"/>
                          <w:szCs w:val="28"/>
                        </w:rPr>
                      </w:pPr>
                      <w:proofErr w:type="spellStart"/>
                      <w:r>
                        <w:rPr>
                          <w:rFonts w:cs="Calibri"/>
                          <w:bCs/>
                          <w:iCs/>
                          <w:color w:val="AEB3B2"/>
                          <w:sz w:val="32"/>
                          <w:szCs w:val="32"/>
                        </w:rPr>
                        <w:t>G</w:t>
                      </w:r>
                      <w:r w:rsidR="00435EFA">
                        <w:rPr>
                          <w:rFonts w:cs="Calibri"/>
                          <w:bCs/>
                          <w:iCs/>
                          <w:color w:val="AEB3B2"/>
                          <w:sz w:val="32"/>
                          <w:szCs w:val="32"/>
                        </w:rPr>
                        <w:t>roup</w:t>
                      </w:r>
                      <w:proofErr w:type="spellEnd"/>
                      <w:r w:rsidR="00435EFA">
                        <w:rPr>
                          <w:rFonts w:cs="Calibri"/>
                          <w:bCs/>
                          <w:iCs/>
                          <w:color w:val="AEB3B2"/>
                          <w:sz w:val="32"/>
                          <w:szCs w:val="32"/>
                        </w:rPr>
                        <w:t xml:space="preserve"> </w:t>
                      </w:r>
                      <w:r>
                        <w:rPr>
                          <w:rFonts w:cs="Calibri"/>
                          <w:bCs/>
                          <w:iCs/>
                          <w:color w:val="AEB3B2"/>
                          <w:sz w:val="32"/>
                          <w:szCs w:val="32"/>
                        </w:rPr>
                        <w:t>AN</w:t>
                      </w:r>
                    </w:p>
                  </w:txbxContent>
                </v:textbox>
              </v:rect>
            </w:pict>
          </mc:Fallback>
        </mc:AlternateContent>
      </w:r>
    </w:p>
    <w:p w14:paraId="1531EA52" w14:textId="77777777" w:rsidR="000312DF" w:rsidRDefault="000312DF">
      <w:pPr>
        <w:rPr>
          <w:lang w:val="en-US" w:eastAsia="pt-PT"/>
        </w:rPr>
      </w:pPr>
    </w:p>
    <w:p w14:paraId="36F715E5" w14:textId="77777777" w:rsidR="000312DF"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7EFF45F5" wp14:editId="222BBB05">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0AE7160E" w14:textId="54208549" w:rsidR="000312DF" w:rsidRPr="00C6169D" w:rsidRDefault="004F2C73">
                            <w:pPr>
                              <w:pStyle w:val="FrameContents"/>
                              <w:rPr>
                                <w:rFonts w:cs="Calibri"/>
                                <w:color w:val="5C666C"/>
                                <w:sz w:val="30"/>
                                <w:szCs w:val="30"/>
                              </w:rPr>
                            </w:pPr>
                            <w:r w:rsidRPr="00C6169D">
                              <w:rPr>
                                <w:rFonts w:cs="Calibri"/>
                                <w:color w:val="5C666C"/>
                                <w:sz w:val="30"/>
                                <w:szCs w:val="30"/>
                              </w:rPr>
                              <w:t xml:space="preserve">Inês Rocha, </w:t>
                            </w:r>
                            <w:proofErr w:type="spellStart"/>
                            <w:r w:rsidRPr="00C6169D">
                              <w:rPr>
                                <w:rFonts w:cs="Calibri"/>
                                <w:color w:val="5C666C"/>
                                <w:sz w:val="30"/>
                                <w:szCs w:val="30"/>
                              </w:rPr>
                              <w:t>number</w:t>
                            </w:r>
                            <w:proofErr w:type="spellEnd"/>
                            <w:r w:rsidRPr="00C6169D">
                              <w:rPr>
                                <w:rFonts w:cs="Calibri"/>
                                <w:color w:val="5C666C"/>
                                <w:sz w:val="30"/>
                                <w:szCs w:val="30"/>
                              </w:rPr>
                              <w:t>: 20220052</w:t>
                            </w:r>
                          </w:p>
                          <w:p w14:paraId="5E45C517" w14:textId="70307F7B" w:rsidR="000312DF" w:rsidRPr="00375C38" w:rsidRDefault="004F2C73">
                            <w:pPr>
                              <w:pStyle w:val="FrameContents"/>
                              <w:rPr>
                                <w:rFonts w:cs="Calibri"/>
                                <w:color w:val="5C666C"/>
                                <w:sz w:val="30"/>
                                <w:szCs w:val="30"/>
                              </w:rPr>
                            </w:pPr>
                            <w:r w:rsidRPr="00375C38">
                              <w:rPr>
                                <w:rFonts w:cs="Calibri"/>
                                <w:color w:val="5C666C"/>
                                <w:sz w:val="30"/>
                                <w:szCs w:val="30"/>
                              </w:rPr>
                              <w:t xml:space="preserve">Isabel Dias,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20191215</w:t>
                            </w:r>
                          </w:p>
                          <w:p w14:paraId="35A6F16D" w14:textId="5245D874" w:rsidR="000312DF" w:rsidRPr="00375C38" w:rsidRDefault="004F2C73">
                            <w:pPr>
                              <w:pStyle w:val="FrameContents"/>
                              <w:rPr>
                                <w:rFonts w:cs="Calibri"/>
                                <w:color w:val="5C666C"/>
                                <w:sz w:val="30"/>
                                <w:szCs w:val="30"/>
                              </w:rPr>
                            </w:pPr>
                            <w:r w:rsidRPr="00375C38">
                              <w:rPr>
                                <w:rFonts w:cs="Calibri"/>
                                <w:color w:val="5C666C"/>
                                <w:sz w:val="30"/>
                                <w:szCs w:val="30"/>
                              </w:rPr>
                              <w:t xml:space="preserve">Joana Sousa,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w:t>
                            </w:r>
                            <w:r w:rsidR="00375C38">
                              <w:rPr>
                                <w:rFonts w:cs="Calibri"/>
                                <w:color w:val="5C666C"/>
                                <w:sz w:val="30"/>
                                <w:szCs w:val="30"/>
                              </w:rPr>
                              <w:t>05</w:t>
                            </w:r>
                          </w:p>
                        </w:txbxContent>
                      </wps:txbx>
                      <wps:bodyPr lIns="0" tIns="0" rIns="0" bIns="0" upright="1">
                        <a:noAutofit/>
                      </wps:bodyPr>
                    </wps:wsp>
                  </a:graphicData>
                </a:graphic>
              </wp:anchor>
            </w:drawing>
          </mc:Choice>
          <mc:Fallback>
            <w:pict>
              <v:rect w14:anchorId="7EFF45F5"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0AE7160E" w14:textId="54208549" w:rsidR="000312DF" w:rsidRPr="00C6169D" w:rsidRDefault="004F2C73">
                      <w:pPr>
                        <w:pStyle w:val="FrameContents"/>
                        <w:rPr>
                          <w:rFonts w:cs="Calibri"/>
                          <w:color w:val="5C666C"/>
                          <w:sz w:val="30"/>
                          <w:szCs w:val="30"/>
                        </w:rPr>
                      </w:pPr>
                      <w:r w:rsidRPr="00C6169D">
                        <w:rPr>
                          <w:rFonts w:cs="Calibri"/>
                          <w:color w:val="5C666C"/>
                          <w:sz w:val="30"/>
                          <w:szCs w:val="30"/>
                        </w:rPr>
                        <w:t xml:space="preserve">Inês Rocha, </w:t>
                      </w:r>
                      <w:proofErr w:type="spellStart"/>
                      <w:r w:rsidRPr="00C6169D">
                        <w:rPr>
                          <w:rFonts w:cs="Calibri"/>
                          <w:color w:val="5C666C"/>
                          <w:sz w:val="30"/>
                          <w:szCs w:val="30"/>
                        </w:rPr>
                        <w:t>number</w:t>
                      </w:r>
                      <w:proofErr w:type="spellEnd"/>
                      <w:r w:rsidRPr="00C6169D">
                        <w:rPr>
                          <w:rFonts w:cs="Calibri"/>
                          <w:color w:val="5C666C"/>
                          <w:sz w:val="30"/>
                          <w:szCs w:val="30"/>
                        </w:rPr>
                        <w:t>: 20220052</w:t>
                      </w:r>
                    </w:p>
                    <w:p w14:paraId="5E45C517" w14:textId="70307F7B" w:rsidR="000312DF" w:rsidRPr="00375C38" w:rsidRDefault="004F2C73">
                      <w:pPr>
                        <w:pStyle w:val="FrameContents"/>
                        <w:rPr>
                          <w:rFonts w:cs="Calibri"/>
                          <w:color w:val="5C666C"/>
                          <w:sz w:val="30"/>
                          <w:szCs w:val="30"/>
                        </w:rPr>
                      </w:pPr>
                      <w:r w:rsidRPr="00375C38">
                        <w:rPr>
                          <w:rFonts w:cs="Calibri"/>
                          <w:color w:val="5C666C"/>
                          <w:sz w:val="30"/>
                          <w:szCs w:val="30"/>
                        </w:rPr>
                        <w:t xml:space="preserve">Isabel Dias,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20191215</w:t>
                      </w:r>
                    </w:p>
                    <w:p w14:paraId="35A6F16D" w14:textId="5245D874" w:rsidR="000312DF" w:rsidRPr="00375C38" w:rsidRDefault="004F2C73">
                      <w:pPr>
                        <w:pStyle w:val="FrameContents"/>
                        <w:rPr>
                          <w:rFonts w:cs="Calibri"/>
                          <w:color w:val="5C666C"/>
                          <w:sz w:val="30"/>
                          <w:szCs w:val="30"/>
                        </w:rPr>
                      </w:pPr>
                      <w:r w:rsidRPr="00375C38">
                        <w:rPr>
                          <w:rFonts w:cs="Calibri"/>
                          <w:color w:val="5C666C"/>
                          <w:sz w:val="30"/>
                          <w:szCs w:val="30"/>
                        </w:rPr>
                        <w:t xml:space="preserve">Joana Sousa,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w:t>
                      </w:r>
                      <w:r w:rsidR="00375C38">
                        <w:rPr>
                          <w:rFonts w:cs="Calibri"/>
                          <w:color w:val="5C666C"/>
                          <w:sz w:val="30"/>
                          <w:szCs w:val="30"/>
                        </w:rPr>
                        <w:t>05</w:t>
                      </w:r>
                    </w:p>
                  </w:txbxContent>
                </v:textbox>
              </v:rect>
            </w:pict>
          </mc:Fallback>
        </mc:AlternateContent>
      </w:r>
    </w:p>
    <w:p w14:paraId="400FBE52" w14:textId="77777777" w:rsidR="000312DF" w:rsidRDefault="000312DF">
      <w:pPr>
        <w:rPr>
          <w:lang w:val="en-US" w:eastAsia="pt-PT"/>
        </w:rPr>
      </w:pPr>
    </w:p>
    <w:p w14:paraId="3705183F" w14:textId="77777777" w:rsidR="000312DF" w:rsidRDefault="000312DF">
      <w:pPr>
        <w:rPr>
          <w:lang w:val="en-US" w:eastAsia="pt-PT"/>
        </w:rPr>
      </w:pPr>
    </w:p>
    <w:p w14:paraId="597FF52A" w14:textId="77777777" w:rsidR="000312DF" w:rsidRDefault="000312DF">
      <w:pPr>
        <w:rPr>
          <w:lang w:val="en-US" w:eastAsia="pt-PT"/>
        </w:rPr>
      </w:pPr>
    </w:p>
    <w:p w14:paraId="1CED22A7" w14:textId="77777777" w:rsidR="000312DF" w:rsidRDefault="000312DF">
      <w:pPr>
        <w:rPr>
          <w:lang w:val="en-US" w:eastAsia="pt-PT"/>
        </w:rPr>
      </w:pPr>
    </w:p>
    <w:p w14:paraId="505724B4" w14:textId="77777777" w:rsidR="000312DF" w:rsidRDefault="000312DF">
      <w:pPr>
        <w:rPr>
          <w:lang w:val="en-US" w:eastAsia="pt-PT"/>
        </w:rPr>
      </w:pPr>
    </w:p>
    <w:p w14:paraId="3A27E488" w14:textId="77777777" w:rsidR="000312DF" w:rsidRDefault="000312DF">
      <w:pPr>
        <w:rPr>
          <w:lang w:val="en-US" w:eastAsia="pt-PT"/>
        </w:rPr>
      </w:pPr>
    </w:p>
    <w:p w14:paraId="277718C3" w14:textId="77777777" w:rsidR="000312DF"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02B281C4" wp14:editId="1528F29B">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77B7D19C" w14:textId="52778982" w:rsidR="000312DF" w:rsidRDefault="00765733">
                            <w:pPr>
                              <w:pStyle w:val="FrameContents"/>
                              <w:rPr>
                                <w:rFonts w:cs="Calibri"/>
                                <w:color w:val="5C666C"/>
                                <w:sz w:val="28"/>
                                <w:szCs w:val="30"/>
                                <w:lang w:val="en-US"/>
                              </w:rPr>
                            </w:pPr>
                            <w:proofErr w:type="gramStart"/>
                            <w:r>
                              <w:rPr>
                                <w:rFonts w:cs="Calibri"/>
                                <w:color w:val="5C666C"/>
                                <w:sz w:val="28"/>
                                <w:szCs w:val="30"/>
                                <w:lang w:val="en-US"/>
                              </w:rPr>
                              <w:t>January,</w:t>
                            </w:r>
                            <w:proofErr w:type="gramEnd"/>
                            <w:r w:rsidR="00000000">
                              <w:rPr>
                                <w:rFonts w:cs="Calibri"/>
                                <w:color w:val="5C666C"/>
                                <w:sz w:val="28"/>
                                <w:szCs w:val="30"/>
                                <w:lang w:val="en-US"/>
                              </w:rPr>
                              <w:t xml:space="preserve"> </w:t>
                            </w:r>
                            <w:r w:rsidR="004F2C73">
                              <w:rPr>
                                <w:rFonts w:cs="Calibri"/>
                                <w:color w:val="5C666C"/>
                                <w:sz w:val="28"/>
                                <w:szCs w:val="30"/>
                                <w:lang w:val="en-US"/>
                              </w:rPr>
                              <w:t>2022</w:t>
                            </w:r>
                          </w:p>
                        </w:txbxContent>
                      </wps:txbx>
                      <wps:bodyPr lIns="0" tIns="0" rIns="0" bIns="0" upright="1">
                        <a:noAutofit/>
                      </wps:bodyPr>
                    </wps:wsp>
                  </a:graphicData>
                </a:graphic>
              </wp:anchor>
            </w:drawing>
          </mc:Choice>
          <mc:Fallback>
            <w:pict>
              <v:rect w14:anchorId="02B281C4"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77B7D19C" w14:textId="52778982" w:rsidR="000312DF" w:rsidRDefault="00765733">
                      <w:pPr>
                        <w:pStyle w:val="FrameContents"/>
                        <w:rPr>
                          <w:rFonts w:cs="Calibri"/>
                          <w:color w:val="5C666C"/>
                          <w:sz w:val="28"/>
                          <w:szCs w:val="30"/>
                          <w:lang w:val="en-US"/>
                        </w:rPr>
                      </w:pPr>
                      <w:proofErr w:type="gramStart"/>
                      <w:r>
                        <w:rPr>
                          <w:rFonts w:cs="Calibri"/>
                          <w:color w:val="5C666C"/>
                          <w:sz w:val="28"/>
                          <w:szCs w:val="30"/>
                          <w:lang w:val="en-US"/>
                        </w:rPr>
                        <w:t>January,</w:t>
                      </w:r>
                      <w:proofErr w:type="gramEnd"/>
                      <w:r w:rsidR="00000000">
                        <w:rPr>
                          <w:rFonts w:cs="Calibri"/>
                          <w:color w:val="5C666C"/>
                          <w:sz w:val="28"/>
                          <w:szCs w:val="30"/>
                          <w:lang w:val="en-US"/>
                        </w:rPr>
                        <w:t xml:space="preserve"> </w:t>
                      </w:r>
                      <w:r w:rsidR="004F2C73">
                        <w:rPr>
                          <w:rFonts w:cs="Calibri"/>
                          <w:color w:val="5C666C"/>
                          <w:sz w:val="28"/>
                          <w:szCs w:val="30"/>
                          <w:lang w:val="en-US"/>
                        </w:rPr>
                        <w:t>2022</w:t>
                      </w:r>
                    </w:p>
                  </w:txbxContent>
                </v:textbox>
              </v:rect>
            </w:pict>
          </mc:Fallback>
        </mc:AlternateContent>
      </w:r>
    </w:p>
    <w:p w14:paraId="1EFDC523" w14:textId="77777777" w:rsidR="000312DF" w:rsidRDefault="000312DF">
      <w:pPr>
        <w:rPr>
          <w:lang w:val="en-US" w:eastAsia="pt-PT"/>
        </w:rPr>
      </w:pPr>
    </w:p>
    <w:p w14:paraId="08809075" w14:textId="77777777" w:rsidR="000312DF" w:rsidRDefault="000312DF">
      <w:pPr>
        <w:rPr>
          <w:lang w:val="en-US" w:eastAsia="pt-PT"/>
        </w:rPr>
      </w:pPr>
    </w:p>
    <w:p w14:paraId="47328995" w14:textId="77777777" w:rsidR="000312DF" w:rsidRDefault="000312DF">
      <w:pPr>
        <w:rPr>
          <w:lang w:val="en-US" w:eastAsia="pt-PT"/>
        </w:rPr>
      </w:pPr>
    </w:p>
    <w:p w14:paraId="78D4F1FE" w14:textId="77777777" w:rsidR="000312DF" w:rsidRDefault="000312DF">
      <w:pPr>
        <w:rPr>
          <w:lang w:val="en-US" w:eastAsia="pt-PT"/>
        </w:rPr>
      </w:pPr>
    </w:p>
    <w:p w14:paraId="1C548773" w14:textId="77777777" w:rsidR="000312DF" w:rsidRDefault="000312DF">
      <w:pPr>
        <w:rPr>
          <w:lang w:val="en-US" w:eastAsia="pt-PT"/>
        </w:rPr>
      </w:pPr>
    </w:p>
    <w:p w14:paraId="71DD0916" w14:textId="77777777" w:rsidR="000312DF" w:rsidRDefault="00000000">
      <w:pPr>
        <w:tabs>
          <w:tab w:val="left" w:pos="7073"/>
        </w:tabs>
        <w:rPr>
          <w:lang w:val="en-US" w:eastAsia="pt-PT"/>
        </w:rPr>
      </w:pPr>
      <w:r>
        <w:rPr>
          <w:lang w:val="en-US" w:eastAsia="pt-PT"/>
        </w:rPr>
        <w:tab/>
      </w:r>
    </w:p>
    <w:p w14:paraId="47B287AE" w14:textId="77777777" w:rsidR="000312DF" w:rsidRDefault="000312DF">
      <w:pPr>
        <w:rPr>
          <w:lang w:val="en-US" w:eastAsia="pt-PT"/>
        </w:rPr>
      </w:pPr>
    </w:p>
    <w:p w14:paraId="270BED43" w14:textId="77777777" w:rsidR="000312DF" w:rsidRDefault="00000000">
      <w:pPr>
        <w:pStyle w:val="Ttulos"/>
        <w:rPr>
          <w:lang w:val="en-US"/>
        </w:rPr>
      </w:pPr>
      <w:r>
        <w:rPr>
          <w:lang w:val="en-US"/>
        </w:rPr>
        <w:t>INDEX</w:t>
      </w:r>
    </w:p>
    <w:sdt>
      <w:sdtPr>
        <w:id w:val="-235240447"/>
        <w:docPartObj>
          <w:docPartGallery w:val="Table of Contents"/>
          <w:docPartUnique/>
        </w:docPartObj>
      </w:sdtPr>
      <w:sdtContent>
        <w:p w14:paraId="065168D0" w14:textId="0116138D" w:rsidR="007540D4" w:rsidRDefault="00000000">
          <w:pPr>
            <w:pStyle w:val="TOC1"/>
            <w:rPr>
              <w:rFonts w:asciiTheme="minorHAnsi" w:eastAsiaTheme="minorEastAsia" w:hAnsiTheme="minorHAnsi" w:cstheme="minorBidi"/>
              <w:noProof/>
              <w:sz w:val="22"/>
              <w:szCs w:val="22"/>
              <w:lang w:val="en-US" w:eastAsia="ja-JP"/>
            </w:rPr>
          </w:pPr>
          <w:r>
            <w:fldChar w:fldCharType="begin"/>
          </w:r>
          <w:r>
            <w:rPr>
              <w:rStyle w:val="IndexLink"/>
              <w:webHidden/>
            </w:rPr>
            <w:instrText>TOC \z \o "1-3" \u \h</w:instrText>
          </w:r>
          <w:r>
            <w:rPr>
              <w:rStyle w:val="IndexLink"/>
            </w:rPr>
            <w:fldChar w:fldCharType="separate"/>
          </w:r>
          <w:hyperlink w:anchor="_Toc123600599" w:history="1">
            <w:r w:rsidR="007540D4" w:rsidRPr="007D5558">
              <w:rPr>
                <w:rStyle w:val="Hyperlink"/>
                <w:noProof/>
              </w:rPr>
              <w:t>1.</w:t>
            </w:r>
            <w:r w:rsidR="007540D4">
              <w:rPr>
                <w:rFonts w:asciiTheme="minorHAnsi" w:eastAsiaTheme="minorEastAsia" w:hAnsiTheme="minorHAnsi" w:cstheme="minorBidi"/>
                <w:noProof/>
                <w:sz w:val="22"/>
                <w:szCs w:val="22"/>
                <w:lang w:val="en-US" w:eastAsia="ja-JP"/>
              </w:rPr>
              <w:tab/>
            </w:r>
            <w:r w:rsidR="007540D4" w:rsidRPr="007D5558">
              <w:rPr>
                <w:rStyle w:val="Hyperlink"/>
                <w:noProof/>
              </w:rPr>
              <w:t>Introduction</w:t>
            </w:r>
            <w:r w:rsidR="007540D4">
              <w:rPr>
                <w:noProof/>
                <w:webHidden/>
              </w:rPr>
              <w:tab/>
            </w:r>
            <w:r w:rsidR="007540D4">
              <w:rPr>
                <w:noProof/>
                <w:webHidden/>
              </w:rPr>
              <w:fldChar w:fldCharType="begin"/>
            </w:r>
            <w:r w:rsidR="007540D4">
              <w:rPr>
                <w:noProof/>
                <w:webHidden/>
              </w:rPr>
              <w:instrText xml:space="preserve"> PAGEREF _Toc123600599 \h </w:instrText>
            </w:r>
            <w:r w:rsidR="007540D4">
              <w:rPr>
                <w:noProof/>
                <w:webHidden/>
              </w:rPr>
            </w:r>
            <w:r w:rsidR="007540D4">
              <w:rPr>
                <w:noProof/>
                <w:webHidden/>
              </w:rPr>
              <w:fldChar w:fldCharType="separate"/>
            </w:r>
            <w:r w:rsidR="007540D4">
              <w:rPr>
                <w:noProof/>
                <w:webHidden/>
              </w:rPr>
              <w:t>iii</w:t>
            </w:r>
            <w:r w:rsidR="007540D4">
              <w:rPr>
                <w:noProof/>
                <w:webHidden/>
              </w:rPr>
              <w:fldChar w:fldCharType="end"/>
            </w:r>
          </w:hyperlink>
        </w:p>
        <w:p w14:paraId="7C2EA2B0" w14:textId="46F82159" w:rsidR="007540D4" w:rsidRDefault="007540D4">
          <w:pPr>
            <w:pStyle w:val="TOC1"/>
            <w:rPr>
              <w:rFonts w:asciiTheme="minorHAnsi" w:eastAsiaTheme="minorEastAsia" w:hAnsiTheme="minorHAnsi" w:cstheme="minorBidi"/>
              <w:noProof/>
              <w:sz w:val="22"/>
              <w:szCs w:val="22"/>
              <w:lang w:val="en-US" w:eastAsia="ja-JP"/>
            </w:rPr>
          </w:pPr>
          <w:hyperlink w:anchor="_Toc123600600" w:history="1">
            <w:r w:rsidRPr="007D5558">
              <w:rPr>
                <w:rStyle w:val="Hyperlink"/>
                <w:noProof/>
              </w:rPr>
              <w:t>2.</w:t>
            </w:r>
            <w:r>
              <w:rPr>
                <w:rFonts w:asciiTheme="minorHAnsi" w:eastAsiaTheme="minorEastAsia" w:hAnsiTheme="minorHAnsi" w:cstheme="minorBidi"/>
                <w:noProof/>
                <w:sz w:val="22"/>
                <w:szCs w:val="22"/>
                <w:lang w:val="en-US" w:eastAsia="ja-JP"/>
              </w:rPr>
              <w:tab/>
            </w:r>
            <w:r w:rsidRPr="007D5558">
              <w:rPr>
                <w:rStyle w:val="Hyperlink"/>
                <w:noProof/>
              </w:rPr>
              <w:t>Data</w:t>
            </w:r>
            <w:r>
              <w:rPr>
                <w:noProof/>
                <w:webHidden/>
              </w:rPr>
              <w:tab/>
            </w:r>
            <w:r>
              <w:rPr>
                <w:noProof/>
                <w:webHidden/>
              </w:rPr>
              <w:fldChar w:fldCharType="begin"/>
            </w:r>
            <w:r>
              <w:rPr>
                <w:noProof/>
                <w:webHidden/>
              </w:rPr>
              <w:instrText xml:space="preserve"> PAGEREF _Toc123600600 \h </w:instrText>
            </w:r>
            <w:r>
              <w:rPr>
                <w:noProof/>
                <w:webHidden/>
              </w:rPr>
            </w:r>
            <w:r>
              <w:rPr>
                <w:noProof/>
                <w:webHidden/>
              </w:rPr>
              <w:fldChar w:fldCharType="separate"/>
            </w:r>
            <w:r>
              <w:rPr>
                <w:noProof/>
                <w:webHidden/>
              </w:rPr>
              <w:t>iii</w:t>
            </w:r>
            <w:r>
              <w:rPr>
                <w:noProof/>
                <w:webHidden/>
              </w:rPr>
              <w:fldChar w:fldCharType="end"/>
            </w:r>
          </w:hyperlink>
        </w:p>
        <w:p w14:paraId="242443CF" w14:textId="68C16232" w:rsidR="007540D4" w:rsidRDefault="007540D4">
          <w:pPr>
            <w:pStyle w:val="TOC2"/>
            <w:rPr>
              <w:rFonts w:asciiTheme="minorHAnsi" w:eastAsiaTheme="minorEastAsia" w:hAnsiTheme="minorHAnsi" w:cstheme="minorBidi"/>
              <w:noProof/>
              <w:sz w:val="22"/>
              <w:szCs w:val="22"/>
              <w:lang w:val="en-US" w:eastAsia="ja-JP"/>
            </w:rPr>
          </w:pPr>
          <w:hyperlink w:anchor="_Toc123600601" w:history="1">
            <w:r w:rsidRPr="007D5558">
              <w:rPr>
                <w:rStyle w:val="Hyperlink"/>
                <w:noProof/>
              </w:rPr>
              <w:t>1.1.</w:t>
            </w:r>
            <w:r>
              <w:rPr>
                <w:rFonts w:asciiTheme="minorHAnsi" w:eastAsiaTheme="minorEastAsia" w:hAnsiTheme="minorHAnsi" w:cstheme="minorBidi"/>
                <w:noProof/>
                <w:sz w:val="22"/>
                <w:szCs w:val="22"/>
                <w:lang w:val="en-US" w:eastAsia="ja-JP"/>
              </w:rPr>
              <w:tab/>
            </w:r>
            <w:r w:rsidRPr="007D5558">
              <w:rPr>
                <w:rStyle w:val="Hyperlink"/>
                <w:noProof/>
              </w:rPr>
              <w:t>Introduction</w:t>
            </w:r>
            <w:r>
              <w:rPr>
                <w:noProof/>
                <w:webHidden/>
              </w:rPr>
              <w:tab/>
            </w:r>
            <w:r>
              <w:rPr>
                <w:noProof/>
                <w:webHidden/>
              </w:rPr>
              <w:fldChar w:fldCharType="begin"/>
            </w:r>
            <w:r>
              <w:rPr>
                <w:noProof/>
                <w:webHidden/>
              </w:rPr>
              <w:instrText xml:space="preserve"> PAGEREF _Toc123600601 \h </w:instrText>
            </w:r>
            <w:r>
              <w:rPr>
                <w:noProof/>
                <w:webHidden/>
              </w:rPr>
            </w:r>
            <w:r>
              <w:rPr>
                <w:noProof/>
                <w:webHidden/>
              </w:rPr>
              <w:fldChar w:fldCharType="separate"/>
            </w:r>
            <w:r>
              <w:rPr>
                <w:noProof/>
                <w:webHidden/>
              </w:rPr>
              <w:t>iii</w:t>
            </w:r>
            <w:r>
              <w:rPr>
                <w:noProof/>
                <w:webHidden/>
              </w:rPr>
              <w:fldChar w:fldCharType="end"/>
            </w:r>
          </w:hyperlink>
        </w:p>
        <w:p w14:paraId="1E4A1812" w14:textId="25992888" w:rsidR="007540D4" w:rsidRDefault="007540D4">
          <w:pPr>
            <w:pStyle w:val="TOC3"/>
            <w:rPr>
              <w:rFonts w:asciiTheme="minorHAnsi" w:eastAsiaTheme="minorEastAsia" w:hAnsiTheme="minorHAnsi" w:cstheme="minorBidi"/>
              <w:noProof/>
              <w:sz w:val="22"/>
              <w:szCs w:val="22"/>
              <w:lang w:val="en-US" w:eastAsia="ja-JP"/>
            </w:rPr>
          </w:pPr>
          <w:hyperlink w:anchor="_Toc123600602" w:history="1">
            <w:r w:rsidRPr="007D5558">
              <w:rPr>
                <w:rStyle w:val="Hyperlink"/>
                <w:noProof/>
              </w:rPr>
              <w:t>1.1.1.</w:t>
            </w:r>
            <w:r>
              <w:rPr>
                <w:rFonts w:asciiTheme="minorHAnsi" w:eastAsiaTheme="minorEastAsia" w:hAnsiTheme="minorHAnsi" w:cstheme="minorBidi"/>
                <w:noProof/>
                <w:sz w:val="22"/>
                <w:szCs w:val="22"/>
                <w:lang w:val="en-US" w:eastAsia="ja-JP"/>
              </w:rPr>
              <w:tab/>
            </w:r>
            <w:r w:rsidRPr="007D5558">
              <w:rPr>
                <w:rStyle w:val="Hyperlink"/>
                <w:noProof/>
              </w:rPr>
              <w:t>Title 1.1.1</w:t>
            </w:r>
            <w:r>
              <w:rPr>
                <w:noProof/>
                <w:webHidden/>
              </w:rPr>
              <w:tab/>
            </w:r>
            <w:r>
              <w:rPr>
                <w:noProof/>
                <w:webHidden/>
              </w:rPr>
              <w:fldChar w:fldCharType="begin"/>
            </w:r>
            <w:r>
              <w:rPr>
                <w:noProof/>
                <w:webHidden/>
              </w:rPr>
              <w:instrText xml:space="preserve"> PAGEREF _Toc123600602 \h </w:instrText>
            </w:r>
            <w:r>
              <w:rPr>
                <w:noProof/>
                <w:webHidden/>
              </w:rPr>
            </w:r>
            <w:r>
              <w:rPr>
                <w:noProof/>
                <w:webHidden/>
              </w:rPr>
              <w:fldChar w:fldCharType="separate"/>
            </w:r>
            <w:r>
              <w:rPr>
                <w:noProof/>
                <w:webHidden/>
              </w:rPr>
              <w:t>iii</w:t>
            </w:r>
            <w:r>
              <w:rPr>
                <w:noProof/>
                <w:webHidden/>
              </w:rPr>
              <w:fldChar w:fldCharType="end"/>
            </w:r>
          </w:hyperlink>
        </w:p>
        <w:p w14:paraId="1B8A230A" w14:textId="4D7B32B8" w:rsidR="007540D4" w:rsidRDefault="007540D4">
          <w:pPr>
            <w:pStyle w:val="TOC1"/>
            <w:rPr>
              <w:rFonts w:asciiTheme="minorHAnsi" w:eastAsiaTheme="minorEastAsia" w:hAnsiTheme="minorHAnsi" w:cstheme="minorBidi"/>
              <w:noProof/>
              <w:sz w:val="22"/>
              <w:szCs w:val="22"/>
              <w:lang w:val="en-US" w:eastAsia="ja-JP"/>
            </w:rPr>
          </w:pPr>
          <w:hyperlink w:anchor="_Toc123600603" w:history="1">
            <w:r w:rsidRPr="007D5558">
              <w:rPr>
                <w:rStyle w:val="Hyperlink"/>
                <w:noProof/>
              </w:rPr>
              <w:t>2.</w:t>
            </w:r>
            <w:r>
              <w:rPr>
                <w:rFonts w:asciiTheme="minorHAnsi" w:eastAsiaTheme="minorEastAsia" w:hAnsiTheme="minorHAnsi" w:cstheme="minorBidi"/>
                <w:noProof/>
                <w:sz w:val="22"/>
                <w:szCs w:val="22"/>
                <w:lang w:val="en-US" w:eastAsia="ja-JP"/>
              </w:rPr>
              <w:tab/>
            </w:r>
            <w:r w:rsidRPr="007D5558">
              <w:rPr>
                <w:rStyle w:val="Hyperlink"/>
                <w:noProof/>
              </w:rPr>
              <w:t>Title 2</w:t>
            </w:r>
            <w:r>
              <w:rPr>
                <w:noProof/>
                <w:webHidden/>
              </w:rPr>
              <w:tab/>
            </w:r>
            <w:r>
              <w:rPr>
                <w:noProof/>
                <w:webHidden/>
              </w:rPr>
              <w:fldChar w:fldCharType="begin"/>
            </w:r>
            <w:r>
              <w:rPr>
                <w:noProof/>
                <w:webHidden/>
              </w:rPr>
              <w:instrText xml:space="preserve"> PAGEREF _Toc123600603 \h </w:instrText>
            </w:r>
            <w:r>
              <w:rPr>
                <w:noProof/>
                <w:webHidden/>
              </w:rPr>
            </w:r>
            <w:r>
              <w:rPr>
                <w:noProof/>
                <w:webHidden/>
              </w:rPr>
              <w:fldChar w:fldCharType="separate"/>
            </w:r>
            <w:r>
              <w:rPr>
                <w:noProof/>
                <w:webHidden/>
              </w:rPr>
              <w:t>iv</w:t>
            </w:r>
            <w:r>
              <w:rPr>
                <w:noProof/>
                <w:webHidden/>
              </w:rPr>
              <w:fldChar w:fldCharType="end"/>
            </w:r>
          </w:hyperlink>
        </w:p>
        <w:p w14:paraId="1D6EE876" w14:textId="4B5FF924" w:rsidR="007540D4" w:rsidRDefault="007540D4">
          <w:pPr>
            <w:pStyle w:val="TOC2"/>
            <w:rPr>
              <w:rFonts w:asciiTheme="minorHAnsi" w:eastAsiaTheme="minorEastAsia" w:hAnsiTheme="minorHAnsi" w:cstheme="minorBidi"/>
              <w:noProof/>
              <w:sz w:val="22"/>
              <w:szCs w:val="22"/>
              <w:lang w:val="en-US" w:eastAsia="ja-JP"/>
            </w:rPr>
          </w:pPr>
          <w:hyperlink w:anchor="_Toc123600604" w:history="1">
            <w:r w:rsidRPr="007D5558">
              <w:rPr>
                <w:rStyle w:val="Hyperlink"/>
                <w:noProof/>
              </w:rPr>
              <w:t>2.1.</w:t>
            </w:r>
            <w:r>
              <w:rPr>
                <w:rFonts w:asciiTheme="minorHAnsi" w:eastAsiaTheme="minorEastAsia" w:hAnsiTheme="minorHAnsi" w:cstheme="minorBidi"/>
                <w:noProof/>
                <w:sz w:val="22"/>
                <w:szCs w:val="22"/>
                <w:lang w:val="en-US" w:eastAsia="ja-JP"/>
              </w:rPr>
              <w:tab/>
            </w:r>
            <w:r w:rsidRPr="007D5558">
              <w:rPr>
                <w:rStyle w:val="Hyperlink"/>
                <w:noProof/>
              </w:rPr>
              <w:t>Title 2.1</w:t>
            </w:r>
            <w:r>
              <w:rPr>
                <w:noProof/>
                <w:webHidden/>
              </w:rPr>
              <w:tab/>
            </w:r>
            <w:r>
              <w:rPr>
                <w:noProof/>
                <w:webHidden/>
              </w:rPr>
              <w:fldChar w:fldCharType="begin"/>
            </w:r>
            <w:r>
              <w:rPr>
                <w:noProof/>
                <w:webHidden/>
              </w:rPr>
              <w:instrText xml:space="preserve"> PAGEREF _Toc123600604 \h </w:instrText>
            </w:r>
            <w:r>
              <w:rPr>
                <w:noProof/>
                <w:webHidden/>
              </w:rPr>
            </w:r>
            <w:r>
              <w:rPr>
                <w:noProof/>
                <w:webHidden/>
              </w:rPr>
              <w:fldChar w:fldCharType="separate"/>
            </w:r>
            <w:r>
              <w:rPr>
                <w:noProof/>
                <w:webHidden/>
              </w:rPr>
              <w:t>iv</w:t>
            </w:r>
            <w:r>
              <w:rPr>
                <w:noProof/>
                <w:webHidden/>
              </w:rPr>
              <w:fldChar w:fldCharType="end"/>
            </w:r>
          </w:hyperlink>
        </w:p>
        <w:p w14:paraId="42D8C8B0" w14:textId="0789FBA3" w:rsidR="007540D4" w:rsidRDefault="007540D4">
          <w:pPr>
            <w:pStyle w:val="TOC3"/>
            <w:rPr>
              <w:rFonts w:asciiTheme="minorHAnsi" w:eastAsiaTheme="minorEastAsia" w:hAnsiTheme="minorHAnsi" w:cstheme="minorBidi"/>
              <w:noProof/>
              <w:sz w:val="22"/>
              <w:szCs w:val="22"/>
              <w:lang w:val="en-US" w:eastAsia="ja-JP"/>
            </w:rPr>
          </w:pPr>
          <w:hyperlink w:anchor="_Toc123600605" w:history="1">
            <w:r w:rsidRPr="007D5558">
              <w:rPr>
                <w:rStyle w:val="Hyperlink"/>
                <w:noProof/>
                <w:lang w:val="en-US"/>
              </w:rPr>
              <w:t>2.1.1.</w:t>
            </w:r>
            <w:r>
              <w:rPr>
                <w:rFonts w:asciiTheme="minorHAnsi" w:eastAsiaTheme="minorEastAsia" w:hAnsiTheme="minorHAnsi" w:cstheme="minorBidi"/>
                <w:noProof/>
                <w:sz w:val="22"/>
                <w:szCs w:val="22"/>
                <w:lang w:val="en-US" w:eastAsia="ja-JP"/>
              </w:rPr>
              <w:tab/>
            </w:r>
            <w:r w:rsidRPr="007D5558">
              <w:rPr>
                <w:rStyle w:val="Hyperlink"/>
                <w:noProof/>
                <w:lang w:val="en-US"/>
              </w:rPr>
              <w:t>Title 2.1.1</w:t>
            </w:r>
            <w:r>
              <w:rPr>
                <w:noProof/>
                <w:webHidden/>
              </w:rPr>
              <w:tab/>
            </w:r>
            <w:r>
              <w:rPr>
                <w:noProof/>
                <w:webHidden/>
              </w:rPr>
              <w:fldChar w:fldCharType="begin"/>
            </w:r>
            <w:r>
              <w:rPr>
                <w:noProof/>
                <w:webHidden/>
              </w:rPr>
              <w:instrText xml:space="preserve"> PAGEREF _Toc123600605 \h </w:instrText>
            </w:r>
            <w:r>
              <w:rPr>
                <w:noProof/>
                <w:webHidden/>
              </w:rPr>
            </w:r>
            <w:r>
              <w:rPr>
                <w:noProof/>
                <w:webHidden/>
              </w:rPr>
              <w:fldChar w:fldCharType="separate"/>
            </w:r>
            <w:r>
              <w:rPr>
                <w:noProof/>
                <w:webHidden/>
              </w:rPr>
              <w:t>v</w:t>
            </w:r>
            <w:r>
              <w:rPr>
                <w:noProof/>
                <w:webHidden/>
              </w:rPr>
              <w:fldChar w:fldCharType="end"/>
            </w:r>
          </w:hyperlink>
        </w:p>
        <w:p w14:paraId="1197EF44" w14:textId="37673DEF" w:rsidR="007540D4" w:rsidRDefault="007540D4">
          <w:pPr>
            <w:pStyle w:val="TOC1"/>
            <w:rPr>
              <w:rFonts w:asciiTheme="minorHAnsi" w:eastAsiaTheme="minorEastAsia" w:hAnsiTheme="minorHAnsi" w:cstheme="minorBidi"/>
              <w:noProof/>
              <w:sz w:val="22"/>
              <w:szCs w:val="22"/>
              <w:lang w:val="en-US" w:eastAsia="ja-JP"/>
            </w:rPr>
          </w:pPr>
          <w:hyperlink w:anchor="_Toc123600606" w:history="1">
            <w:r w:rsidRPr="007D5558">
              <w:rPr>
                <w:rStyle w:val="Hyperlink"/>
                <w:noProof/>
              </w:rPr>
              <w:t>3.</w:t>
            </w:r>
            <w:r>
              <w:rPr>
                <w:rFonts w:asciiTheme="minorHAnsi" w:eastAsiaTheme="minorEastAsia" w:hAnsiTheme="minorHAnsi" w:cstheme="minorBidi"/>
                <w:noProof/>
                <w:sz w:val="22"/>
                <w:szCs w:val="22"/>
                <w:lang w:val="en-US" w:eastAsia="ja-JP"/>
              </w:rPr>
              <w:tab/>
            </w:r>
            <w:r w:rsidRPr="007D5558">
              <w:rPr>
                <w:rStyle w:val="Hyperlink"/>
                <w:noProof/>
              </w:rPr>
              <w:t>References</w:t>
            </w:r>
            <w:r>
              <w:rPr>
                <w:noProof/>
                <w:webHidden/>
              </w:rPr>
              <w:tab/>
            </w:r>
            <w:r>
              <w:rPr>
                <w:noProof/>
                <w:webHidden/>
              </w:rPr>
              <w:fldChar w:fldCharType="begin"/>
            </w:r>
            <w:r>
              <w:rPr>
                <w:noProof/>
                <w:webHidden/>
              </w:rPr>
              <w:instrText xml:space="preserve"> PAGEREF _Toc123600606 \h </w:instrText>
            </w:r>
            <w:r>
              <w:rPr>
                <w:noProof/>
                <w:webHidden/>
              </w:rPr>
            </w:r>
            <w:r>
              <w:rPr>
                <w:noProof/>
                <w:webHidden/>
              </w:rPr>
              <w:fldChar w:fldCharType="separate"/>
            </w:r>
            <w:r>
              <w:rPr>
                <w:noProof/>
                <w:webHidden/>
              </w:rPr>
              <w:t>v</w:t>
            </w:r>
            <w:r>
              <w:rPr>
                <w:noProof/>
                <w:webHidden/>
              </w:rPr>
              <w:fldChar w:fldCharType="end"/>
            </w:r>
          </w:hyperlink>
        </w:p>
        <w:p w14:paraId="0CC2C9B1" w14:textId="0AC3ECC5" w:rsidR="007540D4" w:rsidRDefault="007540D4">
          <w:pPr>
            <w:pStyle w:val="TOC1"/>
            <w:rPr>
              <w:rFonts w:asciiTheme="minorHAnsi" w:eastAsiaTheme="minorEastAsia" w:hAnsiTheme="minorHAnsi" w:cstheme="minorBidi"/>
              <w:noProof/>
              <w:sz w:val="22"/>
              <w:szCs w:val="22"/>
              <w:lang w:val="en-US" w:eastAsia="ja-JP"/>
            </w:rPr>
          </w:pPr>
          <w:hyperlink w:anchor="_Toc123600607" w:history="1">
            <w:r w:rsidRPr="007D5558">
              <w:rPr>
                <w:rStyle w:val="Hyperlink"/>
                <w:noProof/>
              </w:rPr>
              <w:t>4.</w:t>
            </w:r>
            <w:r>
              <w:rPr>
                <w:rFonts w:asciiTheme="minorHAnsi" w:eastAsiaTheme="minorEastAsia" w:hAnsiTheme="minorHAnsi" w:cstheme="minorBidi"/>
                <w:noProof/>
                <w:sz w:val="22"/>
                <w:szCs w:val="22"/>
                <w:lang w:val="en-US" w:eastAsia="ja-JP"/>
              </w:rPr>
              <w:tab/>
            </w:r>
            <w:r w:rsidRPr="007D5558">
              <w:rPr>
                <w:rStyle w:val="Hyperlink"/>
                <w:noProof/>
              </w:rPr>
              <w:t>Appendix (Doesn’t count for the 10page limit)</w:t>
            </w:r>
            <w:r>
              <w:rPr>
                <w:noProof/>
                <w:webHidden/>
              </w:rPr>
              <w:tab/>
            </w:r>
            <w:r>
              <w:rPr>
                <w:noProof/>
                <w:webHidden/>
              </w:rPr>
              <w:fldChar w:fldCharType="begin"/>
            </w:r>
            <w:r>
              <w:rPr>
                <w:noProof/>
                <w:webHidden/>
              </w:rPr>
              <w:instrText xml:space="preserve"> PAGEREF _Toc123600607 \h </w:instrText>
            </w:r>
            <w:r>
              <w:rPr>
                <w:noProof/>
                <w:webHidden/>
              </w:rPr>
            </w:r>
            <w:r>
              <w:rPr>
                <w:noProof/>
                <w:webHidden/>
              </w:rPr>
              <w:fldChar w:fldCharType="separate"/>
            </w:r>
            <w:r>
              <w:rPr>
                <w:noProof/>
                <w:webHidden/>
              </w:rPr>
              <w:t>v</w:t>
            </w:r>
            <w:r>
              <w:rPr>
                <w:noProof/>
                <w:webHidden/>
              </w:rPr>
              <w:fldChar w:fldCharType="end"/>
            </w:r>
          </w:hyperlink>
        </w:p>
        <w:p w14:paraId="31235996" w14:textId="27C03171" w:rsidR="000312DF" w:rsidRDefault="00000000">
          <w:pPr>
            <w:pStyle w:val="TOC1"/>
            <w:tabs>
              <w:tab w:val="clear" w:pos="284"/>
              <w:tab w:val="clear" w:pos="8493"/>
              <w:tab w:val="right" w:leader="dot" w:pos="9070"/>
            </w:tabs>
          </w:pPr>
          <w:r>
            <w:rPr>
              <w:rStyle w:val="IndexLink"/>
            </w:rPr>
            <w:fldChar w:fldCharType="end"/>
          </w:r>
        </w:p>
      </w:sdtContent>
    </w:sdt>
    <w:p w14:paraId="7DA8D78E" w14:textId="77777777" w:rsidR="007540D4" w:rsidRDefault="007540D4">
      <w:pPr>
        <w:spacing w:after="0" w:line="240" w:lineRule="auto"/>
        <w:rPr>
          <w:rFonts w:eastAsia="Times New Roman"/>
          <w:b/>
          <w:bCs/>
          <w:sz w:val="28"/>
          <w:szCs w:val="28"/>
          <w:highlight w:val="lightGray"/>
          <w:lang w:val="en-US" w:eastAsia="pt-PT"/>
        </w:rPr>
      </w:pPr>
      <w:r>
        <w:rPr>
          <w:highlight w:val="lightGray"/>
        </w:rPr>
        <w:br w:type="page"/>
      </w:r>
    </w:p>
    <w:p w14:paraId="34309075" w14:textId="6FEEC230" w:rsidR="000312DF" w:rsidRDefault="00765733" w:rsidP="005918EF">
      <w:pPr>
        <w:pStyle w:val="Heading1"/>
      </w:pPr>
      <w:bookmarkStart w:id="0" w:name="_Toc123600599"/>
      <w:r w:rsidRPr="005918EF">
        <w:lastRenderedPageBreak/>
        <w:t>Introduction</w:t>
      </w:r>
      <w:bookmarkEnd w:id="0"/>
    </w:p>
    <w:p w14:paraId="7985CDDB" w14:textId="77777777" w:rsidR="00765733" w:rsidRPr="00C6169D" w:rsidRDefault="00765733" w:rsidP="00765733">
      <w:pPr>
        <w:jc w:val="both"/>
        <w:rPr>
          <w:lang w:val="en-US" w:eastAsia="pt-PT"/>
        </w:rPr>
      </w:pPr>
      <w:r w:rsidRPr="00C6169D">
        <w:rPr>
          <w:lang w:val="en-US" w:eastAsia="pt-PT"/>
        </w:rPr>
        <w:t xml:space="preserve">In today's competitive business environment, it is essential for organizations to understand their customers </w:t>
      </w:r>
      <w:proofErr w:type="gramStart"/>
      <w:r w:rsidRPr="00C6169D">
        <w:rPr>
          <w:lang w:val="en-US" w:eastAsia="pt-PT"/>
        </w:rPr>
        <w:t>in order to</w:t>
      </w:r>
      <w:proofErr w:type="gramEnd"/>
      <w:r w:rsidRPr="00C6169D">
        <w:rPr>
          <w:lang w:val="en-US" w:eastAsia="pt-PT"/>
        </w:rPr>
        <w:t xml:space="preserve"> effectively meet their needs and drive growth. One way to achieve this understanding is through market segmentation, the process of identifying groups of customers with similar characteristics and behaviors. By understanding the differences between these segments, organizations can make more informed strategic decisions about opportunities, product definition, positioning, promotions, pricing, and target marketing.</w:t>
      </w:r>
    </w:p>
    <w:p w14:paraId="1D374B5D" w14:textId="77777777" w:rsidR="00765733" w:rsidRPr="00C6169D" w:rsidRDefault="00765733" w:rsidP="00765733">
      <w:pPr>
        <w:jc w:val="both"/>
        <w:rPr>
          <w:lang w:val="en-US" w:eastAsia="pt-PT"/>
        </w:rPr>
      </w:pPr>
      <w:r w:rsidRPr="00C6169D">
        <w:rPr>
          <w:lang w:val="en-US" w:eastAsia="pt-PT"/>
        </w:rPr>
        <w:t xml:space="preserve">Clustering is a powerful data mining technique that can be used to identify and understand customer segments. It involves grouping similar data points together into clusters, based on their characteristics and behaviors. In this report, we will apply clustering techniques to the customer database of A2Z Insurance, a Portuguese insurance company, </w:t>
      </w:r>
      <w:proofErr w:type="gramStart"/>
      <w:r w:rsidRPr="00C6169D">
        <w:rPr>
          <w:lang w:val="en-US" w:eastAsia="pt-PT"/>
        </w:rPr>
        <w:t>in order to</w:t>
      </w:r>
      <w:proofErr w:type="gramEnd"/>
      <w:r w:rsidRPr="00C6169D">
        <w:rPr>
          <w:lang w:val="en-US" w:eastAsia="pt-PT"/>
        </w:rPr>
        <w:t xml:space="preserve"> identify and understand the different segments within the customer base. Our goal is to not only understand the demographics and value of each segment, but also to identify opportunities for targeted marketing and cross-selling of insurance products.</w:t>
      </w:r>
    </w:p>
    <w:p w14:paraId="7DF9F701" w14:textId="31DE8FF7" w:rsidR="00765733" w:rsidRDefault="00765733" w:rsidP="00765733">
      <w:pPr>
        <w:jc w:val="both"/>
        <w:rPr>
          <w:lang w:val="en-US" w:eastAsia="pt-PT"/>
        </w:rPr>
      </w:pPr>
      <w:r w:rsidRPr="00C6169D">
        <w:rPr>
          <w:lang w:val="en-US" w:eastAsia="pt-PT"/>
        </w:rPr>
        <w:t>A2Z Insurance has provided us with a sample of 10,290 customers from its active database, along with data on their characteristics and behaviors. Our analysis will involve cleaning and preprocessing the data, selecting appropriate clustering algorithms, and evaluating the resulting clusters to determine their relevance and value to the organization. By using data-driven approaches to market segmentation, A2Z can better serve its existing customers and improve its targeting of prospective customers.</w:t>
      </w:r>
    </w:p>
    <w:p w14:paraId="4245CE52" w14:textId="4FA82145" w:rsidR="00765733" w:rsidRPr="005918EF" w:rsidRDefault="007540D4" w:rsidP="005918EF">
      <w:pPr>
        <w:pStyle w:val="Heading1"/>
      </w:pPr>
      <w:bookmarkStart w:id="1" w:name="_Toc123600600"/>
      <w:r w:rsidRPr="005918EF">
        <w:t>Data</w:t>
      </w:r>
      <w:bookmarkEnd w:id="1"/>
    </w:p>
    <w:p w14:paraId="001132C8" w14:textId="2FA1D125" w:rsidR="007540D4" w:rsidRDefault="007540D4" w:rsidP="005918EF">
      <w:pPr>
        <w:jc w:val="both"/>
        <w:rPr>
          <w:lang w:val="en-US" w:eastAsia="pt-PT"/>
        </w:rPr>
      </w:pPr>
      <w:r w:rsidRPr="007540D4">
        <w:rPr>
          <w:lang w:val="en-US" w:eastAsia="pt-PT"/>
        </w:rPr>
        <w:t xml:space="preserve">We started by importing a variety of libraries for data manipulation, visualization, and Clustering. We loaded the A2Z Insurance dataset, which includes a total of 13 variables, into a </w:t>
      </w:r>
      <w:proofErr w:type="gramStart"/>
      <w:r w:rsidRPr="007540D4">
        <w:rPr>
          <w:lang w:val="en-US" w:eastAsia="pt-PT"/>
        </w:rPr>
        <w:t xml:space="preserve">pandas </w:t>
      </w:r>
      <w:proofErr w:type="spellStart"/>
      <w:r w:rsidRPr="007540D4">
        <w:rPr>
          <w:lang w:val="en-US" w:eastAsia="pt-PT"/>
        </w:rPr>
        <w:t>DataFrame</w:t>
      </w:r>
      <w:proofErr w:type="spellEnd"/>
      <w:proofErr w:type="gramEnd"/>
      <w:r w:rsidRPr="007540D4">
        <w:rPr>
          <w:lang w:val="en-US" w:eastAsia="pt-PT"/>
        </w:rPr>
        <w:t xml:space="preserve"> using the </w:t>
      </w:r>
      <w:proofErr w:type="spellStart"/>
      <w:r w:rsidRPr="007540D4">
        <w:rPr>
          <w:lang w:val="en-US" w:eastAsia="pt-PT"/>
        </w:rPr>
        <w:t>pyreadstat</w:t>
      </w:r>
      <w:proofErr w:type="spellEnd"/>
      <w:r w:rsidRPr="007540D4">
        <w:rPr>
          <w:lang w:val="en-US" w:eastAsia="pt-PT"/>
        </w:rPr>
        <w:t xml:space="preserve"> library and set the </w:t>
      </w:r>
      <w:proofErr w:type="spellStart"/>
      <w:r w:rsidRPr="007540D4">
        <w:rPr>
          <w:lang w:val="en-US" w:eastAsia="pt-PT"/>
        </w:rPr>
        <w:t>CustID</w:t>
      </w:r>
      <w:proofErr w:type="spellEnd"/>
      <w:r w:rsidRPr="007540D4">
        <w:rPr>
          <w:lang w:val="en-US" w:eastAsia="pt-PT"/>
        </w:rPr>
        <w:t xml:space="preserve"> column as the index. The </w:t>
      </w:r>
      <w:proofErr w:type="spellStart"/>
      <w:proofErr w:type="gramStart"/>
      <w:r w:rsidRPr="007540D4">
        <w:rPr>
          <w:lang w:val="en-US" w:eastAsia="pt-PT"/>
        </w:rPr>
        <w:t>nunique</w:t>
      </w:r>
      <w:proofErr w:type="spellEnd"/>
      <w:r w:rsidRPr="007540D4">
        <w:rPr>
          <w:lang w:val="en-US" w:eastAsia="pt-PT"/>
        </w:rPr>
        <w:t>(</w:t>
      </w:r>
      <w:proofErr w:type="gramEnd"/>
      <w:r w:rsidRPr="007540D4">
        <w:rPr>
          <w:lang w:val="en-US" w:eastAsia="pt-PT"/>
        </w:rPr>
        <w:t xml:space="preserve">) method was used to check for duplicate rows based on the </w:t>
      </w:r>
      <w:proofErr w:type="spellStart"/>
      <w:r w:rsidRPr="007540D4">
        <w:rPr>
          <w:lang w:val="en-US" w:eastAsia="pt-PT"/>
        </w:rPr>
        <w:t>CustID</w:t>
      </w:r>
      <w:proofErr w:type="spellEnd"/>
      <w:r w:rsidRPr="007540D4">
        <w:rPr>
          <w:lang w:val="en-US" w:eastAsia="pt-PT"/>
        </w:rPr>
        <w:t xml:space="preserve"> column. With these initial steps, we have successfully loaded and prepared the dataset for further analysis.</w:t>
      </w:r>
    </w:p>
    <w:p w14:paraId="6097F600" w14:textId="4AFA8B7A" w:rsidR="000312DF" w:rsidRDefault="005918EF" w:rsidP="005918EF">
      <w:pPr>
        <w:pStyle w:val="Heading1"/>
      </w:pPr>
      <w:r>
        <w:t>Data Exploration</w:t>
      </w:r>
    </w:p>
    <w:p w14:paraId="6A0E0A95" w14:textId="1611AED0" w:rsidR="005918EF" w:rsidRDefault="005918EF" w:rsidP="005918EF">
      <w:pPr>
        <w:jc w:val="both"/>
        <w:rPr>
          <w:lang w:val="en-US" w:eastAsia="pt-PT"/>
        </w:rPr>
      </w:pPr>
      <w:r w:rsidRPr="005918EF">
        <w:rPr>
          <w:lang w:val="en-US" w:eastAsia="pt-PT"/>
        </w:rPr>
        <w:t xml:space="preserve">The data exploration process for the A2Z Insurance dataset begins by checking for missing values in the data using the </w:t>
      </w:r>
      <w:proofErr w:type="spellStart"/>
      <w:proofErr w:type="gramStart"/>
      <w:r w:rsidRPr="005918EF">
        <w:rPr>
          <w:lang w:val="en-US" w:eastAsia="pt-PT"/>
        </w:rPr>
        <w:t>isnull</w:t>
      </w:r>
      <w:proofErr w:type="spellEnd"/>
      <w:r w:rsidRPr="005918EF">
        <w:rPr>
          <w:lang w:val="en-US" w:eastAsia="pt-PT"/>
        </w:rPr>
        <w:t>(</w:t>
      </w:r>
      <w:proofErr w:type="gramEnd"/>
      <w:r w:rsidRPr="005918EF">
        <w:rPr>
          <w:lang w:val="en-US" w:eastAsia="pt-PT"/>
        </w:rPr>
        <w:t>) and sum() methods. The data types o</w:t>
      </w:r>
      <w:r>
        <w:rPr>
          <w:lang w:val="en-US" w:eastAsia="pt-PT"/>
        </w:rPr>
        <w:t>f the variables</w:t>
      </w:r>
      <w:r w:rsidRPr="005918EF">
        <w:rPr>
          <w:lang w:val="en-US" w:eastAsia="pt-PT"/>
        </w:rPr>
        <w:t xml:space="preserve"> </w:t>
      </w:r>
      <w:proofErr w:type="spellStart"/>
      <w:r w:rsidRPr="005918EF">
        <w:rPr>
          <w:i/>
          <w:iCs/>
          <w:lang w:val="en-US" w:eastAsia="pt-PT"/>
        </w:rPr>
        <w:t>BirthYear</w:t>
      </w:r>
      <w:proofErr w:type="spellEnd"/>
      <w:r w:rsidRPr="005918EF">
        <w:rPr>
          <w:lang w:val="en-US" w:eastAsia="pt-PT"/>
        </w:rPr>
        <w:t xml:space="preserve">, </w:t>
      </w:r>
      <w:proofErr w:type="spellStart"/>
      <w:r w:rsidRPr="005918EF">
        <w:rPr>
          <w:i/>
          <w:iCs/>
          <w:lang w:val="en-US" w:eastAsia="pt-PT"/>
        </w:rPr>
        <w:t>FirstPolYear</w:t>
      </w:r>
      <w:proofErr w:type="spellEnd"/>
      <w:r w:rsidRPr="005918EF">
        <w:rPr>
          <w:lang w:val="en-US" w:eastAsia="pt-PT"/>
        </w:rPr>
        <w:t xml:space="preserve">, </w:t>
      </w:r>
      <w:proofErr w:type="spellStart"/>
      <w:r w:rsidRPr="005918EF">
        <w:rPr>
          <w:i/>
          <w:iCs/>
          <w:lang w:val="en-US" w:eastAsia="pt-PT"/>
        </w:rPr>
        <w:t>GeoLivArea</w:t>
      </w:r>
      <w:proofErr w:type="spellEnd"/>
      <w:r w:rsidRPr="005918EF">
        <w:rPr>
          <w:lang w:val="en-US" w:eastAsia="pt-PT"/>
        </w:rPr>
        <w:t xml:space="preserve">, and </w:t>
      </w:r>
      <w:r w:rsidRPr="005918EF">
        <w:rPr>
          <w:i/>
          <w:iCs/>
          <w:lang w:val="en-US" w:eastAsia="pt-PT"/>
        </w:rPr>
        <w:t>Children</w:t>
      </w:r>
      <w:r w:rsidRPr="005918EF">
        <w:rPr>
          <w:lang w:val="en-US" w:eastAsia="pt-PT"/>
        </w:rPr>
        <w:t xml:space="preserve"> are changed to </w:t>
      </w:r>
      <w:proofErr w:type="gramStart"/>
      <w:r w:rsidRPr="005918EF">
        <w:rPr>
          <w:lang w:val="en-US" w:eastAsia="pt-PT"/>
        </w:rPr>
        <w:t xml:space="preserve">integers </w:t>
      </w:r>
      <w:r>
        <w:rPr>
          <w:lang w:val="en-US" w:eastAsia="pt-PT"/>
        </w:rPr>
        <w:t xml:space="preserve"> due</w:t>
      </w:r>
      <w:proofErr w:type="gramEnd"/>
      <w:r>
        <w:rPr>
          <w:lang w:val="en-US" w:eastAsia="pt-PT"/>
        </w:rPr>
        <w:t xml:space="preserve"> to being discrete variables, </w:t>
      </w:r>
      <w:r w:rsidRPr="005918EF">
        <w:rPr>
          <w:lang w:val="en-US" w:eastAsia="pt-PT"/>
        </w:rPr>
        <w:t xml:space="preserve">using the </w:t>
      </w:r>
      <w:proofErr w:type="spellStart"/>
      <w:r w:rsidRPr="005918EF">
        <w:rPr>
          <w:lang w:val="en-US" w:eastAsia="pt-PT"/>
        </w:rPr>
        <w:t>astype</w:t>
      </w:r>
      <w:proofErr w:type="spellEnd"/>
      <w:r w:rsidRPr="005918EF">
        <w:rPr>
          <w:lang w:val="en-US" w:eastAsia="pt-PT"/>
        </w:rPr>
        <w:t xml:space="preserve">() method. The </w:t>
      </w:r>
      <w:proofErr w:type="gramStart"/>
      <w:r w:rsidRPr="005918EF">
        <w:rPr>
          <w:lang w:val="en-US" w:eastAsia="pt-PT"/>
        </w:rPr>
        <w:t>describe(</w:t>
      </w:r>
      <w:proofErr w:type="gramEnd"/>
      <w:r w:rsidRPr="005918EF">
        <w:rPr>
          <w:lang w:val="en-US" w:eastAsia="pt-PT"/>
        </w:rPr>
        <w:t>) method is used to generate summary statistics for the numerical variables</w:t>
      </w:r>
      <w:r w:rsidR="00BB0CCC">
        <w:rPr>
          <w:lang w:val="en-US" w:eastAsia="pt-PT"/>
        </w:rPr>
        <w:t xml:space="preserve"> where we are able to see that the variable </w:t>
      </w:r>
      <w:proofErr w:type="spellStart"/>
      <w:r w:rsidR="00BB0CCC" w:rsidRPr="00BB0CCC">
        <w:rPr>
          <w:i/>
          <w:iCs/>
          <w:lang w:val="en-US" w:eastAsia="pt-PT"/>
        </w:rPr>
        <w:t>BirthYear</w:t>
      </w:r>
      <w:proofErr w:type="spellEnd"/>
      <w:r w:rsidR="00BB0CCC" w:rsidRPr="00BB0CCC">
        <w:rPr>
          <w:lang w:val="en-US" w:eastAsia="pt-PT"/>
        </w:rPr>
        <w:t xml:space="preserve"> has an impossible minimum value</w:t>
      </w:r>
      <w:r w:rsidR="00BB0CCC">
        <w:rPr>
          <w:lang w:val="en-US" w:eastAsia="pt-PT"/>
        </w:rPr>
        <w:t xml:space="preserve"> and t</w:t>
      </w:r>
      <w:r w:rsidR="00BB0CCC" w:rsidRPr="00BB0CCC">
        <w:rPr>
          <w:lang w:val="en-US" w:eastAsia="pt-PT"/>
        </w:rPr>
        <w:t xml:space="preserve">he variable </w:t>
      </w:r>
      <w:proofErr w:type="spellStart"/>
      <w:r w:rsidR="00BB0CCC" w:rsidRPr="00BB0CCC">
        <w:rPr>
          <w:i/>
          <w:iCs/>
          <w:lang w:val="en-US" w:eastAsia="pt-PT"/>
        </w:rPr>
        <w:t>FirstPolYear</w:t>
      </w:r>
      <w:proofErr w:type="spellEnd"/>
      <w:r w:rsidR="00BB0CCC" w:rsidRPr="00BB0CCC">
        <w:rPr>
          <w:lang w:val="en-US" w:eastAsia="pt-PT"/>
        </w:rPr>
        <w:t xml:space="preserve"> has a</w:t>
      </w:r>
      <w:r w:rsidR="00BB0CCC">
        <w:rPr>
          <w:lang w:val="en-US" w:eastAsia="pt-PT"/>
        </w:rPr>
        <w:t>n</w:t>
      </w:r>
      <w:r w:rsidR="00BB0CCC" w:rsidRPr="00BB0CCC">
        <w:rPr>
          <w:lang w:val="en-US" w:eastAsia="pt-PT"/>
        </w:rPr>
        <w:t xml:space="preserve"> impossible maximum value.</w:t>
      </w:r>
      <w:r w:rsidRPr="005918EF">
        <w:rPr>
          <w:lang w:val="en-US" w:eastAsia="pt-PT"/>
        </w:rPr>
        <w:t>. The describe(include="O") method is used to generate summary statistics for the categorical variables, including count and unique values.</w:t>
      </w:r>
    </w:p>
    <w:p w14:paraId="409FCD64" w14:textId="0F824B8F" w:rsidR="00BB0CCC" w:rsidRDefault="00BB0CCC" w:rsidP="005918EF">
      <w:pPr>
        <w:jc w:val="both"/>
        <w:rPr>
          <w:lang w:val="en-US" w:eastAsia="pt-PT"/>
        </w:rPr>
      </w:pPr>
      <w:r w:rsidRPr="00BB0CCC">
        <w:rPr>
          <w:lang w:val="en-US" w:eastAsia="pt-PT"/>
        </w:rPr>
        <w:t xml:space="preserve">Next, </w:t>
      </w:r>
      <w:r>
        <w:rPr>
          <w:lang w:val="en-US" w:eastAsia="pt-PT"/>
        </w:rPr>
        <w:t>we</w:t>
      </w:r>
      <w:r w:rsidRPr="00BB0CCC">
        <w:rPr>
          <w:lang w:val="en-US" w:eastAsia="pt-PT"/>
        </w:rPr>
        <w:t xml:space="preserve"> check</w:t>
      </w:r>
      <w:r>
        <w:rPr>
          <w:lang w:val="en-US" w:eastAsia="pt-PT"/>
        </w:rPr>
        <w:t xml:space="preserve"> </w:t>
      </w:r>
      <w:r w:rsidRPr="00BB0CCC">
        <w:rPr>
          <w:lang w:val="en-US" w:eastAsia="pt-PT"/>
        </w:rPr>
        <w:t>for inconsistencies and duplicates in the data</w:t>
      </w:r>
      <w:r>
        <w:rPr>
          <w:lang w:val="en-US" w:eastAsia="pt-PT"/>
        </w:rPr>
        <w:t>. U</w:t>
      </w:r>
      <w:r w:rsidRPr="00BB0CCC">
        <w:rPr>
          <w:lang w:val="en-US" w:eastAsia="pt-PT"/>
        </w:rPr>
        <w:t xml:space="preserve">sing the </w:t>
      </w:r>
      <w:proofErr w:type="spellStart"/>
      <w:r w:rsidRPr="00BB0CCC">
        <w:rPr>
          <w:lang w:val="en-US" w:eastAsia="pt-PT"/>
        </w:rPr>
        <w:t>value_</w:t>
      </w:r>
      <w:proofErr w:type="gramStart"/>
      <w:r w:rsidRPr="00BB0CCC">
        <w:rPr>
          <w:lang w:val="en-US" w:eastAsia="pt-PT"/>
        </w:rPr>
        <w:t>counts</w:t>
      </w:r>
      <w:proofErr w:type="spellEnd"/>
      <w:r w:rsidRPr="00BB0CCC">
        <w:rPr>
          <w:lang w:val="en-US" w:eastAsia="pt-PT"/>
        </w:rPr>
        <w:t>(</w:t>
      </w:r>
      <w:proofErr w:type="gramEnd"/>
      <w:r w:rsidRPr="00BB0CCC">
        <w:rPr>
          <w:lang w:val="en-US" w:eastAsia="pt-PT"/>
        </w:rPr>
        <w:t>) method</w:t>
      </w:r>
      <w:r>
        <w:rPr>
          <w:lang w:val="en-US" w:eastAsia="pt-PT"/>
        </w:rPr>
        <w:t xml:space="preserve"> on the variable</w:t>
      </w:r>
      <w:r>
        <w:rPr>
          <w:i/>
          <w:iCs/>
          <w:lang w:val="en-US" w:eastAsia="pt-PT"/>
        </w:rPr>
        <w:t xml:space="preserve"> </w:t>
      </w:r>
      <w:proofErr w:type="spellStart"/>
      <w:r>
        <w:rPr>
          <w:i/>
          <w:iCs/>
          <w:lang w:val="en-US" w:eastAsia="pt-PT"/>
        </w:rPr>
        <w:t>BirthYear</w:t>
      </w:r>
      <w:proofErr w:type="spellEnd"/>
      <w:r>
        <w:rPr>
          <w:lang w:val="en-US" w:eastAsia="pt-PT"/>
        </w:rPr>
        <w:t xml:space="preserve">, we conclude that there is only one value that is inconsistent: 1024. We proceeded to check if there are any observations where the first year of policy comes before the birth year. There are 1997 records where this happens, which is a very significant amount of our dataset. </w:t>
      </w:r>
      <w:r w:rsidR="008372DA">
        <w:rPr>
          <w:lang w:val="en-US" w:eastAsia="pt-PT"/>
        </w:rPr>
        <w:t xml:space="preserve">We check that </w:t>
      </w:r>
      <w:r w:rsidR="008372DA">
        <w:rPr>
          <w:lang w:val="en-US" w:eastAsia="pt-PT"/>
        </w:rPr>
        <w:lastRenderedPageBreak/>
        <w:t>our dataset has 117 minors, which cannot have insurance contracts in their name in Portugal. We also verify that for each education category there isn’t any record that seems too young.</w:t>
      </w:r>
    </w:p>
    <w:p w14:paraId="59EFD476" w14:textId="03344E4E" w:rsidR="008372DA" w:rsidRPr="006676A6" w:rsidRDefault="008372DA" w:rsidP="005918EF">
      <w:pPr>
        <w:jc w:val="both"/>
        <w:rPr>
          <w:lang w:val="en-US" w:eastAsia="pt-PT"/>
        </w:rPr>
      </w:pPr>
      <w:r>
        <w:rPr>
          <w:lang w:val="en-US" w:eastAsia="pt-PT"/>
        </w:rPr>
        <w:t>We</w:t>
      </w:r>
      <w:r w:rsidR="00BB0CCC" w:rsidRPr="00BB0CCC">
        <w:rPr>
          <w:lang w:val="en-US" w:eastAsia="pt-PT"/>
        </w:rPr>
        <w:t xml:space="preserve"> generate value counts and distribution graphs for various variables to gain a better understanding of their characteristics and patterns. </w:t>
      </w:r>
      <w:r>
        <w:rPr>
          <w:lang w:val="en-US" w:eastAsia="pt-PT"/>
        </w:rPr>
        <w:t xml:space="preserve">With this we see that the </w:t>
      </w:r>
      <w:proofErr w:type="spellStart"/>
      <w:r w:rsidR="006676A6" w:rsidRPr="006676A6">
        <w:rPr>
          <w:i/>
          <w:iCs/>
          <w:lang w:val="en-US" w:eastAsia="pt-PT"/>
        </w:rPr>
        <w:t>EducDeg</w:t>
      </w:r>
      <w:proofErr w:type="spellEnd"/>
      <w:r w:rsidR="006676A6">
        <w:rPr>
          <w:i/>
          <w:iCs/>
          <w:lang w:val="en-US" w:eastAsia="pt-PT"/>
        </w:rPr>
        <w:t xml:space="preserve"> </w:t>
      </w:r>
      <w:r w:rsidR="006676A6">
        <w:rPr>
          <w:lang w:val="en-US" w:eastAsia="pt-PT"/>
        </w:rPr>
        <w:t xml:space="preserve">variable does have missing values that are masked as [help </w:t>
      </w:r>
      <w:proofErr w:type="spellStart"/>
      <w:r w:rsidR="006676A6">
        <w:rPr>
          <w:lang w:val="en-US" w:eastAsia="pt-PT"/>
        </w:rPr>
        <w:t>como</w:t>
      </w:r>
      <w:proofErr w:type="spellEnd"/>
      <w:r w:rsidR="006676A6">
        <w:rPr>
          <w:lang w:val="en-US" w:eastAsia="pt-PT"/>
        </w:rPr>
        <w:t xml:space="preserve"> </w:t>
      </w:r>
      <w:proofErr w:type="spellStart"/>
      <w:r w:rsidR="006676A6">
        <w:rPr>
          <w:lang w:val="en-US" w:eastAsia="pt-PT"/>
        </w:rPr>
        <w:t>descrever</w:t>
      </w:r>
      <w:proofErr w:type="spellEnd"/>
      <w:r w:rsidR="006676A6">
        <w:rPr>
          <w:lang w:val="en-US" w:eastAsia="pt-PT"/>
        </w:rPr>
        <w:t xml:space="preserve"> “”]. We change them to Nan values, to have all our missing values marked the same way. </w:t>
      </w:r>
    </w:p>
    <w:p w14:paraId="3F6C0D52" w14:textId="32E380C5" w:rsidR="00BB0CCC" w:rsidRPr="006676A6" w:rsidRDefault="006676A6" w:rsidP="005918EF">
      <w:pPr>
        <w:jc w:val="both"/>
        <w:rPr>
          <w:lang w:val="en-US" w:eastAsia="pt-PT"/>
        </w:rPr>
      </w:pPr>
      <w:r>
        <w:rPr>
          <w:lang w:val="en-US" w:eastAsia="pt-PT"/>
        </w:rPr>
        <w:t xml:space="preserve">The distribution graphs help us </w:t>
      </w:r>
      <w:r w:rsidR="00BB0CCC" w:rsidRPr="00BB0CCC">
        <w:rPr>
          <w:lang w:val="en-US" w:eastAsia="pt-PT"/>
        </w:rPr>
        <w:t>checking for extreme or outlying values that may require further investigation or treatment.</w:t>
      </w:r>
      <w:r>
        <w:rPr>
          <w:lang w:val="en-US" w:eastAsia="pt-PT"/>
        </w:rPr>
        <w:t xml:space="preserve"> We </w:t>
      </w:r>
      <w:r w:rsidRPr="006676A6">
        <w:rPr>
          <w:lang w:val="en-US" w:eastAsia="pt-PT"/>
        </w:rPr>
        <w:t>identif</w:t>
      </w:r>
      <w:r>
        <w:rPr>
          <w:lang w:val="en-US" w:eastAsia="pt-PT"/>
        </w:rPr>
        <w:t>y</w:t>
      </w:r>
      <w:r w:rsidRPr="006676A6">
        <w:rPr>
          <w:lang w:val="en-US" w:eastAsia="pt-PT"/>
        </w:rPr>
        <w:t xml:space="preserve"> several variables with extreme or outlying values </w:t>
      </w:r>
      <w:r>
        <w:rPr>
          <w:lang w:val="en-US" w:eastAsia="pt-PT"/>
        </w:rPr>
        <w:t xml:space="preserve">which are </w:t>
      </w:r>
      <w:proofErr w:type="spellStart"/>
      <w:r w:rsidRPr="006676A6">
        <w:rPr>
          <w:i/>
          <w:iCs/>
          <w:lang w:val="en-US" w:eastAsia="pt-PT"/>
        </w:rPr>
        <w:t>MonthSal</w:t>
      </w:r>
      <w:proofErr w:type="spellEnd"/>
      <w:r>
        <w:rPr>
          <w:i/>
          <w:iCs/>
          <w:lang w:val="en-US" w:eastAsia="pt-PT"/>
        </w:rPr>
        <w:t xml:space="preserve">, </w:t>
      </w:r>
      <w:proofErr w:type="spellStart"/>
      <w:r w:rsidRPr="006676A6">
        <w:rPr>
          <w:i/>
          <w:iCs/>
          <w:lang w:val="en-US" w:eastAsia="pt-PT"/>
        </w:rPr>
        <w:t>CustMonVal</w:t>
      </w:r>
      <w:proofErr w:type="spellEnd"/>
      <w:r>
        <w:rPr>
          <w:lang w:val="en-US" w:eastAsia="pt-PT"/>
        </w:rPr>
        <w:t>,</w:t>
      </w:r>
      <w:r w:rsidRPr="006676A6">
        <w:rPr>
          <w:lang w:val="en-US" w:eastAsia="pt-PT"/>
        </w:rPr>
        <w:t xml:space="preserve"> </w:t>
      </w:r>
      <w:proofErr w:type="spellStart"/>
      <w:r w:rsidRPr="006676A6">
        <w:rPr>
          <w:lang w:val="en-US" w:eastAsia="pt-PT"/>
        </w:rPr>
        <w:t>ClaimsRate</w:t>
      </w:r>
      <w:proofErr w:type="spellEnd"/>
      <w:r>
        <w:rPr>
          <w:lang w:val="en-US" w:eastAsia="pt-PT"/>
        </w:rPr>
        <w:t xml:space="preserve">, </w:t>
      </w:r>
      <w:proofErr w:type="spellStart"/>
      <w:r w:rsidRPr="006676A6">
        <w:rPr>
          <w:i/>
          <w:iCs/>
          <w:lang w:val="en-US" w:eastAsia="pt-PT"/>
        </w:rPr>
        <w:t>PremMotor</w:t>
      </w:r>
      <w:proofErr w:type="spellEnd"/>
      <w:r w:rsidRPr="006676A6">
        <w:rPr>
          <w:lang w:val="en-US" w:eastAsia="pt-PT"/>
        </w:rPr>
        <w:t xml:space="preserve">, </w:t>
      </w:r>
      <w:proofErr w:type="spellStart"/>
      <w:r w:rsidRPr="006676A6">
        <w:rPr>
          <w:i/>
          <w:iCs/>
          <w:lang w:val="en-US" w:eastAsia="pt-PT"/>
        </w:rPr>
        <w:t>PremHousehold</w:t>
      </w:r>
      <w:proofErr w:type="spellEnd"/>
      <w:r w:rsidRPr="006676A6">
        <w:rPr>
          <w:lang w:val="en-US" w:eastAsia="pt-PT"/>
        </w:rPr>
        <w:t xml:space="preserve">, </w:t>
      </w:r>
      <w:proofErr w:type="spellStart"/>
      <w:r w:rsidRPr="006676A6">
        <w:rPr>
          <w:i/>
          <w:iCs/>
          <w:lang w:val="en-US" w:eastAsia="pt-PT"/>
        </w:rPr>
        <w:t>PremHealth</w:t>
      </w:r>
      <w:proofErr w:type="spellEnd"/>
      <w:r w:rsidRPr="006676A6">
        <w:rPr>
          <w:lang w:val="en-US" w:eastAsia="pt-PT"/>
        </w:rPr>
        <w:t xml:space="preserve">, and </w:t>
      </w:r>
      <w:proofErr w:type="spellStart"/>
      <w:r w:rsidRPr="006676A6">
        <w:rPr>
          <w:i/>
          <w:lang w:val="en-US" w:eastAsia="pt-PT"/>
        </w:rPr>
        <w:t>PremWork</w:t>
      </w:r>
      <w:proofErr w:type="spellEnd"/>
      <w:r w:rsidRPr="006676A6">
        <w:rPr>
          <w:lang w:val="en-US" w:eastAsia="pt-PT"/>
        </w:rPr>
        <w:t xml:space="preserve"> have several or extreme outliers. In the following outlier analysis, these values will be explored in more depth and a decision will be made on how to handle them.</w:t>
      </w:r>
      <w:r>
        <w:rPr>
          <w:lang w:val="en-US" w:eastAsia="pt-PT"/>
        </w:rPr>
        <w:t xml:space="preserve"> </w:t>
      </w:r>
      <w:r w:rsidRPr="006676A6">
        <w:rPr>
          <w:lang w:val="en-US" w:eastAsia="pt-PT"/>
        </w:rPr>
        <w:t>In this analysis,</w:t>
      </w:r>
      <w:r>
        <w:rPr>
          <w:lang w:val="en-US" w:eastAsia="pt-PT"/>
        </w:rPr>
        <w:t xml:space="preserve"> also</w:t>
      </w:r>
      <w:r w:rsidRPr="006676A6">
        <w:rPr>
          <w:lang w:val="en-US" w:eastAsia="pt-PT"/>
        </w:rPr>
        <w:t xml:space="preserve"> several variables </w:t>
      </w:r>
      <w:r>
        <w:rPr>
          <w:lang w:val="en-US" w:eastAsia="pt-PT"/>
        </w:rPr>
        <w:t xml:space="preserve">are </w:t>
      </w:r>
      <w:r w:rsidRPr="006676A6">
        <w:rPr>
          <w:lang w:val="en-US" w:eastAsia="pt-PT"/>
        </w:rPr>
        <w:t xml:space="preserve">found to have skewed distributions, </w:t>
      </w:r>
      <w:r>
        <w:rPr>
          <w:lang w:val="en-US" w:eastAsia="pt-PT"/>
        </w:rPr>
        <w:t xml:space="preserve">namely </w:t>
      </w:r>
      <w:proofErr w:type="spellStart"/>
      <w:r w:rsidRPr="006676A6">
        <w:rPr>
          <w:i/>
          <w:iCs/>
          <w:lang w:val="en-US" w:eastAsia="pt-PT"/>
        </w:rPr>
        <w:t>CustMonVal</w:t>
      </w:r>
      <w:proofErr w:type="spellEnd"/>
      <w:r w:rsidRPr="006676A6">
        <w:rPr>
          <w:lang w:val="en-US" w:eastAsia="pt-PT"/>
        </w:rPr>
        <w:t xml:space="preserve">, </w:t>
      </w:r>
      <w:proofErr w:type="spellStart"/>
      <w:r w:rsidRPr="006676A6">
        <w:rPr>
          <w:i/>
          <w:iCs/>
          <w:lang w:val="en-US" w:eastAsia="pt-PT"/>
        </w:rPr>
        <w:t>ClaimsRate</w:t>
      </w:r>
      <w:proofErr w:type="spellEnd"/>
      <w:r w:rsidRPr="006676A6">
        <w:rPr>
          <w:lang w:val="en-US" w:eastAsia="pt-PT"/>
        </w:rPr>
        <w:t xml:space="preserve">, </w:t>
      </w:r>
      <w:proofErr w:type="spellStart"/>
      <w:r w:rsidRPr="006676A6">
        <w:rPr>
          <w:i/>
          <w:iCs/>
          <w:lang w:val="en-US" w:eastAsia="pt-PT"/>
        </w:rPr>
        <w:t>PremHousehold</w:t>
      </w:r>
      <w:proofErr w:type="spellEnd"/>
      <w:r w:rsidRPr="006676A6">
        <w:rPr>
          <w:lang w:val="en-US" w:eastAsia="pt-PT"/>
        </w:rPr>
        <w:t xml:space="preserve">, </w:t>
      </w:r>
      <w:proofErr w:type="spellStart"/>
      <w:r w:rsidRPr="006676A6">
        <w:rPr>
          <w:i/>
          <w:iCs/>
          <w:lang w:val="en-US" w:eastAsia="pt-PT"/>
        </w:rPr>
        <w:t>PremLife</w:t>
      </w:r>
      <w:proofErr w:type="spellEnd"/>
      <w:r w:rsidRPr="006676A6">
        <w:rPr>
          <w:lang w:val="en-US" w:eastAsia="pt-PT"/>
        </w:rPr>
        <w:t xml:space="preserve">, and </w:t>
      </w:r>
      <w:proofErr w:type="spellStart"/>
      <w:r w:rsidRPr="006676A6">
        <w:rPr>
          <w:i/>
          <w:iCs/>
          <w:lang w:val="en-US" w:eastAsia="pt-PT"/>
        </w:rPr>
        <w:t>PremWork</w:t>
      </w:r>
      <w:proofErr w:type="spellEnd"/>
      <w:r w:rsidRPr="006676A6">
        <w:rPr>
          <w:lang w:val="en-US" w:eastAsia="pt-PT"/>
        </w:rPr>
        <w:t xml:space="preserve">. These variables may require further investigation or transformation </w:t>
      </w:r>
      <w:proofErr w:type="gramStart"/>
      <w:r w:rsidRPr="006676A6">
        <w:rPr>
          <w:lang w:val="en-US" w:eastAsia="pt-PT"/>
        </w:rPr>
        <w:t>in order to</w:t>
      </w:r>
      <w:proofErr w:type="gramEnd"/>
      <w:r w:rsidRPr="006676A6">
        <w:rPr>
          <w:lang w:val="en-US" w:eastAsia="pt-PT"/>
        </w:rPr>
        <w:t xml:space="preserve"> better inform the clustering process.</w:t>
      </w:r>
    </w:p>
    <w:p w14:paraId="08C59241" w14:textId="77777777" w:rsidR="005918EF" w:rsidRPr="005918EF" w:rsidRDefault="005918EF" w:rsidP="005918EF">
      <w:pPr>
        <w:rPr>
          <w:lang w:val="en-US" w:eastAsia="pt-PT"/>
        </w:rPr>
      </w:pPr>
    </w:p>
    <w:p w14:paraId="40C54D58" w14:textId="77777777" w:rsidR="000312DF" w:rsidRDefault="00000000">
      <w:pPr>
        <w:pStyle w:val="Heading2"/>
        <w:ind w:left="426"/>
      </w:pPr>
      <w:r>
        <w:t xml:space="preserve"> </w:t>
      </w:r>
      <w:bookmarkStart w:id="2" w:name="_Toc22752383"/>
      <w:bookmarkStart w:id="3" w:name="_Toc123600604"/>
      <w:r>
        <w:t>T</w:t>
      </w:r>
      <w:bookmarkEnd w:id="2"/>
      <w:r>
        <w:t>itle 2.1</w:t>
      </w:r>
      <w:bookmarkEnd w:id="3"/>
    </w:p>
    <w:p w14:paraId="6C34FFA9" w14:textId="77777777" w:rsidR="000312DF" w:rsidRDefault="00000000">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4840D64D" w14:textId="77777777" w:rsidR="000312DF" w:rsidRDefault="000312DF">
      <w:pPr>
        <w:rPr>
          <w:lang w:val="en-US"/>
        </w:rPr>
      </w:pPr>
    </w:p>
    <w:p w14:paraId="7A6A34FD" w14:textId="77777777" w:rsidR="000312DF" w:rsidRDefault="00000000">
      <w:pPr>
        <w:jc w:val="center"/>
        <w:rPr>
          <w:lang w:val="en-US"/>
        </w:rPr>
      </w:pPr>
      <w:r>
        <w:rPr>
          <w:noProof/>
        </w:rPr>
        <w:drawing>
          <wp:inline distT="0" distB="0" distL="0" distR="0" wp14:anchorId="5EEFD2D7" wp14:editId="31786B3B">
            <wp:extent cx="2062480" cy="206248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9"/>
                    <a:stretch>
                      <a:fillRect/>
                    </a:stretch>
                  </pic:blipFill>
                  <pic:spPr bwMode="auto">
                    <a:xfrm>
                      <a:off x="0" y="0"/>
                      <a:ext cx="2062480" cy="2062480"/>
                    </a:xfrm>
                    <a:prstGeom prst="rect">
                      <a:avLst/>
                    </a:prstGeom>
                  </pic:spPr>
                </pic:pic>
              </a:graphicData>
            </a:graphic>
          </wp:inline>
        </w:drawing>
      </w:r>
    </w:p>
    <w:p w14:paraId="577FD920" w14:textId="77777777" w:rsidR="000312DF" w:rsidRDefault="00000000">
      <w:pPr>
        <w:pStyle w:val="Caption"/>
        <w:rPr>
          <w:color w:val="auto"/>
          <w:lang w:val="en-US"/>
        </w:rPr>
      </w:pPr>
      <w:bookmarkStart w:id="4" w:name="_Toc195246886"/>
      <w:r>
        <w:rPr>
          <w:color w:val="auto"/>
          <w:lang w:val="en-US"/>
        </w:rPr>
        <w:t xml:space="preserve">Figure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Figura \* ARABIC</w:instrText>
      </w:r>
      <w:r>
        <w:rPr>
          <w:color w:val="auto"/>
          <w:lang w:val="en-US"/>
        </w:rPr>
        <w:fldChar w:fldCharType="separate"/>
      </w:r>
      <w:r>
        <w:rPr>
          <w:color w:val="auto"/>
          <w:lang w:val="en-US"/>
        </w:rPr>
        <w:t>1</w:t>
      </w:r>
      <w:r>
        <w:rPr>
          <w:color w:val="auto"/>
          <w:lang w:val="en-US"/>
        </w:rPr>
        <w:fldChar w:fldCharType="end"/>
      </w:r>
      <w:bookmarkEnd w:id="4"/>
      <w:r>
        <w:rPr>
          <w:color w:val="auto"/>
          <w:lang w:val="en-US"/>
        </w:rPr>
        <w:t xml:space="preserve"> – Illustrative figure</w:t>
      </w:r>
    </w:p>
    <w:p w14:paraId="5EB98D58" w14:textId="77777777" w:rsidR="000312DF" w:rsidRDefault="00000000">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0F705851" w14:textId="77777777" w:rsidR="000312DF" w:rsidRDefault="00000000">
      <w:pPr>
        <w:tabs>
          <w:tab w:val="left" w:pos="3769"/>
        </w:tabs>
        <w:rPr>
          <w:lang w:val="en-US"/>
        </w:rPr>
      </w:pPr>
      <w:r>
        <w:rPr>
          <w:lang w:val="en-US"/>
        </w:rPr>
        <w:tab/>
      </w:r>
    </w:p>
    <w:p w14:paraId="63F8CBC1" w14:textId="77777777" w:rsidR="000312DF" w:rsidRDefault="000312DF">
      <w:pPr>
        <w:tabs>
          <w:tab w:val="left" w:pos="3769"/>
        </w:tabs>
        <w:rPr>
          <w:lang w:val="en-US"/>
        </w:rPr>
      </w:pPr>
    </w:p>
    <w:tbl>
      <w:tblPr>
        <w:tblW w:w="5495" w:type="dxa"/>
        <w:jc w:val="center"/>
        <w:tblLayout w:type="fixed"/>
        <w:tblLook w:val="04A0" w:firstRow="1" w:lastRow="0" w:firstColumn="1" w:lastColumn="0" w:noHBand="0" w:noVBand="1"/>
      </w:tblPr>
      <w:tblGrid>
        <w:gridCol w:w="2660"/>
        <w:gridCol w:w="2835"/>
      </w:tblGrid>
      <w:tr w:rsidR="000312DF" w14:paraId="7D8D9598" w14:textId="77777777">
        <w:trPr>
          <w:jc w:val="center"/>
        </w:trPr>
        <w:tc>
          <w:tcPr>
            <w:tcW w:w="2660" w:type="dxa"/>
            <w:tcBorders>
              <w:top w:val="single" w:sz="18" w:space="0" w:color="000000"/>
              <w:bottom w:val="single" w:sz="18" w:space="0" w:color="000000"/>
            </w:tcBorders>
            <w:shd w:val="clear" w:color="auto" w:fill="auto"/>
          </w:tcPr>
          <w:p w14:paraId="5AAD8B05" w14:textId="77777777" w:rsidR="000312DF" w:rsidRDefault="00000000">
            <w:pPr>
              <w:pStyle w:val="Textotabelas"/>
              <w:widowControl w:val="0"/>
              <w:rPr>
                <w:b/>
                <w:lang w:val="en-US"/>
              </w:rPr>
            </w:pPr>
            <w:r>
              <w:rPr>
                <w:b/>
                <w:lang w:val="en-US"/>
              </w:rPr>
              <w:lastRenderedPageBreak/>
              <w:t>Title</w:t>
            </w:r>
          </w:p>
        </w:tc>
        <w:tc>
          <w:tcPr>
            <w:tcW w:w="2834" w:type="dxa"/>
            <w:tcBorders>
              <w:top w:val="single" w:sz="18" w:space="0" w:color="000000"/>
              <w:bottom w:val="single" w:sz="18" w:space="0" w:color="000000"/>
            </w:tcBorders>
            <w:shd w:val="clear" w:color="auto" w:fill="auto"/>
          </w:tcPr>
          <w:p w14:paraId="4EBB2BD6" w14:textId="77777777" w:rsidR="000312DF" w:rsidRDefault="00000000">
            <w:pPr>
              <w:pStyle w:val="Textotabelas"/>
              <w:widowControl w:val="0"/>
              <w:rPr>
                <w:b/>
                <w:lang w:val="en-US"/>
              </w:rPr>
            </w:pPr>
            <w:r>
              <w:rPr>
                <w:b/>
                <w:lang w:val="en-US"/>
              </w:rPr>
              <w:t>Title</w:t>
            </w:r>
          </w:p>
        </w:tc>
      </w:tr>
      <w:tr w:rsidR="000312DF" w14:paraId="77D9462F" w14:textId="77777777">
        <w:trPr>
          <w:jc w:val="center"/>
        </w:trPr>
        <w:tc>
          <w:tcPr>
            <w:tcW w:w="2660" w:type="dxa"/>
            <w:tcBorders>
              <w:top w:val="single" w:sz="18" w:space="0" w:color="000000"/>
              <w:bottom w:val="single" w:sz="4" w:space="0" w:color="000000"/>
            </w:tcBorders>
            <w:shd w:val="clear" w:color="auto" w:fill="auto"/>
          </w:tcPr>
          <w:p w14:paraId="3BB0D4CA" w14:textId="77777777" w:rsidR="000312DF" w:rsidRDefault="00000000">
            <w:pPr>
              <w:pStyle w:val="Textotabelas"/>
              <w:widowControl w:val="0"/>
              <w:rPr>
                <w:lang w:val="en-US"/>
              </w:rPr>
            </w:pPr>
            <w:r>
              <w:rPr>
                <w:lang w:val="en-US"/>
              </w:rPr>
              <w:t>Text</w:t>
            </w:r>
          </w:p>
        </w:tc>
        <w:tc>
          <w:tcPr>
            <w:tcW w:w="2834" w:type="dxa"/>
            <w:tcBorders>
              <w:top w:val="single" w:sz="18" w:space="0" w:color="000000"/>
              <w:bottom w:val="single" w:sz="4" w:space="0" w:color="000000"/>
            </w:tcBorders>
            <w:shd w:val="clear" w:color="auto" w:fill="auto"/>
          </w:tcPr>
          <w:p w14:paraId="09E02ADE" w14:textId="77777777" w:rsidR="000312DF" w:rsidRDefault="00000000">
            <w:pPr>
              <w:pStyle w:val="Textotabelas"/>
              <w:widowControl w:val="0"/>
              <w:rPr>
                <w:lang w:val="en-US"/>
              </w:rPr>
            </w:pPr>
            <w:r>
              <w:rPr>
                <w:lang w:val="en-US"/>
              </w:rPr>
              <w:t>Number</w:t>
            </w:r>
          </w:p>
        </w:tc>
      </w:tr>
      <w:tr w:rsidR="000312DF" w14:paraId="5E35AEBD" w14:textId="77777777">
        <w:trPr>
          <w:jc w:val="center"/>
        </w:trPr>
        <w:tc>
          <w:tcPr>
            <w:tcW w:w="2660" w:type="dxa"/>
            <w:tcBorders>
              <w:top w:val="single" w:sz="4" w:space="0" w:color="000000"/>
              <w:bottom w:val="single" w:sz="4" w:space="0" w:color="000000"/>
            </w:tcBorders>
            <w:shd w:val="clear" w:color="auto" w:fill="auto"/>
          </w:tcPr>
          <w:p w14:paraId="65667A79" w14:textId="77777777" w:rsidR="000312DF" w:rsidRDefault="00000000">
            <w:pPr>
              <w:pStyle w:val="Textotabelas"/>
              <w:widowControl w:val="0"/>
              <w:rPr>
                <w:lang w:val="en-US"/>
              </w:rPr>
            </w:pPr>
            <w:r>
              <w:rPr>
                <w:lang w:val="en-US"/>
              </w:rPr>
              <w:t>Text</w:t>
            </w:r>
          </w:p>
        </w:tc>
        <w:tc>
          <w:tcPr>
            <w:tcW w:w="2834" w:type="dxa"/>
            <w:tcBorders>
              <w:top w:val="single" w:sz="4" w:space="0" w:color="000000"/>
              <w:bottom w:val="single" w:sz="4" w:space="0" w:color="000000"/>
            </w:tcBorders>
            <w:shd w:val="clear" w:color="auto" w:fill="auto"/>
          </w:tcPr>
          <w:p w14:paraId="27756879" w14:textId="77777777" w:rsidR="000312DF" w:rsidRDefault="00000000">
            <w:pPr>
              <w:pStyle w:val="Textotabelas"/>
              <w:widowControl w:val="0"/>
              <w:rPr>
                <w:lang w:val="en-US"/>
              </w:rPr>
            </w:pPr>
            <w:r>
              <w:rPr>
                <w:lang w:val="en-US"/>
              </w:rPr>
              <w:t>Number</w:t>
            </w:r>
          </w:p>
        </w:tc>
      </w:tr>
      <w:tr w:rsidR="000312DF" w14:paraId="0091659D" w14:textId="77777777">
        <w:trPr>
          <w:jc w:val="center"/>
        </w:trPr>
        <w:tc>
          <w:tcPr>
            <w:tcW w:w="2660" w:type="dxa"/>
            <w:tcBorders>
              <w:top w:val="single" w:sz="4" w:space="0" w:color="000000"/>
              <w:bottom w:val="single" w:sz="18" w:space="0" w:color="000000"/>
            </w:tcBorders>
            <w:shd w:val="clear" w:color="auto" w:fill="auto"/>
          </w:tcPr>
          <w:p w14:paraId="4C7D7F1F" w14:textId="77777777" w:rsidR="000312DF" w:rsidRDefault="00000000">
            <w:pPr>
              <w:pStyle w:val="Textotabelas"/>
              <w:widowControl w:val="0"/>
              <w:rPr>
                <w:lang w:val="en-US"/>
              </w:rPr>
            </w:pPr>
            <w:r>
              <w:rPr>
                <w:lang w:val="en-US"/>
              </w:rPr>
              <w:t>Text</w:t>
            </w:r>
          </w:p>
        </w:tc>
        <w:tc>
          <w:tcPr>
            <w:tcW w:w="2834" w:type="dxa"/>
            <w:tcBorders>
              <w:top w:val="single" w:sz="4" w:space="0" w:color="000000"/>
              <w:bottom w:val="single" w:sz="18" w:space="0" w:color="000000"/>
            </w:tcBorders>
            <w:shd w:val="clear" w:color="auto" w:fill="auto"/>
          </w:tcPr>
          <w:p w14:paraId="0582A8C6" w14:textId="77777777" w:rsidR="000312DF" w:rsidRDefault="00000000">
            <w:pPr>
              <w:pStyle w:val="Textotabelas"/>
              <w:widowControl w:val="0"/>
              <w:rPr>
                <w:lang w:val="en-US"/>
              </w:rPr>
            </w:pPr>
            <w:r>
              <w:rPr>
                <w:lang w:val="en-US"/>
              </w:rPr>
              <w:t>Number</w:t>
            </w:r>
          </w:p>
        </w:tc>
      </w:tr>
    </w:tbl>
    <w:p w14:paraId="64F3D58E" w14:textId="77777777" w:rsidR="000312DF" w:rsidRDefault="00000000">
      <w:pPr>
        <w:pStyle w:val="Caption"/>
        <w:rPr>
          <w:color w:val="auto"/>
          <w:lang w:val="en-US"/>
        </w:rPr>
      </w:pPr>
      <w:bookmarkStart w:id="5" w:name="_Toc195247286"/>
      <w:r>
        <w:rPr>
          <w:color w:val="auto"/>
          <w:lang w:val="en-US"/>
        </w:rPr>
        <w:t xml:space="preserve">Table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Tabela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proofErr w:type="spellStart"/>
      <w:r>
        <w:rPr>
          <w:color w:val="auto"/>
        </w:rPr>
        <w:t>Illustrative</w:t>
      </w:r>
      <w:proofErr w:type="spellEnd"/>
      <w:r>
        <w:rPr>
          <w:color w:val="auto"/>
        </w:rPr>
        <w:t xml:space="preserve"> </w:t>
      </w:r>
      <w:proofErr w:type="spellStart"/>
      <w:r>
        <w:rPr>
          <w:color w:val="auto"/>
        </w:rPr>
        <w:t>table</w:t>
      </w:r>
      <w:bookmarkEnd w:id="5"/>
      <w:proofErr w:type="spellEnd"/>
    </w:p>
    <w:p w14:paraId="79549827" w14:textId="77777777" w:rsidR="000312DF" w:rsidRDefault="00000000">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3D5E073B" w14:textId="77777777" w:rsidR="000312DF" w:rsidRDefault="000312DF">
      <w:pPr>
        <w:rPr>
          <w:lang w:val="en-US"/>
        </w:rPr>
      </w:pPr>
    </w:p>
    <w:p w14:paraId="5B482E09" w14:textId="77777777" w:rsidR="000312DF" w:rsidRDefault="000312DF">
      <w:pPr>
        <w:rPr>
          <w:lang w:val="en-US"/>
        </w:rPr>
      </w:pPr>
    </w:p>
    <w:p w14:paraId="7B1AF3AC" w14:textId="77777777" w:rsidR="000312DF" w:rsidRDefault="00000000">
      <w:pPr>
        <w:pStyle w:val="Heading3"/>
        <w:rPr>
          <w:lang w:val="en-US"/>
        </w:rPr>
      </w:pPr>
      <w:bookmarkStart w:id="6" w:name="_Toc22752384"/>
      <w:bookmarkStart w:id="7" w:name="_Toc195238889"/>
      <w:bookmarkStart w:id="8" w:name="_Toc412186627"/>
      <w:bookmarkStart w:id="9" w:name="_Toc410990271"/>
      <w:bookmarkStart w:id="10" w:name="_Toc410990283"/>
      <w:bookmarkStart w:id="11" w:name="_Toc412186396"/>
      <w:bookmarkStart w:id="12" w:name="_Toc412186501"/>
      <w:bookmarkStart w:id="13" w:name="_Toc412186526"/>
      <w:bookmarkStart w:id="14" w:name="_Toc412186597"/>
      <w:bookmarkStart w:id="15" w:name="_Toc123600605"/>
      <w:r>
        <w:rPr>
          <w:lang w:val="en-US"/>
        </w:rPr>
        <w:t>T</w:t>
      </w:r>
      <w:bookmarkEnd w:id="6"/>
      <w:bookmarkEnd w:id="7"/>
      <w:bookmarkEnd w:id="8"/>
      <w:bookmarkEnd w:id="9"/>
      <w:bookmarkEnd w:id="10"/>
      <w:bookmarkEnd w:id="11"/>
      <w:bookmarkEnd w:id="12"/>
      <w:bookmarkEnd w:id="13"/>
      <w:bookmarkEnd w:id="14"/>
      <w:r>
        <w:rPr>
          <w:lang w:val="en-US"/>
        </w:rPr>
        <w:t>itle 2.1.1</w:t>
      </w:r>
      <w:bookmarkEnd w:id="15"/>
    </w:p>
    <w:p w14:paraId="5402F69C" w14:textId="77777777" w:rsidR="000312DF" w:rsidRDefault="00000000">
      <w:proofErr w:type="spellStart"/>
      <w:r>
        <w:t>Example</w:t>
      </w:r>
      <w:proofErr w:type="spellEnd"/>
      <w:r>
        <w:t xml:space="preserve"> </w:t>
      </w:r>
      <w:proofErr w:type="spellStart"/>
      <w:r>
        <w:t>of</w:t>
      </w:r>
      <w:proofErr w:type="spellEnd"/>
      <w:r>
        <w:t xml:space="preserve"> </w:t>
      </w:r>
      <w:proofErr w:type="spellStart"/>
      <w:r>
        <w:t>unnumbered</w:t>
      </w:r>
      <w:proofErr w:type="spellEnd"/>
      <w:r>
        <w:t xml:space="preserve"> </w:t>
      </w:r>
      <w:proofErr w:type="spellStart"/>
      <w:r>
        <w:t>list</w:t>
      </w:r>
      <w:proofErr w:type="spellEnd"/>
      <w:r>
        <w:t>:</w:t>
      </w:r>
    </w:p>
    <w:p w14:paraId="10BB9285" w14:textId="77777777" w:rsidR="000312DF" w:rsidRDefault="00000000">
      <w:pPr>
        <w:pStyle w:val="Lista1"/>
        <w:tabs>
          <w:tab w:val="clear" w:pos="360"/>
        </w:tabs>
        <w:ind w:left="1287" w:hanging="360"/>
        <w:rPr>
          <w:sz w:val="22"/>
          <w:szCs w:val="22"/>
        </w:rPr>
      </w:pPr>
      <w:r>
        <w:rPr>
          <w:sz w:val="22"/>
          <w:szCs w:val="22"/>
          <w:lang w:val="en-US"/>
        </w:rPr>
        <w:t xml:space="preserve">Item 1 </w:t>
      </w:r>
    </w:p>
    <w:p w14:paraId="06F0B59D" w14:textId="77777777" w:rsidR="000312DF" w:rsidRDefault="00000000">
      <w:pPr>
        <w:pStyle w:val="Lista1"/>
        <w:tabs>
          <w:tab w:val="clear" w:pos="360"/>
        </w:tabs>
        <w:ind w:left="1287" w:hanging="360"/>
        <w:rPr>
          <w:sz w:val="22"/>
          <w:szCs w:val="22"/>
        </w:rPr>
      </w:pPr>
      <w:r>
        <w:rPr>
          <w:sz w:val="22"/>
          <w:szCs w:val="22"/>
          <w:lang w:val="en-US"/>
        </w:rPr>
        <w:t>Item 2</w:t>
      </w:r>
    </w:p>
    <w:p w14:paraId="5B73EB7A" w14:textId="77777777" w:rsidR="000312DF" w:rsidRDefault="00000000">
      <w:pPr>
        <w:pStyle w:val="Lista1"/>
        <w:tabs>
          <w:tab w:val="clear" w:pos="360"/>
        </w:tabs>
        <w:ind w:left="1287" w:hanging="360"/>
        <w:rPr>
          <w:sz w:val="22"/>
          <w:szCs w:val="22"/>
        </w:rPr>
      </w:pPr>
      <w:r>
        <w:rPr>
          <w:sz w:val="22"/>
          <w:szCs w:val="22"/>
          <w:lang w:val="en-US"/>
        </w:rPr>
        <w:t>Item 3</w:t>
      </w:r>
    </w:p>
    <w:p w14:paraId="091D7DF1" w14:textId="77777777" w:rsidR="000312DF" w:rsidRDefault="000312DF">
      <w:pPr>
        <w:pStyle w:val="Lista1"/>
        <w:numPr>
          <w:ilvl w:val="0"/>
          <w:numId w:val="0"/>
        </w:numPr>
        <w:ind w:left="1287"/>
        <w:rPr>
          <w:lang w:val="en-US"/>
        </w:rPr>
      </w:pPr>
    </w:p>
    <w:p w14:paraId="4B753921" w14:textId="77777777" w:rsidR="000312DF" w:rsidRDefault="000312DF">
      <w:pPr>
        <w:pStyle w:val="Lista1"/>
        <w:numPr>
          <w:ilvl w:val="0"/>
          <w:numId w:val="0"/>
        </w:numPr>
        <w:ind w:left="1287"/>
        <w:rPr>
          <w:lang w:val="en-US"/>
        </w:rPr>
      </w:pPr>
    </w:p>
    <w:p w14:paraId="6B1D71C4" w14:textId="77777777" w:rsidR="000312DF" w:rsidRDefault="00000000">
      <w:pPr>
        <w:pStyle w:val="Heading4"/>
      </w:pPr>
      <w:proofErr w:type="spellStart"/>
      <w:r>
        <w:t>Title</w:t>
      </w:r>
      <w:proofErr w:type="spellEnd"/>
      <w:r>
        <w:t xml:space="preserve"> 2.1.1.1</w:t>
      </w:r>
    </w:p>
    <w:p w14:paraId="63A250AE" w14:textId="77777777" w:rsidR="000312DF" w:rsidRDefault="00000000">
      <w:proofErr w:type="spellStart"/>
      <w:r>
        <w:t>Example</w:t>
      </w:r>
      <w:proofErr w:type="spellEnd"/>
      <w:r>
        <w:t xml:space="preserve"> </w:t>
      </w:r>
      <w:proofErr w:type="spellStart"/>
      <w:r>
        <w:t>of</w:t>
      </w:r>
      <w:proofErr w:type="spellEnd"/>
      <w:r>
        <w:t xml:space="preserve"> </w:t>
      </w:r>
      <w:proofErr w:type="spellStart"/>
      <w:r>
        <w:t>numbered</w:t>
      </w:r>
      <w:proofErr w:type="spellEnd"/>
      <w:r>
        <w:t xml:space="preserve"> </w:t>
      </w:r>
      <w:proofErr w:type="spellStart"/>
      <w:r>
        <w:t>list</w:t>
      </w:r>
      <w:proofErr w:type="spellEnd"/>
      <w:r>
        <w:t>:</w:t>
      </w:r>
    </w:p>
    <w:p w14:paraId="64FE1360" w14:textId="77777777" w:rsidR="000312DF" w:rsidRDefault="00000000">
      <w:pPr>
        <w:pStyle w:val="Listanumerada1"/>
        <w:tabs>
          <w:tab w:val="clear" w:pos="360"/>
        </w:tabs>
        <w:ind w:left="1287" w:hanging="360"/>
        <w:rPr>
          <w:sz w:val="22"/>
          <w:szCs w:val="22"/>
        </w:rPr>
      </w:pPr>
      <w:r>
        <w:rPr>
          <w:sz w:val="22"/>
          <w:szCs w:val="22"/>
          <w:lang w:val="en-US"/>
        </w:rPr>
        <w:t>Item 1</w:t>
      </w:r>
    </w:p>
    <w:p w14:paraId="023A46DC" w14:textId="77777777" w:rsidR="000312DF" w:rsidRDefault="00000000">
      <w:pPr>
        <w:pStyle w:val="Listanumerada1"/>
        <w:tabs>
          <w:tab w:val="clear" w:pos="360"/>
        </w:tabs>
        <w:ind w:left="1287" w:hanging="360"/>
        <w:rPr>
          <w:sz w:val="22"/>
          <w:szCs w:val="22"/>
        </w:rPr>
      </w:pPr>
      <w:r>
        <w:rPr>
          <w:sz w:val="22"/>
          <w:szCs w:val="22"/>
          <w:lang w:val="en-US"/>
        </w:rPr>
        <w:t>Item 2</w:t>
      </w:r>
    </w:p>
    <w:p w14:paraId="10BD1880" w14:textId="77777777" w:rsidR="000312DF" w:rsidRDefault="00000000">
      <w:pPr>
        <w:pStyle w:val="Listanumerada1"/>
        <w:tabs>
          <w:tab w:val="clear" w:pos="360"/>
        </w:tabs>
        <w:ind w:left="1287" w:hanging="360"/>
        <w:rPr>
          <w:sz w:val="22"/>
          <w:szCs w:val="22"/>
        </w:rPr>
      </w:pPr>
      <w:r>
        <w:rPr>
          <w:sz w:val="22"/>
          <w:szCs w:val="22"/>
          <w:lang w:val="en-US"/>
        </w:rPr>
        <w:t>Item 3</w:t>
      </w:r>
    </w:p>
    <w:p w14:paraId="4161B148" w14:textId="77777777" w:rsidR="000312DF" w:rsidRDefault="00000000" w:rsidP="005918EF">
      <w:pPr>
        <w:pStyle w:val="Heading1"/>
      </w:pPr>
      <w:bookmarkStart w:id="16" w:name="_Toc22752396"/>
      <w:bookmarkStart w:id="17" w:name="_Toc123600606"/>
      <w:r>
        <w:t>R</w:t>
      </w:r>
      <w:bookmarkEnd w:id="16"/>
      <w:r>
        <w:t>eferences</w:t>
      </w:r>
      <w:bookmarkEnd w:id="17"/>
    </w:p>
    <w:p w14:paraId="5BDAEC46" w14:textId="77777777" w:rsidR="000312DF" w:rsidRDefault="00000000">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78A72074" w14:textId="77777777" w:rsidR="000312DF" w:rsidRDefault="00000000" w:rsidP="005918EF">
      <w:pPr>
        <w:pStyle w:val="Heading1"/>
      </w:pPr>
      <w:bookmarkStart w:id="18" w:name="_Toc123600607"/>
      <w:r>
        <w:t>Appendix (Doesn’t count for the 10page limit)</w:t>
      </w:r>
      <w:bookmarkEnd w:id="18"/>
    </w:p>
    <w:sectPr w:rsidR="000312DF">
      <w:footerReference w:type="default" r:id="rId10"/>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CA87" w14:textId="77777777" w:rsidR="008E2741" w:rsidRDefault="008E2741">
      <w:pPr>
        <w:spacing w:after="0" w:line="240" w:lineRule="auto"/>
      </w:pPr>
      <w:r>
        <w:separator/>
      </w:r>
    </w:p>
  </w:endnote>
  <w:endnote w:type="continuationSeparator" w:id="0">
    <w:p w14:paraId="1A9071E6" w14:textId="77777777" w:rsidR="008E2741" w:rsidRDefault="008E2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7ADA" w14:textId="77777777" w:rsidR="000312DF" w:rsidRDefault="00000000">
    <w:pPr>
      <w:pStyle w:val="Footer"/>
      <w:jc w:val="right"/>
    </w:pPr>
    <w:r>
      <w:fldChar w:fldCharType="begin"/>
    </w:r>
    <w:r>
      <w:instrText>PAGE</w:instrText>
    </w:r>
    <w:r>
      <w:fldChar w:fldCharType="separate"/>
    </w:r>
    <w:r>
      <w:t>vii</w:t>
    </w:r>
    <w:r>
      <w:fldChar w:fldCharType="end"/>
    </w:r>
  </w:p>
  <w:p w14:paraId="7238BB29" w14:textId="77777777" w:rsidR="000312DF" w:rsidRDefault="000312DF">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FA56" w14:textId="77777777" w:rsidR="008E2741" w:rsidRDefault="008E2741">
      <w:pPr>
        <w:rPr>
          <w:sz w:val="12"/>
        </w:rPr>
      </w:pPr>
      <w:r>
        <w:separator/>
      </w:r>
    </w:p>
  </w:footnote>
  <w:footnote w:type="continuationSeparator" w:id="0">
    <w:p w14:paraId="1DDA975D" w14:textId="77777777" w:rsidR="008E2741" w:rsidRDefault="008E2741">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DCA"/>
    <w:multiLevelType w:val="multilevel"/>
    <w:tmpl w:val="E674AB5A"/>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15:restartNumberingAfterBreak="0">
    <w:nsid w:val="264B38BE"/>
    <w:multiLevelType w:val="multilevel"/>
    <w:tmpl w:val="115C70CA"/>
    <w:lvl w:ilvl="0">
      <w:start w:val="1"/>
      <w:numFmt w:val="decimal"/>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A065B45"/>
    <w:multiLevelType w:val="multilevel"/>
    <w:tmpl w:val="38FC68FC"/>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 w15:restartNumberingAfterBreak="0">
    <w:nsid w:val="792852A4"/>
    <w:multiLevelType w:val="multilevel"/>
    <w:tmpl w:val="2CF63076"/>
    <w:styleLink w:val="CurrentList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E5B4FD3"/>
    <w:multiLevelType w:val="hybridMultilevel"/>
    <w:tmpl w:val="8F02B508"/>
    <w:lvl w:ilvl="0" w:tplc="9968A83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623504">
    <w:abstractNumId w:val="1"/>
  </w:num>
  <w:num w:numId="2" w16cid:durableId="14157924">
    <w:abstractNumId w:val="0"/>
  </w:num>
  <w:num w:numId="3" w16cid:durableId="743842266">
    <w:abstractNumId w:val="2"/>
  </w:num>
  <w:num w:numId="4" w16cid:durableId="536163529">
    <w:abstractNumId w:val="3"/>
  </w:num>
  <w:num w:numId="5" w16cid:durableId="15624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DF"/>
    <w:rsid w:val="000312DF"/>
    <w:rsid w:val="00126A44"/>
    <w:rsid w:val="00346940"/>
    <w:rsid w:val="00375C38"/>
    <w:rsid w:val="00435EFA"/>
    <w:rsid w:val="004F2C73"/>
    <w:rsid w:val="005918EF"/>
    <w:rsid w:val="006676A6"/>
    <w:rsid w:val="007540D4"/>
    <w:rsid w:val="00765733"/>
    <w:rsid w:val="008372DA"/>
    <w:rsid w:val="008B39B8"/>
    <w:rsid w:val="008E2741"/>
    <w:rsid w:val="00BB0CCC"/>
    <w:rsid w:val="00C6169D"/>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FC3"/>
  <w15:docId w15:val="{11CA0641-50B6-EA4E-B48C-4EF70D0A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5918EF"/>
    <w:pPr>
      <w:keepNext/>
      <w:keepLines/>
      <w:numPr>
        <w:numId w:val="5"/>
      </w:numPr>
      <w:adjustRightInd w:val="0"/>
      <w:spacing w:before="120" w:after="240" w:line="312" w:lineRule="auto"/>
      <w:ind w:left="0" w:firstLine="0"/>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5918EF"/>
    <w:rPr>
      <w:rFonts w:eastAsia="Times New Roman"/>
      <w:b/>
      <w:bCs/>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6573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8829">
      <w:bodyDiv w:val="1"/>
      <w:marLeft w:val="0"/>
      <w:marRight w:val="0"/>
      <w:marTop w:val="0"/>
      <w:marBottom w:val="0"/>
      <w:divBdr>
        <w:top w:val="none" w:sz="0" w:space="0" w:color="auto"/>
        <w:left w:val="none" w:sz="0" w:space="0" w:color="auto"/>
        <w:bottom w:val="none" w:sz="0" w:space="0" w:color="auto"/>
        <w:right w:val="none" w:sz="0" w:space="0" w:color="auto"/>
      </w:divBdr>
    </w:div>
    <w:div w:id="492840943">
      <w:bodyDiv w:val="1"/>
      <w:marLeft w:val="0"/>
      <w:marRight w:val="0"/>
      <w:marTop w:val="0"/>
      <w:marBottom w:val="0"/>
      <w:divBdr>
        <w:top w:val="none" w:sz="0" w:space="0" w:color="auto"/>
        <w:left w:val="none" w:sz="0" w:space="0" w:color="auto"/>
        <w:bottom w:val="none" w:sz="0" w:space="0" w:color="auto"/>
        <w:right w:val="none" w:sz="0" w:space="0" w:color="auto"/>
      </w:divBdr>
      <w:divsChild>
        <w:div w:id="1341659716">
          <w:marLeft w:val="0"/>
          <w:marRight w:val="0"/>
          <w:marTop w:val="0"/>
          <w:marBottom w:val="0"/>
          <w:divBdr>
            <w:top w:val="single" w:sz="2" w:space="0" w:color="D9D9E3"/>
            <w:left w:val="single" w:sz="2" w:space="0" w:color="D9D9E3"/>
            <w:bottom w:val="single" w:sz="2" w:space="0" w:color="D9D9E3"/>
            <w:right w:val="single" w:sz="2" w:space="0" w:color="D9D9E3"/>
          </w:divBdr>
          <w:divsChild>
            <w:div w:id="83844545">
              <w:marLeft w:val="0"/>
              <w:marRight w:val="0"/>
              <w:marTop w:val="0"/>
              <w:marBottom w:val="0"/>
              <w:divBdr>
                <w:top w:val="single" w:sz="2" w:space="0" w:color="D9D9E3"/>
                <w:left w:val="single" w:sz="2" w:space="0" w:color="D9D9E3"/>
                <w:bottom w:val="single" w:sz="2" w:space="0" w:color="D9D9E3"/>
                <w:right w:val="single" w:sz="2" w:space="0" w:color="D9D9E3"/>
              </w:divBdr>
              <w:divsChild>
                <w:div w:id="1882669631">
                  <w:marLeft w:val="0"/>
                  <w:marRight w:val="0"/>
                  <w:marTop w:val="0"/>
                  <w:marBottom w:val="0"/>
                  <w:divBdr>
                    <w:top w:val="single" w:sz="2" w:space="0" w:color="D9D9E3"/>
                    <w:left w:val="single" w:sz="2" w:space="0" w:color="D9D9E3"/>
                    <w:bottom w:val="single" w:sz="2" w:space="0" w:color="D9D9E3"/>
                    <w:right w:val="single" w:sz="2" w:space="0" w:color="D9D9E3"/>
                  </w:divBdr>
                  <w:divsChild>
                    <w:div w:id="310715120">
                      <w:marLeft w:val="0"/>
                      <w:marRight w:val="0"/>
                      <w:marTop w:val="0"/>
                      <w:marBottom w:val="0"/>
                      <w:divBdr>
                        <w:top w:val="single" w:sz="2" w:space="0" w:color="D9D9E3"/>
                        <w:left w:val="single" w:sz="2" w:space="0" w:color="D9D9E3"/>
                        <w:bottom w:val="single" w:sz="2" w:space="0" w:color="D9D9E3"/>
                        <w:right w:val="single" w:sz="2" w:space="0" w:color="D9D9E3"/>
                      </w:divBdr>
                      <w:divsChild>
                        <w:div w:id="657736445">
                          <w:marLeft w:val="0"/>
                          <w:marRight w:val="0"/>
                          <w:marTop w:val="0"/>
                          <w:marBottom w:val="0"/>
                          <w:divBdr>
                            <w:top w:val="single" w:sz="2" w:space="0" w:color="auto"/>
                            <w:left w:val="single" w:sz="2" w:space="0" w:color="auto"/>
                            <w:bottom w:val="single" w:sz="6" w:space="0" w:color="auto"/>
                            <w:right w:val="single" w:sz="2" w:space="0" w:color="auto"/>
                          </w:divBdr>
                          <w:divsChild>
                            <w:div w:id="24865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530700">
                                  <w:marLeft w:val="0"/>
                                  <w:marRight w:val="0"/>
                                  <w:marTop w:val="0"/>
                                  <w:marBottom w:val="0"/>
                                  <w:divBdr>
                                    <w:top w:val="single" w:sz="2" w:space="0" w:color="D9D9E3"/>
                                    <w:left w:val="single" w:sz="2" w:space="0" w:color="D9D9E3"/>
                                    <w:bottom w:val="single" w:sz="2" w:space="0" w:color="D9D9E3"/>
                                    <w:right w:val="single" w:sz="2" w:space="0" w:color="D9D9E3"/>
                                  </w:divBdr>
                                  <w:divsChild>
                                    <w:div w:id="2073578754">
                                      <w:marLeft w:val="0"/>
                                      <w:marRight w:val="0"/>
                                      <w:marTop w:val="0"/>
                                      <w:marBottom w:val="0"/>
                                      <w:divBdr>
                                        <w:top w:val="single" w:sz="2" w:space="0" w:color="D9D9E3"/>
                                        <w:left w:val="single" w:sz="2" w:space="0" w:color="D9D9E3"/>
                                        <w:bottom w:val="single" w:sz="2" w:space="0" w:color="D9D9E3"/>
                                        <w:right w:val="single" w:sz="2" w:space="0" w:color="D9D9E3"/>
                                      </w:divBdr>
                                      <w:divsChild>
                                        <w:div w:id="1675494093">
                                          <w:marLeft w:val="0"/>
                                          <w:marRight w:val="0"/>
                                          <w:marTop w:val="0"/>
                                          <w:marBottom w:val="0"/>
                                          <w:divBdr>
                                            <w:top w:val="single" w:sz="2" w:space="0" w:color="D9D9E3"/>
                                            <w:left w:val="single" w:sz="2" w:space="0" w:color="D9D9E3"/>
                                            <w:bottom w:val="single" w:sz="2" w:space="0" w:color="D9D9E3"/>
                                            <w:right w:val="single" w:sz="2" w:space="0" w:color="D9D9E3"/>
                                          </w:divBdr>
                                          <w:divsChild>
                                            <w:div w:id="36143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4539399">
          <w:marLeft w:val="0"/>
          <w:marRight w:val="0"/>
          <w:marTop w:val="0"/>
          <w:marBottom w:val="0"/>
          <w:divBdr>
            <w:top w:val="none" w:sz="0" w:space="0" w:color="auto"/>
            <w:left w:val="none" w:sz="0" w:space="0" w:color="auto"/>
            <w:bottom w:val="none" w:sz="0" w:space="0" w:color="auto"/>
            <w:right w:val="none" w:sz="0" w:space="0" w:color="auto"/>
          </w:divBdr>
          <w:divsChild>
            <w:div w:id="2122801411">
              <w:marLeft w:val="0"/>
              <w:marRight w:val="0"/>
              <w:marTop w:val="0"/>
              <w:marBottom w:val="0"/>
              <w:divBdr>
                <w:top w:val="single" w:sz="2" w:space="0" w:color="D9D9E3"/>
                <w:left w:val="single" w:sz="2" w:space="0" w:color="D9D9E3"/>
                <w:bottom w:val="single" w:sz="2" w:space="0" w:color="D9D9E3"/>
                <w:right w:val="single" w:sz="2" w:space="0" w:color="D9D9E3"/>
              </w:divBdr>
              <w:divsChild>
                <w:div w:id="79633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85845641">
      <w:bodyDiv w:val="1"/>
      <w:marLeft w:val="0"/>
      <w:marRight w:val="0"/>
      <w:marTop w:val="0"/>
      <w:marBottom w:val="0"/>
      <w:divBdr>
        <w:top w:val="none" w:sz="0" w:space="0" w:color="auto"/>
        <w:left w:val="none" w:sz="0" w:space="0" w:color="auto"/>
        <w:bottom w:val="none" w:sz="0" w:space="0" w:color="auto"/>
        <w:right w:val="none" w:sz="0" w:space="0" w:color="auto"/>
      </w:divBdr>
    </w:div>
    <w:div w:id="1657682689">
      <w:bodyDiv w:val="1"/>
      <w:marLeft w:val="0"/>
      <w:marRight w:val="0"/>
      <w:marTop w:val="0"/>
      <w:marBottom w:val="0"/>
      <w:divBdr>
        <w:top w:val="none" w:sz="0" w:space="0" w:color="auto"/>
        <w:left w:val="none" w:sz="0" w:space="0" w:color="auto"/>
        <w:bottom w:val="none" w:sz="0" w:space="0" w:color="auto"/>
        <w:right w:val="none" w:sz="0" w:space="0" w:color="auto"/>
      </w:divBdr>
    </w:div>
    <w:div w:id="2017725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Joana Pardelha Marcelo Sousa</cp:lastModifiedBy>
  <cp:revision>6</cp:revision>
  <dcterms:created xsi:type="dcterms:W3CDTF">2022-11-02T13:26:00Z</dcterms:created>
  <dcterms:modified xsi:type="dcterms:W3CDTF">2023-01-03T01:55:00Z</dcterms:modified>
  <dc:language>en-US</dc:language>
</cp:coreProperties>
</file>