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2vy5ty8bbp8" w:id="0"/>
      <w:bookmarkEnd w:id="0"/>
      <w:r w:rsidDel="00000000" w:rsidR="00000000" w:rsidRPr="00000000">
        <w:rPr>
          <w:b w:val="1"/>
          <w:bCs w:val="1"/>
          <w:sz w:val="46"/>
          <w:szCs w:val="46"/>
          <w:rtl w:val="0"/>
        </w:rPr>
        <w:t xml:space="preserve">Project Review – CoinTracker Web Application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y1cdci2hszj" w:id="1"/>
      <w:bookmarkEnd w:id="1"/>
      <w:r w:rsidDel="00000000" w:rsidR="00000000" w:rsidRPr="00000000">
        <w:rPr>
          <w:b w:val="1"/>
          <w:bCs w:val="1"/>
          <w:sz w:val="34"/>
          <w:szCs w:val="34"/>
          <w:rtl w:val="0"/>
        </w:rPr>
        <w:t xml:space="preserve">Progress So Far: Key Achievements and Completed Tasks</w:t>
      </w:r>
    </w:p>
    <w:p w:rsidR="00000000" w:rsidDel="00000000" w:rsidP="00000000" w:rsidRDefault="00000000" w:rsidRPr="00000000" w14:paraId="00000003">
      <w:pPr>
        <w:spacing w:after="240" w:before="240" w:lineRule="auto"/>
        <w:rPr/>
      </w:pPr>
      <w:r w:rsidDel="00000000" w:rsidR="00000000" w:rsidRPr="00000000">
        <w:rPr>
          <w:rtl w:val="0"/>
        </w:rPr>
        <w:t xml:space="preserve">So far, the team has successfully completed the majority of the CoinTracker web application. The project structure is well organized, and the application implements core features for personal finance management, including income and expense tracking views, savings overview, and a dashboard layout.</w:t>
      </w:r>
    </w:p>
    <w:p w:rsidR="00000000" w:rsidDel="00000000" w:rsidP="00000000" w:rsidRDefault="00000000" w:rsidRPr="00000000" w14:paraId="00000004">
      <w:pPr>
        <w:spacing w:after="240" w:before="240" w:lineRule="auto"/>
        <w:rPr/>
      </w:pPr>
      <w:r w:rsidDel="00000000" w:rsidR="00000000" w:rsidRPr="00000000">
        <w:rPr>
          <w:rtl w:val="0"/>
        </w:rPr>
        <w:t xml:space="preserve">The design phase resulted in a high-fidelity prototype that defines the visual hierarchy, layout structure, and usability principles. The frontend was implemented using </w:t>
      </w:r>
      <w:r w:rsidDel="00000000" w:rsidR="00000000" w:rsidRPr="00000000">
        <w:rPr>
          <w:b w:val="1"/>
          <w:bCs w:val="1"/>
          <w:rtl w:val="0"/>
        </w:rPr>
        <w:t xml:space="preserve">Next.js</w:t>
      </w:r>
      <w:r w:rsidDel="00000000" w:rsidR="00000000" w:rsidRPr="00000000">
        <w:rPr>
          <w:rtl w:val="0"/>
        </w:rPr>
        <w:t xml:space="preserve">, following responsive design principles and component-based architecture.</w:t>
      </w:r>
    </w:p>
    <w:p w:rsidR="00000000" w:rsidDel="00000000" w:rsidP="00000000" w:rsidRDefault="00000000" w:rsidRPr="00000000" w14:paraId="00000005">
      <w:pPr>
        <w:spacing w:after="240" w:before="240" w:lineRule="auto"/>
        <w:rPr/>
      </w:pPr>
      <w:r w:rsidDel="00000000" w:rsidR="00000000" w:rsidRPr="00000000">
        <w:rPr>
          <w:rtl w:val="0"/>
        </w:rPr>
        <w:t xml:space="preserve">In the most recent phase (Assignment 6), the team implemented </w:t>
      </w:r>
      <w:r w:rsidDel="00000000" w:rsidR="00000000" w:rsidRPr="00000000">
        <w:rPr>
          <w:b w:val="1"/>
          <w:bCs w:val="1"/>
          <w:rtl w:val="0"/>
        </w:rPr>
        <w:t xml:space="preserve">dynamic routing</w:t>
      </w:r>
      <w:r w:rsidDel="00000000" w:rsidR="00000000" w:rsidRPr="00000000">
        <w:rPr>
          <w:rtl w:val="0"/>
        </w:rPr>
        <w:t xml:space="preserve"> for blog posts using the Next.js App Router. A blog index page and individual post pages were created, with </w:t>
      </w:r>
      <w:r w:rsidDel="00000000" w:rsidR="00000000" w:rsidRPr="00000000">
        <w:rPr>
          <w:b w:val="1"/>
          <w:bCs w:val="1"/>
          <w:rtl w:val="0"/>
        </w:rPr>
        <w:t xml:space="preserve">server-side data fetching</w:t>
      </w:r>
      <w:r w:rsidDel="00000000" w:rsidR="00000000" w:rsidRPr="00000000">
        <w:rPr>
          <w:rtl w:val="0"/>
        </w:rPr>
        <w:t xml:space="preserve"> from the JSONPlaceholder API. The application was also </w:t>
      </w:r>
      <w:r w:rsidDel="00000000" w:rsidR="00000000" w:rsidRPr="00000000">
        <w:rPr>
          <w:b w:val="1"/>
          <w:bCs w:val="1"/>
          <w:rtl w:val="0"/>
        </w:rPr>
        <w:t xml:space="preserve">successfully deployed to Vercel</w:t>
      </w:r>
      <w:r w:rsidDel="00000000" w:rsidR="00000000" w:rsidRPr="00000000">
        <w:rPr>
          <w:rtl w:val="0"/>
        </w:rPr>
        <w:t xml:space="preserve">, and dynamic routes were tested in the production environment.</w:t>
      </w:r>
    </w:p>
    <w:p w:rsidR="00000000" w:rsidDel="00000000" w:rsidP="00000000" w:rsidRDefault="00000000" w:rsidRPr="00000000" w14:paraId="00000006">
      <w:pPr>
        <w:spacing w:after="240" w:before="240" w:lineRule="auto"/>
        <w:rPr/>
      </w:pPr>
      <w:r w:rsidDel="00000000" w:rsidR="00000000" w:rsidRPr="00000000">
        <w:rPr>
          <w:rtl w:val="0"/>
        </w:rPr>
        <w:t xml:space="preserve">At this stage, most of the planned functionality is implemented and working as intended.</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wj3eaxf3bgap" w:id="2"/>
      <w:bookmarkEnd w:id="2"/>
      <w:r w:rsidDel="00000000" w:rsidR="00000000" w:rsidRPr="00000000">
        <w:rPr>
          <w:b w:val="1"/>
          <w:bCs w:val="1"/>
          <w:sz w:val="34"/>
          <w:szCs w:val="34"/>
          <w:rtl w:val="0"/>
        </w:rPr>
        <w:t xml:space="preserve">Risk Assessment: Potential Challenges and Risks</w:t>
      </w:r>
    </w:p>
    <w:p w:rsidR="00000000" w:rsidDel="00000000" w:rsidP="00000000" w:rsidRDefault="00000000" w:rsidRPr="00000000" w14:paraId="00000009">
      <w:pPr>
        <w:spacing w:after="240" w:before="240" w:lineRule="auto"/>
        <w:rPr/>
      </w:pPr>
      <w:r w:rsidDel="00000000" w:rsidR="00000000" w:rsidRPr="00000000">
        <w:rPr>
          <w:rtl w:val="0"/>
        </w:rPr>
        <w:t xml:space="preserve">The primary risks identified during development were related to </w:t>
      </w:r>
      <w:r w:rsidDel="00000000" w:rsidR="00000000" w:rsidRPr="00000000">
        <w:rPr>
          <w:b w:val="1"/>
          <w:bCs w:val="1"/>
          <w:rtl w:val="0"/>
        </w:rPr>
        <w:t xml:space="preserve">deployment configuration and build stability</w:t>
      </w:r>
      <w:r w:rsidDel="00000000" w:rsidR="00000000" w:rsidRPr="00000000">
        <w:rPr>
          <w:rtl w:val="0"/>
        </w:rPr>
        <w:t xml:space="preserve">, including resolving ESLint and TypeScript issues and correctly configuring the deployment environment. These challenges were addressed successfully.</w:t>
      </w:r>
    </w:p>
    <w:p w:rsidR="00000000" w:rsidDel="00000000" w:rsidP="00000000" w:rsidRDefault="00000000" w:rsidRPr="00000000" w14:paraId="0000000A">
      <w:pPr>
        <w:spacing w:after="240" w:before="240" w:lineRule="auto"/>
        <w:rPr/>
      </w:pPr>
      <w:r w:rsidDel="00000000" w:rsidR="00000000" w:rsidRPr="00000000">
        <w:rPr>
          <w:rtl w:val="0"/>
        </w:rPr>
        <w:t xml:space="preserve">One remaining functional risk is related to </w:t>
      </w:r>
      <w:r w:rsidDel="00000000" w:rsidR="00000000" w:rsidRPr="00000000">
        <w:rPr>
          <w:b w:val="1"/>
          <w:bCs w:val="1"/>
          <w:rtl w:val="0"/>
        </w:rPr>
        <w:t xml:space="preserve">authentication</w:t>
      </w:r>
      <w:r w:rsidDel="00000000" w:rsidR="00000000" w:rsidRPr="00000000">
        <w:rPr>
          <w:rtl w:val="0"/>
        </w:rPr>
        <w:t xml:space="preserve">, as user login and logout are currently not fully implemented. However, this does not block overall project completion, since authentication logic was planned as a later-stage feature. The issue is well understood and limited in scope.</w:t>
      </w:r>
    </w:p>
    <w:p w:rsidR="00000000" w:rsidDel="00000000" w:rsidP="00000000" w:rsidRDefault="00000000" w:rsidRPr="00000000" w14:paraId="0000000B">
      <w:pPr>
        <w:spacing w:after="240" w:before="240" w:lineRule="auto"/>
        <w:rPr/>
      </w:pPr>
      <w:r w:rsidDel="00000000" w:rsidR="00000000" w:rsidRPr="00000000">
        <w:rPr>
          <w:rtl w:val="0"/>
        </w:rPr>
        <w:t xml:space="preserve">Overall, no critical risks threaten the successful completion of the project.</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lit5em8431cf" w:id="3"/>
      <w:bookmarkEnd w:id="3"/>
      <w:r w:rsidDel="00000000" w:rsidR="00000000" w:rsidRPr="00000000">
        <w:rPr>
          <w:b w:val="1"/>
          <w:bCs w:val="1"/>
          <w:sz w:val="34"/>
          <w:szCs w:val="34"/>
          <w:rtl w:val="0"/>
        </w:rPr>
        <w:t xml:space="preserve">Team Contributions: Individual Responsibilities</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b w:val="1"/>
          <w:bCs w:val="1"/>
          <w:rtl w:val="0"/>
        </w:rPr>
        <w:t xml:space="preserve">Ines</w:t>
        <w:br w:type="textWrapping"/>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rtl w:val="0"/>
        </w:rPr>
        <w:t xml:space="preserve">Frontend development using Next.js and React</w:t>
        <w:br w:type="textWrapping"/>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rtl w:val="0"/>
        </w:rPr>
        <w:t xml:space="preserve">Implementation of dynamic routes and server-side data fetching</w:t>
        <w:br w:type="textWrapping"/>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rtl w:val="0"/>
        </w:rPr>
        <w:t xml:space="preserve">Integration of external REST API (JSONPlaceholder)</w:t>
        <w:br w:type="textWrapping"/>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Ana</w:t>
        <w:br w:type="textWrapping"/>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rtl w:val="0"/>
        </w:rPr>
        <w:t xml:space="preserve">UI and UX design, including the creation of a high-fidelity prototype</w:t>
        <w:br w:type="textWrapping"/>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rtl w:val="0"/>
        </w:rPr>
        <w:t xml:space="preserve">Deployment and troubleshooting on Vercel</w:t>
        <w:br w:type="textWrapping"/>
      </w:r>
    </w:p>
    <w:p w:rsidR="00000000" w:rsidDel="00000000" w:rsidP="00000000" w:rsidRDefault="00000000" w:rsidRPr="00000000" w14:paraId="00000015">
      <w:pPr>
        <w:numPr>
          <w:ilvl w:val="1"/>
          <w:numId w:val="2"/>
        </w:numPr>
        <w:spacing w:after="240" w:before="0" w:beforeAutospacing="0" w:lineRule="auto"/>
        <w:ind w:left="1440" w:hanging="360"/>
      </w:pPr>
      <w:r w:rsidDel="00000000" w:rsidR="00000000" w:rsidRPr="00000000">
        <w:rPr>
          <w:rtl w:val="0"/>
        </w:rPr>
        <w:t xml:space="preserve">Documentation and assignment organization</w:t>
        <w:br w:type="textWrapping"/>
      </w:r>
    </w:p>
    <w:p w:rsidR="00000000" w:rsidDel="00000000" w:rsidP="00000000" w:rsidRDefault="00000000" w:rsidRPr="00000000" w14:paraId="00000016">
      <w:pPr>
        <w:spacing w:after="240" w:before="240" w:lineRule="auto"/>
        <w:rPr/>
      </w:pPr>
      <w:r w:rsidDel="00000000" w:rsidR="00000000" w:rsidRPr="00000000">
        <w:rPr>
          <w:rtl w:val="0"/>
        </w:rPr>
        <w:t xml:space="preserve">Team collaboration was effective, with responsibilities clearly defined and tasks completed in a timely manner.</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dzvzkdx4djdd" w:id="4"/>
      <w:bookmarkEnd w:id="4"/>
      <w:r w:rsidDel="00000000" w:rsidR="00000000" w:rsidRPr="00000000">
        <w:rPr>
          <w:b w:val="1"/>
          <w:bCs w:val="1"/>
          <w:sz w:val="34"/>
          <w:szCs w:val="34"/>
          <w:rtl w:val="0"/>
        </w:rPr>
        <w:t xml:space="preserve">Remaining Work: Plans and Next Steps</w:t>
      </w:r>
    </w:p>
    <w:p w:rsidR="00000000" w:rsidDel="00000000" w:rsidP="00000000" w:rsidRDefault="00000000" w:rsidRPr="00000000" w14:paraId="00000019">
      <w:pPr>
        <w:spacing w:after="240" w:before="240" w:lineRule="auto"/>
        <w:rPr/>
      </w:pPr>
      <w:r w:rsidDel="00000000" w:rsidR="00000000" w:rsidRPr="00000000">
        <w:rPr>
          <w:rtl w:val="0"/>
        </w:rPr>
        <w:t xml:space="preserve">The remaining work focuses on finalizing incomplete features and polishing the application:</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Implementation of </w:t>
      </w:r>
      <w:r w:rsidDel="00000000" w:rsidR="00000000" w:rsidRPr="00000000">
        <w:rPr>
          <w:b w:val="1"/>
          <w:bCs w:val="1"/>
          <w:rtl w:val="0"/>
        </w:rPr>
        <w:t xml:space="preserve">user authentication (login and logout)</w:t>
        <w:br w:type="textWrapping"/>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Minor UI and UX improvements</w:t>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Final testing and validation</w:t>
        <w:br w:type="textWrapping"/>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rtl w:val="0"/>
        </w:rPr>
        <w:t xml:space="preserve">Completion and refinement of the final documentation</w:t>
        <w:br w:type="textWrapping"/>
      </w:r>
    </w:p>
    <w:p w:rsidR="00000000" w:rsidDel="00000000" w:rsidP="00000000" w:rsidRDefault="00000000" w:rsidRPr="00000000" w14:paraId="0000001E">
      <w:pPr>
        <w:spacing w:after="240" w:before="240" w:lineRule="auto"/>
        <w:rPr/>
      </w:pPr>
      <w:r w:rsidDel="00000000" w:rsidR="00000000" w:rsidRPr="00000000">
        <w:rPr>
          <w:rtl w:val="0"/>
        </w:rPr>
        <w:t xml:space="preserve">The scope of the remaining tasks is well defined and manageable within the remaining time.</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wey2wvbuqp5t" w:id="5"/>
      <w:bookmarkEnd w:id="5"/>
      <w:r w:rsidDel="00000000" w:rsidR="00000000" w:rsidRPr="00000000">
        <w:rPr>
          <w:b w:val="1"/>
          <w:bCs w:val="1"/>
          <w:sz w:val="34"/>
          <w:szCs w:val="34"/>
          <w:rtl w:val="0"/>
        </w:rPr>
        <w:t xml:space="preserve">Completion Date: Tentative Timeline</w:t>
      </w:r>
    </w:p>
    <w:p w:rsidR="00000000" w:rsidDel="00000000" w:rsidP="00000000" w:rsidRDefault="00000000" w:rsidRPr="00000000" w14:paraId="00000020">
      <w:pPr>
        <w:spacing w:after="240" w:before="240" w:lineRule="auto"/>
        <w:rPr/>
      </w:pPr>
      <w:r w:rsidDel="00000000" w:rsidR="00000000" w:rsidRPr="00000000">
        <w:rPr>
          <w:rtl w:val="0"/>
        </w:rPr>
        <w:t xml:space="preserve">The project is on track to be completed by </w:t>
      </w:r>
      <w:r w:rsidDel="00000000" w:rsidR="00000000" w:rsidRPr="00000000">
        <w:rPr>
          <w:b w:val="1"/>
          <w:bCs w:val="1"/>
          <w:rtl w:val="0"/>
        </w:rPr>
        <w:t xml:space="preserve">February 2026</w:t>
      </w:r>
      <w:r w:rsidDel="00000000" w:rsidR="00000000" w:rsidRPr="00000000">
        <w:rPr>
          <w:rtl w:val="0"/>
        </w:rPr>
        <w:t xml:space="preserve">. Based on the current progress, all remaining tasks can be finalized within this timeframe without significant risk.</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