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9E12EC" w14:textId="45A059A7" w:rsidR="00DA6A2B" w:rsidRPr="00AC7DC2" w:rsidRDefault="00510A07" w:rsidP="00AC7DC2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20A6DA59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6843F050" w14:textId="3CD3439E" w:rsidR="00F51D4A" w:rsidRDefault="006F76F5" w:rsidP="00F51D4A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>Assuming</w:t>
      </w:r>
      <w:r w:rsidR="007D26F0">
        <w:rPr>
          <w:rFonts w:ascii="Cambria Math" w:hAnsi="Cambria Math" w:cs="Times New Roman"/>
          <w:color w:val="000000" w:themeColor="text1"/>
          <w:lang w:val="en-US"/>
        </w:rPr>
        <w:t xml:space="preserve"> 1 </w:t>
      </w:r>
      <w:r>
        <w:rPr>
          <w:rFonts w:ascii="Cambria Math" w:hAnsi="Cambria Math" w:cs="Times New Roman"/>
          <w:color w:val="000000" w:themeColor="text1"/>
          <w:lang w:val="en-US"/>
        </w:rPr>
        <w:t>is</w:t>
      </w:r>
      <w:r w:rsidR="007D26F0">
        <w:rPr>
          <w:rFonts w:ascii="Cambria Math" w:hAnsi="Cambria Math" w:cs="Times New Roman"/>
          <w:color w:val="000000" w:themeColor="text1"/>
          <w:lang w:val="en-US"/>
        </w:rPr>
        <w:t xml:space="preserve"> positiv</w:t>
      </w:r>
      <w:r>
        <w:rPr>
          <w:rFonts w:ascii="Cambria Math" w:hAnsi="Cambria Math" w:cs="Times New Roman"/>
          <w:color w:val="000000" w:themeColor="text1"/>
          <w:lang w:val="en-US"/>
        </w:rPr>
        <w:t>e</w:t>
      </w:r>
      <w:r w:rsidR="007D26F0">
        <w:rPr>
          <w:rFonts w:ascii="Cambria Math" w:hAnsi="Cambria Math" w:cs="Times New Roman"/>
          <w:color w:val="000000" w:themeColor="text1"/>
          <w:lang w:val="en-US"/>
        </w:rPr>
        <w:t xml:space="preserve"> </w:t>
      </w:r>
      <w:r>
        <w:rPr>
          <w:rFonts w:ascii="Cambria Math" w:hAnsi="Cambria Math" w:cs="Times New Roman"/>
          <w:color w:val="000000" w:themeColor="text1"/>
          <w:lang w:val="en-US"/>
        </w:rPr>
        <w:t>and</w:t>
      </w:r>
      <w:r w:rsidR="007D26F0">
        <w:rPr>
          <w:rFonts w:ascii="Cambria Math" w:hAnsi="Cambria Math" w:cs="Times New Roman"/>
          <w:color w:val="000000" w:themeColor="text1"/>
          <w:lang w:val="en-US"/>
        </w:rPr>
        <w:t xml:space="preserve"> 0 </w:t>
      </w:r>
      <w:r>
        <w:rPr>
          <w:rFonts w:ascii="Cambria Math" w:hAnsi="Cambria Math" w:cs="Times New Roman"/>
          <w:color w:val="000000" w:themeColor="text1"/>
          <w:lang w:val="en-US"/>
        </w:rPr>
        <w:t>is</w:t>
      </w:r>
      <w:r w:rsidR="007D26F0">
        <w:rPr>
          <w:rFonts w:ascii="Cambria Math" w:hAnsi="Cambria Math" w:cs="Times New Roman"/>
          <w:color w:val="000000" w:themeColor="text1"/>
          <w:lang w:val="en-US"/>
        </w:rPr>
        <w:t xml:space="preserve"> negativ</w:t>
      </w:r>
      <w:r>
        <w:rPr>
          <w:rFonts w:ascii="Cambria Math" w:hAnsi="Cambria Math" w:cs="Times New Roman"/>
          <w:color w:val="000000" w:themeColor="text1"/>
          <w:lang w:val="en-US"/>
        </w:rPr>
        <w:t>e</w:t>
      </w:r>
      <w:r w:rsidR="00294EAF" w:rsidRPr="00AC7DC2">
        <w:rPr>
          <w:rFonts w:ascii="Cambria Math" w:eastAsiaTheme="minorHAnsi" w:hAnsi="Cambria Math" w:cs="Cambria Math"/>
          <w:sz w:val="20"/>
          <w:szCs w:val="20"/>
          <w:bdr w:val="none" w:sz="0" w:space="0" w:color="auto"/>
          <w:lang w:val="en-US"/>
        </w:rPr>
        <w:t xml:space="preserve"> </w:t>
      </w:r>
    </w:p>
    <w:tbl>
      <w:tblPr>
        <w:tblStyle w:val="TableGrid"/>
        <w:tblW w:w="10206" w:type="dxa"/>
        <w:tblInd w:w="-413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6D501A" w14:paraId="7A83AFD0" w14:textId="2001BFD2" w:rsidTr="00F56C17">
        <w:trPr>
          <w:trHeight w:val="567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2D8C064" w14:textId="1E9F0BEB" w:rsidR="006D501A" w:rsidRPr="006D501A" w:rsidRDefault="006D501A" w:rsidP="006D501A">
            <w:pPr>
              <w:autoSpaceDE w:val="0"/>
              <w:autoSpaceDN w:val="0"/>
              <w:adjustRightInd w:val="0"/>
              <w:jc w:val="center"/>
              <w:rPr>
                <w:rFonts w:ascii="Cambria Math" w:hAnsi="Cambria Math"/>
                <w:color w:val="000000"/>
                <w:sz w:val="20"/>
                <w:szCs w:val="20"/>
                <w:lang w:val="pt-PT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14:paraId="705992F1" w14:textId="44F9685D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48DA65F0" w14:textId="76E80106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0B4A6A6A" w14:textId="2A52E2FA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14:paraId="40E12998" w14:textId="37354BD4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190571D4" w14:textId="3CC691FE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00ECA20B" w14:textId="0D4C2DAC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14:paraId="1111332D" w14:textId="71ADDC11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5BE4FB25" w14:textId="2E9FC8F4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6D501A">
              <w:rPr>
                <w:rFonts w:ascii="Cambria Math" w:hAnsi="Cambria Math" w:cs="Cambria Math"/>
                <w:sz w:val="20"/>
                <w:szCs w:val="20"/>
              </w:rPr>
              <w:t>𝑑</w:t>
            </w:r>
            <w:r w:rsidRPr="006D501A">
              <w:rPr>
                <w:rFonts w:ascii="Cambria Math" w:hAnsi="Cambria Math" w:cstheme="minorBidi"/>
                <w:sz w:val="20"/>
                <w:szCs w:val="20"/>
              </w:rPr>
              <w:t>(</w:t>
            </w:r>
            <w:proofErr w:type="gramEnd"/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oMath>
            <w:r w:rsidRPr="006D501A">
              <w:rPr>
                <w:rFonts w:ascii="Cambria Math" w:hAnsi="Cambria Math"/>
                <w:sz w:val="20"/>
                <w:szCs w:val="20"/>
                <w:vertAlign w:val="subscript"/>
              </w:rPr>
              <w:t>i</w:t>
            </w:r>
            <w:r w:rsidRPr="006D501A">
              <w:rPr>
                <w:rFonts w:ascii="Cambria Math" w:hAnsi="Cambria Math" w:cstheme="minorBidi"/>
                <w:sz w:val="20"/>
                <w:szCs w:val="20"/>
              </w:rPr>
              <w:t>,</w:t>
            </w:r>
            <w:r w:rsidRPr="006D501A">
              <w:rPr>
                <w:rFonts w:ascii="Cambria Math" w:hAnsi="Cambria Math"/>
                <w:i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oMath>
            <w:r w:rsidRPr="006D501A">
              <w:rPr>
                <w:rFonts w:ascii="Cambria Math" w:hAnsi="Cambria Math"/>
                <w:sz w:val="20"/>
                <w:szCs w:val="20"/>
                <w:vertAlign w:val="subscript"/>
              </w:rPr>
              <w:t>j</w:t>
            </w:r>
            <w:r w:rsidRPr="006D501A">
              <w:rPr>
                <w:rFonts w:ascii="Cambria Math" w:hAnsi="Cambria Math" w:cstheme="minorBidi"/>
                <w:sz w:val="20"/>
                <w:szCs w:val="20"/>
              </w:rPr>
              <w:t>)</w:t>
            </w:r>
          </w:p>
        </w:tc>
      </w:tr>
      <w:tr w:rsidR="006D501A" w14:paraId="69C229CC" w14:textId="77777777" w:rsidTr="00F56C17">
        <w:trPr>
          <w:trHeight w:val="567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0DB591" w14:textId="0FA38E8A" w:rsidR="006D501A" w:rsidRPr="006D501A" w:rsidRDefault="006D501A" w:rsidP="006D501A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mbria Math"/>
                <w:color w:val="000000"/>
                <w:sz w:val="20"/>
                <w:szCs w:val="20"/>
                <w:lang w:val="pt-PT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tl2br w:val="nil"/>
            </w:tcBorders>
            <w:vAlign w:val="center"/>
          </w:tcPr>
          <w:p w14:paraId="47FB3465" w14:textId="06BF49C4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BFEFAE" w:themeFill="accent3" w:themeFillTint="66"/>
            <w:vAlign w:val="center"/>
          </w:tcPr>
          <w:p w14:paraId="07D40175" w14:textId="089D04D8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BFEFAE" w:themeFill="accent3" w:themeFillTint="66"/>
            <w:vAlign w:val="center"/>
          </w:tcPr>
          <w:p w14:paraId="643651D7" w14:textId="7D858F36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BFEFAE" w:themeFill="accent3" w:themeFillTint="66"/>
            <w:vAlign w:val="center"/>
          </w:tcPr>
          <w:p w14:paraId="12EE8D8F" w14:textId="578ED608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BFEFAE" w:themeFill="accent3" w:themeFillTint="66"/>
            <w:vAlign w:val="center"/>
          </w:tcPr>
          <w:p w14:paraId="64B9625E" w14:textId="668E00C0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BFEFAE" w:themeFill="accent3" w:themeFillTint="66"/>
            <w:vAlign w:val="center"/>
          </w:tcPr>
          <w:p w14:paraId="36FF8B90" w14:textId="03824836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0499DDDF" w14:textId="6756A6BA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DE15D3A" w14:textId="34DEBF5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1</w:t>
            </w:r>
          </w:p>
        </w:tc>
      </w:tr>
      <w:tr w:rsidR="006D501A" w14:paraId="2091B04F" w14:textId="75476361" w:rsidTr="00F56C17">
        <w:trPr>
          <w:trHeight w:val="56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CC057" w14:textId="0FD5CD28" w:rsidR="006D501A" w:rsidRPr="006D501A" w:rsidRDefault="00243FA3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4B6D2462" wp14:editId="29453DED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39370</wp:posOffset>
                  </wp:positionV>
                  <wp:extent cx="1188720" cy="2771775"/>
                  <wp:effectExtent l="0" t="0" r="0" b="9525"/>
                  <wp:wrapNone/>
                  <wp:docPr id="8" name="Imagem 8" descr="Uma imagem com texto, palavras cruzada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Uma imagem com texto, palavras cruzadas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36B942A" w14:textId="1E9F21C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FEFAE" w:themeFill="accent3" w:themeFillTint="66"/>
            <w:vAlign w:val="center"/>
          </w:tcPr>
          <w:p w14:paraId="5BA0212A" w14:textId="0ACF84C0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eastAsia="Helvetica Neue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48F4A9B0" w14:textId="6B489C46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BFEFAE" w:themeFill="accent3" w:themeFillTint="66"/>
            <w:vAlign w:val="center"/>
          </w:tcPr>
          <w:p w14:paraId="6D1E9376" w14:textId="7E13B33A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BFEFAE" w:themeFill="accent3" w:themeFillTint="66"/>
            <w:vAlign w:val="center"/>
          </w:tcPr>
          <w:p w14:paraId="490BFD7E" w14:textId="54CFAA1C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BFEFAE" w:themeFill="accent3" w:themeFillTint="66"/>
            <w:vAlign w:val="center"/>
          </w:tcPr>
          <w:p w14:paraId="6C08ACB4" w14:textId="3DBDDFB2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BFEFAE" w:themeFill="accent3" w:themeFillTint="66"/>
            <w:vAlign w:val="center"/>
          </w:tcPr>
          <w:p w14:paraId="23D65EBE" w14:textId="3251C0CB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71FD617B" w14:textId="605F2B2B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2</w:t>
            </w:r>
          </w:p>
        </w:tc>
      </w:tr>
      <w:tr w:rsidR="006D501A" w14:paraId="22E06042" w14:textId="311C7ADA" w:rsidTr="00F56C17">
        <w:trPr>
          <w:trHeight w:val="56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58DA9" w14:textId="0D275D09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84066" w14:textId="0CC3971B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single" w:sz="4" w:space="0" w:color="auto"/>
              <w:tl2br w:val="nil"/>
            </w:tcBorders>
            <w:vAlign w:val="center"/>
          </w:tcPr>
          <w:p w14:paraId="1220D92B" w14:textId="0551702E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eastAsia="Helvetica Neue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tl2br w:val="nil"/>
            </w:tcBorders>
            <w:shd w:val="clear" w:color="auto" w:fill="BFEFAE" w:themeFill="accent3" w:themeFillTint="66"/>
            <w:vAlign w:val="center"/>
          </w:tcPr>
          <w:p w14:paraId="16F43B33" w14:textId="29252C4A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14:paraId="328FE460" w14:textId="30326F63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55391057" w14:textId="485E992A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BFEFAE" w:themeFill="accent3" w:themeFillTint="66"/>
            <w:vAlign w:val="center"/>
          </w:tcPr>
          <w:p w14:paraId="0934AECD" w14:textId="3AF04C48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BFEFAE" w:themeFill="accent3" w:themeFillTint="66"/>
            <w:vAlign w:val="center"/>
          </w:tcPr>
          <w:p w14:paraId="4522B61B" w14:textId="2729682C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5FB0F629" w14:textId="3E080429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3</w:t>
            </w:r>
          </w:p>
        </w:tc>
      </w:tr>
      <w:tr w:rsidR="006D501A" w14:paraId="471E2F97" w14:textId="5353D906" w:rsidTr="00F56C17">
        <w:trPr>
          <w:trHeight w:val="56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983E5" w14:textId="5679E875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59957" w14:textId="7949DDF9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009AB" w14:textId="7777777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D7329A" w14:textId="113808A3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 w:themeColor="text1"/>
              <w:tl2br w:val="nil"/>
            </w:tcBorders>
            <w:shd w:val="clear" w:color="auto" w:fill="BFEFAE" w:themeFill="accent3" w:themeFillTint="66"/>
            <w:vAlign w:val="center"/>
          </w:tcPr>
          <w:p w14:paraId="79BD0786" w14:textId="2FAB2CF7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BFEFAE" w:themeFill="accent3" w:themeFillTint="66"/>
            <w:vAlign w:val="center"/>
          </w:tcPr>
          <w:p w14:paraId="63D687C1" w14:textId="4C43D719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BFEFAE" w:themeFill="accent3" w:themeFillTint="66"/>
            <w:vAlign w:val="center"/>
          </w:tcPr>
          <w:p w14:paraId="3822DC7E" w14:textId="7FDBA5C3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2C719E66" w14:textId="2EA3BDCB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DD6739E" w14:textId="5494762E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4</w:t>
            </w:r>
          </w:p>
        </w:tc>
      </w:tr>
      <w:tr w:rsidR="006D501A" w14:paraId="049D78A1" w14:textId="3700B6AF" w:rsidTr="00F56C17">
        <w:trPr>
          <w:trHeight w:val="56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4A0B9" w14:textId="7F8928A2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6D67C" w14:textId="2229BF9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86D6D" w14:textId="7777777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4A3A7" w14:textId="556F9E4A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vAlign w:val="center"/>
          </w:tcPr>
          <w:p w14:paraId="74F72AB0" w14:textId="7777777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 w:themeColor="text1"/>
              <w:tl2br w:val="nil"/>
            </w:tcBorders>
            <w:shd w:val="clear" w:color="auto" w:fill="BFEFAE" w:themeFill="accent3" w:themeFillTint="66"/>
            <w:vAlign w:val="center"/>
          </w:tcPr>
          <w:p w14:paraId="492D86CA" w14:textId="58C94831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14:paraId="7298E01A" w14:textId="34530E16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BFEFAE" w:themeFill="accent3" w:themeFillTint="66"/>
            <w:vAlign w:val="center"/>
          </w:tcPr>
          <w:p w14:paraId="6DDA34C9" w14:textId="71502A12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67280039" w14:textId="5E86A205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5</w:t>
            </w:r>
          </w:p>
        </w:tc>
      </w:tr>
      <w:tr w:rsidR="006D501A" w14:paraId="788399E7" w14:textId="446F684B" w:rsidTr="00F56C17">
        <w:trPr>
          <w:trHeight w:val="56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97DE0" w14:textId="2749D74C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EB57E" w14:textId="708CF19F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58E00" w14:textId="7777777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92FE3" w14:textId="4DC0FA1F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1EE58A" w14:textId="2B4251B9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vAlign w:val="center"/>
          </w:tcPr>
          <w:p w14:paraId="2758C350" w14:textId="7777777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 w:themeColor="text1"/>
              <w:tl2br w:val="nil"/>
            </w:tcBorders>
            <w:vAlign w:val="center"/>
          </w:tcPr>
          <w:p w14:paraId="1349A849" w14:textId="42910C28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BFEFAE" w:themeFill="accent3" w:themeFillTint="66"/>
            <w:vAlign w:val="center"/>
          </w:tcPr>
          <w:p w14:paraId="0BC9B24B" w14:textId="518C39C4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53C99C72" w14:textId="6E027574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6</w:t>
            </w:r>
          </w:p>
        </w:tc>
      </w:tr>
      <w:tr w:rsidR="006D501A" w14:paraId="646926AA" w14:textId="18E2C785" w:rsidTr="00F56C17">
        <w:trPr>
          <w:trHeight w:val="56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4209C" w14:textId="68FB2A19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3FDE0" w14:textId="628C5CDB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67389" w14:textId="0BB6E8A2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0F112" w14:textId="2E5B739D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D019F" w14:textId="7777777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438E9" w14:textId="7777777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vAlign w:val="center"/>
          </w:tcPr>
          <w:p w14:paraId="25F7F7C5" w14:textId="7777777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000000" w:themeColor="text1"/>
              <w:tl2br w:val="nil"/>
            </w:tcBorders>
            <w:shd w:val="clear" w:color="auto" w:fill="BFEFAE" w:themeFill="accent3" w:themeFillTint="66"/>
            <w:vAlign w:val="center"/>
          </w:tcPr>
          <w:p w14:paraId="34E91217" w14:textId="12A06FBE" w:rsidR="006D501A" w:rsidRPr="006D501A" w:rsidRDefault="00000000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14:paraId="6C67C7CE" w14:textId="6F60C299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7</w:t>
            </w:r>
          </w:p>
        </w:tc>
      </w:tr>
      <w:tr w:rsidR="006D501A" w14:paraId="5CB4CAC9" w14:textId="41D037C9" w:rsidTr="00F56C17">
        <w:trPr>
          <w:trHeight w:val="56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D3947" w14:textId="197B9065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B1362" w14:textId="23E0CBFF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BFEED" w14:textId="7777777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6BBC" w14:textId="1EBDAFA9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E0414" w14:textId="7777777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F6BFA" w14:textId="7777777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E2145" w14:textId="7777777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auto"/>
            </w:tcBorders>
            <w:vAlign w:val="center"/>
          </w:tcPr>
          <w:p w14:paraId="778F50E5" w14:textId="77777777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tl2br w:val="nil"/>
            </w:tcBorders>
            <w:vAlign w:val="center"/>
          </w:tcPr>
          <w:p w14:paraId="501F52B5" w14:textId="6E16514E" w:rsidR="006D501A" w:rsidRPr="006D501A" w:rsidRDefault="006D501A" w:rsidP="006D501A">
            <w:pPr>
              <w:pStyle w:val="Body"/>
              <w:spacing w:before="120" w:after="120"/>
              <w:jc w:val="center"/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oMath>
            <w:r w:rsidRPr="006D501A"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8</w:t>
            </w:r>
          </w:p>
        </w:tc>
      </w:tr>
    </w:tbl>
    <w:p w14:paraId="528ECCF4" w14:textId="13F15B4C" w:rsidR="00205F5D" w:rsidRDefault="00205F5D" w:rsidP="00F51D4A">
      <w:pPr>
        <w:pStyle w:val="Body"/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0C973B46" w14:textId="1D82EEC0" w:rsidR="008F4F64" w:rsidRPr="0033544E" w:rsidRDefault="00000000" w:rsidP="00F51D4A">
      <w:pPr>
        <w:pStyle w:val="Body"/>
        <w:spacing w:before="120" w:after="120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1: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0:2, 1: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→TP</m:t>
          </m:r>
        </m:oMath>
      </m:oMathPara>
    </w:p>
    <w:p w14:paraId="3D0F5980" w14:textId="7E2312F3" w:rsidR="00DC620F" w:rsidRPr="00022B5C" w:rsidRDefault="00000000" w:rsidP="00F51D4A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1: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0:4, 1: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→FN</m:t>
          </m:r>
        </m:oMath>
      </m:oMathPara>
    </w:p>
    <w:p w14:paraId="2C5193A3" w14:textId="392E60EF" w:rsidR="008F70D1" w:rsidRPr="00022B5C" w:rsidRDefault="00000000" w:rsidP="008F70D1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1:3*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 1:2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→FN</m:t>
          </m:r>
        </m:oMath>
      </m:oMathPara>
    </w:p>
    <w:p w14:paraId="76BE3469" w14:textId="3ADDB03B" w:rsidR="008F70D1" w:rsidRPr="00022B5C" w:rsidRDefault="00000000" w:rsidP="008F70D1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1: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0:2, 1: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→TP</m:t>
          </m:r>
        </m:oMath>
      </m:oMathPara>
    </w:p>
    <w:p w14:paraId="5A46EE3E" w14:textId="07CDE723" w:rsidR="008F70D1" w:rsidRPr="00022B5C" w:rsidRDefault="00000000" w:rsidP="008F70D1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 1: 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 1:2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→TN</m:t>
          </m:r>
        </m:oMath>
      </m:oMathPara>
    </w:p>
    <w:p w14:paraId="19CE3A8D" w14:textId="74ED97FC" w:rsidR="00022B5C" w:rsidRPr="00022B5C" w:rsidRDefault="00000000" w:rsidP="00022B5C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 1: 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 1:2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→TN</m:t>
          </m:r>
        </m:oMath>
      </m:oMathPara>
    </w:p>
    <w:p w14:paraId="633A3899" w14:textId="7A27ABAD" w:rsidR="00022B5C" w:rsidRPr="006D501A" w:rsidRDefault="00000000" w:rsidP="00022B5C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7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1: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, 1:4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→FP</m:t>
          </m:r>
        </m:oMath>
      </m:oMathPara>
    </w:p>
    <w:p w14:paraId="2EE911B3" w14:textId="0FB37B98" w:rsidR="006D501A" w:rsidRPr="006D501A" w:rsidRDefault="00000000" w:rsidP="006D501A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8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 xml:space="preserve">, 1: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=weight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0:2, 1: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→FP</m:t>
          </m:r>
        </m:oMath>
      </m:oMathPara>
    </w:p>
    <w:p w14:paraId="229AEBB7" w14:textId="339C4325" w:rsidR="008F70D1" w:rsidRPr="00AC7DC2" w:rsidRDefault="006D501A" w:rsidP="00F51D4A">
      <w:pPr>
        <w:pStyle w:val="Body"/>
        <w:spacing w:before="120" w:after="12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recall</m:t>
          </m:r>
          <m:r>
            <w:rPr>
              <w:rFonts w:ascii="Cambria Math" w:eastAsia="Cambria Math" w:hAnsi="Cambria Math" w:cs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TP+FN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2+2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den>
          </m:f>
        </m:oMath>
      </m:oMathPara>
    </w:p>
    <w:p w14:paraId="6A06C4D7" w14:textId="2540C62B" w:rsidR="00B77B69" w:rsidRPr="00AC7DC2" w:rsidRDefault="00CB67D1" w:rsidP="006F76F5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noProof/>
          <w:color w:val="000000" w:themeColor="text1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307452E9" wp14:editId="6703AB8E">
            <wp:simplePos x="0" y="0"/>
            <wp:positionH relativeFrom="column">
              <wp:posOffset>4594860</wp:posOffset>
            </wp:positionH>
            <wp:positionV relativeFrom="paragraph">
              <wp:posOffset>3175</wp:posOffset>
            </wp:positionV>
            <wp:extent cx="1279572" cy="2664000"/>
            <wp:effectExtent l="0" t="0" r="0" b="3175"/>
            <wp:wrapNone/>
            <wp:docPr id="6" name="Imagem 6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mes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72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6F5">
        <w:rPr>
          <w:rFonts w:ascii="Cambria Math" w:hAnsi="Cambria Math" w:cs="Times New Roman"/>
          <w:color w:val="000000" w:themeColor="text1"/>
          <w:lang w:val="en-US"/>
        </w:rPr>
        <w:t>Assuming 1 is positive and 0 is negative</w:t>
      </w:r>
      <w:r w:rsidR="006F76F5" w:rsidRPr="00AC7DC2">
        <w:rPr>
          <w:rFonts w:ascii="Cambria Math" w:eastAsiaTheme="minorHAnsi" w:hAnsi="Cambria Math" w:cs="Cambria Math"/>
          <w:sz w:val="20"/>
          <w:szCs w:val="20"/>
          <w:bdr w:val="none" w:sz="0" w:space="0" w:color="auto"/>
          <w:lang w:val="en-US"/>
        </w:rPr>
        <w:t xml:space="preserve"> </w:t>
      </w:r>
    </w:p>
    <w:p w14:paraId="3349568E" w14:textId="765E932B" w:rsidR="00AC7DC2" w:rsidRPr="006F76F5" w:rsidRDefault="00AC7DC2" w:rsidP="00AC7DC2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1D4601F1" w14:textId="6BD08ED5" w:rsidR="00AC7DC2" w:rsidRPr="00AC7DC2" w:rsidRDefault="003D016E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w:bookmarkStart w:id="0" w:name="_Hlk116729199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class=1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den>
          </m:f>
        </m:oMath>
      </m:oMathPara>
      <w:bookmarkEnd w:id="0"/>
    </w:p>
    <w:p w14:paraId="1351E768" w14:textId="01044E8C" w:rsidR="003D016E" w:rsidRPr="003D016E" w:rsidRDefault="003D016E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class=0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den>
          </m:f>
        </m:oMath>
      </m:oMathPara>
    </w:p>
    <w:p w14:paraId="05EEB596" w14:textId="77777777" w:rsidR="00372A59" w:rsidRPr="00372A59" w:rsidRDefault="003D016E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=A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den>
          </m:f>
        </m:oMath>
      </m:oMathPara>
    </w:p>
    <w:p w14:paraId="038E024A" w14:textId="75457D8E" w:rsidR="00AC7DC2" w:rsidRPr="00AC7DC2" w:rsidRDefault="003D016E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=B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7EB0349B" w14:textId="77777777" w:rsidR="00372A59" w:rsidRPr="00372A59" w:rsidRDefault="003D016E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den>
          </m:f>
        </m:oMath>
      </m:oMathPara>
    </w:p>
    <w:p w14:paraId="4039FEF5" w14:textId="11F4FD90" w:rsidR="003D016E" w:rsidRPr="003D016E" w:rsidRDefault="003D016E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den>
          </m:f>
        </m:oMath>
      </m:oMathPara>
    </w:p>
    <w:p w14:paraId="457FA5DB" w14:textId="49D9BB09" w:rsidR="003D016E" w:rsidRPr="003D016E" w:rsidRDefault="003D016E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; 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=0 | class=0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 0; 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=0 | class=1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den>
          </m:f>
        </m:oMath>
      </m:oMathPara>
    </w:p>
    <w:p w14:paraId="677BD9B5" w14:textId="37049EA7" w:rsidR="003D016E" w:rsidRPr="00354E30" w:rsidRDefault="003D016E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; 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=1 | class=0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; 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=1 | class=1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den>
          </m:f>
        </m:oMath>
      </m:oMathPara>
    </w:p>
    <w:p w14:paraId="12522158" w14:textId="78810B00" w:rsidR="00354E30" w:rsidRPr="00354E30" w:rsidRDefault="00354E30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=0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; 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=0 | class=0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; 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=0 | class=1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den>
          </m:f>
        </m:oMath>
      </m:oMathPara>
    </w:p>
    <w:p w14:paraId="7DC5F955" w14:textId="1C221220" w:rsidR="00354E30" w:rsidRPr="00597411" w:rsidRDefault="00354E30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; 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=1 | class=0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; 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=1 | class=1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den>
          </m:f>
        </m:oMath>
      </m:oMathPara>
    </w:p>
    <w:p w14:paraId="621E2665" w14:textId="2A9F22F3" w:rsidR="00597411" w:rsidRPr="00354E30" w:rsidRDefault="00597411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</w:p>
    <w:p w14:paraId="7D16BB80" w14:textId="51FECC06" w:rsidR="00CC105E" w:rsidRPr="00CC105E" w:rsidRDefault="00CC105E" w:rsidP="007734DD">
      <w:pPr>
        <w:pStyle w:val="Body"/>
        <w:spacing w:before="120" w:after="120"/>
        <w:ind w:hanging="360"/>
        <w:rPr>
          <w:rFonts w:ascii="Cambria Math" w:hAnsi="Cambria Math" w:cs="Times New Roman"/>
          <w:lang w:val="en-US"/>
        </w:rPr>
      </w:pPr>
      <w:r w:rsidRPr="00CC105E">
        <w:rPr>
          <w:rFonts w:ascii="Cambria Math" w:hAnsi="Cambria Math" w:cs="Times New Roman"/>
          <w:lang w:val="en-US"/>
        </w:rPr>
        <w:t>Para class = 0</w:t>
      </w:r>
      <w:r>
        <w:rPr>
          <w:rFonts w:ascii="Cambria Math" w:hAnsi="Cambria Math" w:cs="Times New Roman"/>
          <w:lang w:val="en-US"/>
        </w:rPr>
        <w:t>:</w:t>
      </w:r>
    </w:p>
    <w:p w14:paraId="3AB34435" w14:textId="0B422BB8" w:rsidR="00CC105E" w:rsidRPr="00284955" w:rsidRDefault="00CC105E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μ=0.975; σ=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105</m:t>
                  </m:r>
                </m:e>
              </m:rad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60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; 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=x| class=0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210π</m:t>
                  </m:r>
                </m:e>
              </m:rad>
            </m:den>
          </m:f>
        </m:oMath>
      </m:oMathPara>
    </w:p>
    <w:p w14:paraId="18F60E66" w14:textId="77777777" w:rsidR="00724011" w:rsidRPr="00724011" w:rsidRDefault="00284955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class=0 | 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=c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=a,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=c | class=0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class=0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=a,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=c</m:t>
                  </m:r>
                </m:e>
              </m:d>
            </m:den>
          </m:f>
        </m:oMath>
      </m:oMathPara>
    </w:p>
    <w:p w14:paraId="69F15F23" w14:textId="64CE1FF9" w:rsidR="00284955" w:rsidRPr="003D016E" w:rsidRDefault="00724011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                            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=a,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=b</m:t>
                  </m:r>
                  <m:d>
                    <m:dPr>
                      <m:beg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class=0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*p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=c 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*p(class=0)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=a,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=b, 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=c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class=0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=a,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=b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=c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class=1)*p(class=1)</m:t>
              </m:r>
            </m:den>
          </m:f>
        </m:oMath>
      </m:oMathPara>
    </w:p>
    <w:p w14:paraId="7B4C6DB8" w14:textId="77777777" w:rsidR="007734DD" w:rsidRDefault="007734DD" w:rsidP="007734DD">
      <w:pPr>
        <w:pStyle w:val="Body"/>
        <w:spacing w:before="120" w:after="120"/>
        <w:ind w:hanging="360"/>
        <w:rPr>
          <w:rFonts w:ascii="Cambria Math" w:hAnsi="Cambria Math" w:cs="Times New Roman"/>
          <w:lang w:val="en-US"/>
        </w:rPr>
      </w:pPr>
    </w:p>
    <w:p w14:paraId="1054EE8B" w14:textId="02C283F1" w:rsidR="00F4058B" w:rsidRPr="00CC105E" w:rsidRDefault="00F4058B" w:rsidP="007734DD">
      <w:pPr>
        <w:pStyle w:val="Body"/>
        <w:spacing w:before="120" w:after="120"/>
        <w:ind w:hanging="360"/>
        <w:rPr>
          <w:rFonts w:ascii="Cambria Math" w:hAnsi="Cambria Math" w:cs="Times New Roman"/>
          <w:lang w:val="en-US"/>
        </w:rPr>
      </w:pPr>
      <w:r w:rsidRPr="00CC105E">
        <w:rPr>
          <w:rFonts w:ascii="Cambria Math" w:hAnsi="Cambria Math" w:cs="Times New Roman"/>
          <w:lang w:val="en-US"/>
        </w:rPr>
        <w:t xml:space="preserve">Para class = </w:t>
      </w:r>
      <w:r>
        <w:rPr>
          <w:rFonts w:ascii="Cambria Math" w:hAnsi="Cambria Math" w:cs="Times New Roman"/>
          <w:lang w:val="en-US"/>
        </w:rPr>
        <w:t>1:</w:t>
      </w:r>
    </w:p>
    <w:p w14:paraId="25500E62" w14:textId="38D70C34" w:rsidR="00F4058B" w:rsidRPr="00FA0DD8" w:rsidRDefault="00F4058B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μ=0.84; σ=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0.063</m:t>
              </m:r>
            </m:e>
          </m:rad>
          <m:r>
            <w:rPr>
              <w:rFonts w:ascii="Cambria Math" w:hAnsi="Cambria Math"/>
              <w:sz w:val="20"/>
              <w:szCs w:val="20"/>
              <w:lang w:val="en-US"/>
            </w:rPr>
            <m:t>; 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=x | class=1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x-μ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0.126π</m:t>
                  </m:r>
                </m:e>
              </m:rad>
            </m:den>
          </m:f>
        </m:oMath>
      </m:oMathPara>
    </w:p>
    <w:p w14:paraId="44E5DC84" w14:textId="77777777" w:rsidR="00724011" w:rsidRPr="00724011" w:rsidRDefault="00FA0DD8" w:rsidP="007734DD">
      <w:pPr>
        <w:pStyle w:val="Body"/>
        <w:spacing w:before="120" w:after="120"/>
        <w:ind w:hanging="360"/>
        <w:rPr>
          <w:rFonts w:ascii="Cambria Math" w:hAnsi="Cambria Math" w:cs="Times New Roman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class=1 | 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=c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=a,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=c | class=1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=a,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=c</m:t>
                  </m:r>
                </m:e>
              </m:d>
            </m:den>
          </m:f>
        </m:oMath>
      </m:oMathPara>
    </w:p>
    <w:p w14:paraId="745DC031" w14:textId="01FF63BE" w:rsidR="00DA6A2B" w:rsidRPr="00FA0DD8" w:rsidRDefault="00724011" w:rsidP="007734DD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                            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=a,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=b</m:t>
                  </m:r>
                  <m:d>
                    <m:dPr>
                      <m:beg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class=1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*p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=c 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*p(class=1)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=a,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=b, 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=c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class=0)*p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=a,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=c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class=1)*p(class=1)</m:t>
              </m:r>
            </m:den>
          </m:f>
        </m:oMath>
      </m:oMathPara>
    </w:p>
    <w:p w14:paraId="793AA0B7" w14:textId="0B239F4B" w:rsidR="00510A07" w:rsidRDefault="00510A07" w:rsidP="00D46FA6">
      <w:pPr>
        <w:pStyle w:val="Body"/>
        <w:spacing w:before="120" w:after="120"/>
        <w:jc w:val="both"/>
        <w:rPr>
          <w:lang w:val="en-US"/>
        </w:rPr>
      </w:pPr>
    </w:p>
    <w:p w14:paraId="260D52E2" w14:textId="77777777" w:rsidR="00372A59" w:rsidRDefault="00372A59">
      <w:pPr>
        <w:rPr>
          <w:rFonts w:ascii="Cambria Math" w:hAnsi="Cambria Math"/>
          <w:color w:val="000000" w:themeColor="text1"/>
          <w:sz w:val="22"/>
          <w:szCs w:val="22"/>
        </w:rPr>
      </w:pPr>
      <w:r>
        <w:rPr>
          <w:rFonts w:ascii="Cambria Math" w:hAnsi="Cambria Math"/>
          <w:color w:val="000000" w:themeColor="text1"/>
        </w:rPr>
        <w:br w:type="page"/>
      </w:r>
    </w:p>
    <w:p w14:paraId="3C60AF22" w14:textId="41FD1B4E" w:rsidR="006E7CBA" w:rsidRPr="006F76F5" w:rsidRDefault="006F76F5" w:rsidP="006F76F5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lastRenderedPageBreak/>
        <w:t>Assuming 1 is positive and 0 is negative</w:t>
      </w:r>
      <w:r w:rsidRPr="00AC7DC2">
        <w:rPr>
          <w:rFonts w:ascii="Cambria Math" w:eastAsiaTheme="minorHAnsi" w:hAnsi="Cambria Math" w:cs="Cambria Math"/>
          <w:sz w:val="20"/>
          <w:szCs w:val="20"/>
          <w:bdr w:val="none" w:sz="0" w:space="0" w:color="auto"/>
          <w:lang w:val="en-US"/>
        </w:rPr>
        <w:t xml:space="preserve"> </w:t>
      </w:r>
    </w:p>
    <w:p w14:paraId="34D5CA55" w14:textId="4E315F43" w:rsidR="006F76F5" w:rsidRPr="006F76F5" w:rsidRDefault="00000000" w:rsidP="006F76F5">
      <w:pPr>
        <w:pStyle w:val="Body"/>
        <w:spacing w:before="120" w:after="120"/>
        <w:ind w:hanging="360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0.8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:   </m:t>
          </m:r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class=1| 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=A,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=0.8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</m:oMath>
      </m:oMathPara>
    </w:p>
    <w:p w14:paraId="7F25697E" w14:textId="2715836F" w:rsidR="00724011" w:rsidRPr="00724011" w:rsidRDefault="006F76F5" w:rsidP="006F76F5">
      <w:pPr>
        <w:pStyle w:val="Body"/>
        <w:spacing w:before="120" w:after="120"/>
        <w:ind w:hanging="360"/>
        <w:rPr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              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=A,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=1</m:t>
                  </m:r>
                  <m:d>
                    <m:dPr>
                      <m:beg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class=1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*p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=0.8 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0.8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class=0)*p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0.8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class=1)*p(class=1)</m:t>
              </m:r>
            </m:den>
          </m:f>
        </m:oMath>
      </m:oMathPara>
    </w:p>
    <w:p w14:paraId="402AFBD9" w14:textId="366CD3B1" w:rsidR="006F76F5" w:rsidRPr="00DC2169" w:rsidRDefault="00C70222" w:rsidP="006F76F5">
      <w:pPr>
        <w:pStyle w:val="Body"/>
        <w:spacing w:before="120" w:after="120"/>
        <w:ind w:hanging="360"/>
        <w:rPr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               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*1.569*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1.382*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1.569*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=0.5</m:t>
          </m:r>
          <m:r>
            <w:rPr>
              <w:rFonts w:ascii="Cambria Math" w:hAnsi="Cambria Math"/>
              <w:sz w:val="20"/>
              <w:szCs w:val="20"/>
              <w:lang w:val="en-US"/>
            </w:rPr>
            <m:t>317</m:t>
          </m:r>
        </m:oMath>
      </m:oMathPara>
    </w:p>
    <w:p w14:paraId="19A69DC6" w14:textId="0E7F8D47" w:rsidR="00DC2169" w:rsidRPr="006F76F5" w:rsidRDefault="00000000" w:rsidP="00DC2169">
      <w:pPr>
        <w:pStyle w:val="Body"/>
        <w:spacing w:before="120" w:after="120"/>
        <w:ind w:hanging="360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:   </m:t>
          </m:r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class=1| 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</m:oMath>
      </m:oMathPara>
    </w:p>
    <w:p w14:paraId="3590CA23" w14:textId="67595EE3" w:rsidR="00724011" w:rsidRPr="00724011" w:rsidRDefault="00DC2169" w:rsidP="00DC2169">
      <w:pPr>
        <w:pStyle w:val="Body"/>
        <w:spacing w:before="120" w:after="120"/>
        <w:ind w:hanging="360"/>
        <w:rPr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              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=1</m:t>
                  </m:r>
                  <m:d>
                    <m:dPr>
                      <m:beg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class=1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*p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=1 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class=0)*p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class=1)*p(class=1)</m:t>
              </m:r>
            </m:den>
          </m:f>
        </m:oMath>
      </m:oMathPara>
    </w:p>
    <w:p w14:paraId="27FF6EA0" w14:textId="7AA7C692" w:rsidR="00DC2169" w:rsidRPr="00DC2169" w:rsidRDefault="00C70222" w:rsidP="00DC2169">
      <w:pPr>
        <w:pStyle w:val="Body"/>
        <w:spacing w:before="120" w:after="120"/>
        <w:ind w:hanging="360"/>
        <w:rPr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               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*1.297*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2.311*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1.297*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=0.3</m:t>
          </m:r>
          <m:r>
            <w:rPr>
              <w:rFonts w:ascii="Cambria Math" w:hAnsi="Cambria Math"/>
              <w:sz w:val="20"/>
              <w:szCs w:val="20"/>
              <w:lang w:val="en-US"/>
            </w:rPr>
            <m:t>595</m:t>
          </m:r>
        </m:oMath>
      </m:oMathPara>
    </w:p>
    <w:p w14:paraId="2B649BBF" w14:textId="6626F27D" w:rsidR="00DC2169" w:rsidRPr="006F76F5" w:rsidRDefault="00000000" w:rsidP="00DC2169">
      <w:pPr>
        <w:pStyle w:val="Body"/>
        <w:spacing w:before="120" w:after="120"/>
        <w:ind w:hanging="360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:   </m:t>
          </m:r>
          <m:r>
            <w:rPr>
              <w:rFonts w:ascii="Cambria Math" w:hAnsi="Cambria Math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class=1| 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=0.9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</m:oMath>
      </m:oMathPara>
    </w:p>
    <w:p w14:paraId="242FD4A1" w14:textId="0485110D" w:rsidR="00724011" w:rsidRPr="00724011" w:rsidRDefault="00DC2169" w:rsidP="00512B74">
      <w:pPr>
        <w:pStyle w:val="Body"/>
        <w:spacing w:before="120" w:after="120"/>
        <w:ind w:hanging="360"/>
        <w:rPr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              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=B,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=0</m:t>
                  </m:r>
                  <m:d>
                    <m:dPr>
                      <m:beg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class=1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*p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=0.9 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class=1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0.9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class=0)*p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class=0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0.9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class=1)*p(class=1)</m:t>
              </m:r>
            </m:den>
          </m:f>
        </m:oMath>
      </m:oMathPara>
    </w:p>
    <w:p w14:paraId="328EE776" w14:textId="063B0565" w:rsidR="006F76F5" w:rsidRPr="00512B74" w:rsidRDefault="00C70222" w:rsidP="00512B74">
      <w:pPr>
        <w:pStyle w:val="Body"/>
        <w:spacing w:before="120" w:after="120"/>
        <w:ind w:hanging="360"/>
        <w:rPr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                 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*1.545*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2.121*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*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1.545*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9</m:t>
                  </m:r>
                </m:den>
              </m:f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=0.2</m:t>
          </m:r>
          <m:r>
            <w:rPr>
              <w:rFonts w:ascii="Cambria Math" w:hAnsi="Cambria Math"/>
              <w:sz w:val="20"/>
              <w:szCs w:val="20"/>
              <w:lang w:val="en-US"/>
            </w:rPr>
            <m:t>670</m:t>
          </m:r>
        </m:oMath>
      </m:oMathPara>
    </w:p>
    <w:p w14:paraId="4B5F0FD7" w14:textId="0ADB0996" w:rsidR="00F13B40" w:rsidRPr="007F2FCB" w:rsidRDefault="00F13B40" w:rsidP="007F2FCB">
      <w:pPr>
        <w:pStyle w:val="ListParagraph"/>
        <w:ind w:left="0" w:hanging="360"/>
        <w:rPr>
          <w:sz w:val="8"/>
          <w:szCs w:val="8"/>
        </w:rPr>
      </w:pPr>
    </w:p>
    <w:p w14:paraId="37E8E82A" w14:textId="36DEB984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p w14:paraId="7D0B49DC" w14:textId="0DC68F61" w:rsidR="009C1659" w:rsidRPr="00512B74" w:rsidRDefault="00512B74" w:rsidP="009C1659">
      <w:pPr>
        <w:pStyle w:val="Body"/>
        <w:spacing w:before="120" w:after="120"/>
        <w:rPr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0.8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 0.3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=Positive(0.5</m:t>
          </m:r>
          <m:r>
            <w:rPr>
              <w:rFonts w:ascii="Cambria Math" w:hAnsi="Cambria Math"/>
              <w:sz w:val="20"/>
              <w:szCs w:val="20"/>
              <w:lang w:val="en-US"/>
            </w:rPr>
            <m:t>317</m:t>
          </m:r>
          <m:r>
            <w:rPr>
              <w:rFonts w:ascii="Cambria Math" w:hAnsi="Cambria Math"/>
              <w:sz w:val="20"/>
              <w:szCs w:val="20"/>
              <w:lang w:val="en-US"/>
            </w:rPr>
            <m:t>&gt;0.3)</m:t>
          </m:r>
        </m:oMath>
      </m:oMathPara>
    </w:p>
    <w:p w14:paraId="78DC0426" w14:textId="291574F4" w:rsidR="00512B74" w:rsidRPr="00512B74" w:rsidRDefault="00512B74" w:rsidP="00512B74">
      <w:pPr>
        <w:pStyle w:val="Body"/>
        <w:spacing w:before="120" w:after="120"/>
        <w:rPr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 0.3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=Positive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3595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&gt;0.3</m:t>
              </m:r>
            </m:e>
          </m:d>
        </m:oMath>
      </m:oMathPara>
    </w:p>
    <w:p w14:paraId="61D2E562" w14:textId="5BB4DD7C" w:rsidR="00512B74" w:rsidRPr="00512B74" w:rsidRDefault="00512B74" w:rsidP="00512B74">
      <w:pPr>
        <w:pStyle w:val="Body"/>
        <w:spacing w:before="120" w:after="120"/>
        <w:rPr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0.9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 0.3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=Negative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0.2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670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≤0.3</m:t>
              </m:r>
            </m:e>
          </m:d>
        </m:oMath>
      </m:oMathPara>
    </w:p>
    <w:p w14:paraId="751A93E5" w14:textId="0256C0B2" w:rsidR="00512B74" w:rsidRPr="00512B74" w:rsidRDefault="00512B74" w:rsidP="00512B74">
      <w:pPr>
        <w:pStyle w:val="Body"/>
        <w:spacing w:before="120" w:after="120"/>
        <w:rPr>
          <w:rFonts w:ascii="Cambria Math" w:hAnsi="Cambria Math"/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=1</m:t>
          </m:r>
        </m:oMath>
      </m:oMathPara>
    </w:p>
    <w:p w14:paraId="747F5F9A" w14:textId="1AA875A0" w:rsidR="00512B74" w:rsidRPr="00512B74" w:rsidRDefault="00512B74" w:rsidP="00512B74">
      <w:pPr>
        <w:pStyle w:val="Body"/>
        <w:spacing w:before="120" w:after="120"/>
        <w:rPr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0.8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 0.5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=Positive</m:t>
          </m:r>
        </m:oMath>
      </m:oMathPara>
    </w:p>
    <w:p w14:paraId="55837E92" w14:textId="46572CD1" w:rsidR="00512B74" w:rsidRPr="00512B74" w:rsidRDefault="00512B74" w:rsidP="00512B74">
      <w:pPr>
        <w:pStyle w:val="Body"/>
        <w:spacing w:before="120" w:after="120"/>
        <w:rPr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 0.5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=Negative</m:t>
          </m:r>
        </m:oMath>
      </m:oMathPara>
    </w:p>
    <w:p w14:paraId="309B88F9" w14:textId="74C5C515" w:rsidR="00512B74" w:rsidRPr="00512B74" w:rsidRDefault="00512B74" w:rsidP="00512B74">
      <w:pPr>
        <w:pStyle w:val="Body"/>
        <w:spacing w:before="120" w:after="120"/>
        <w:rPr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0.9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 0.5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=Negative</m:t>
          </m:r>
        </m:oMath>
      </m:oMathPara>
    </w:p>
    <w:p w14:paraId="59E27B71" w14:textId="0100392A" w:rsidR="00512B74" w:rsidRPr="00DD1397" w:rsidRDefault="00512B74" w:rsidP="00512B74">
      <w:pPr>
        <w:pStyle w:val="Body"/>
        <w:spacing w:before="120" w:after="120"/>
        <w:rPr>
          <w:rFonts w:ascii="Cambria Math" w:hAnsi="Cambria Math"/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den>
          </m:f>
        </m:oMath>
      </m:oMathPara>
    </w:p>
    <w:p w14:paraId="526FA303" w14:textId="7CC44FB1" w:rsidR="00DD1397" w:rsidRPr="00512B74" w:rsidRDefault="00DD1397" w:rsidP="00DD1397">
      <w:pPr>
        <w:pStyle w:val="Body"/>
        <w:spacing w:before="120" w:after="120"/>
        <w:rPr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0.8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 0.7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=Negative</m:t>
          </m:r>
        </m:oMath>
      </m:oMathPara>
    </w:p>
    <w:p w14:paraId="1FCD88CD" w14:textId="2AB84857" w:rsidR="00DD1397" w:rsidRPr="00512B74" w:rsidRDefault="00DD1397" w:rsidP="00DD1397">
      <w:pPr>
        <w:pStyle w:val="Body"/>
        <w:spacing w:before="120" w:after="120"/>
        <w:rPr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 0.7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=Negative</m:t>
          </m:r>
        </m:oMath>
      </m:oMathPara>
    </w:p>
    <w:p w14:paraId="2B05EABA" w14:textId="18E51F0C" w:rsidR="00DD1397" w:rsidRPr="00512B74" w:rsidRDefault="00DD1397" w:rsidP="00DD1397">
      <w:pPr>
        <w:pStyle w:val="Body"/>
        <w:spacing w:before="120" w:after="120"/>
        <w:rPr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0.9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 0.7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=Negative</m:t>
          </m:r>
        </m:oMath>
      </m:oMathPara>
    </w:p>
    <w:p w14:paraId="07BD7232" w14:textId="28E4DE8F" w:rsidR="006E7CBA" w:rsidRPr="00DD1397" w:rsidRDefault="00DD1397" w:rsidP="00DD1397">
      <w:pPr>
        <w:pStyle w:val="Body"/>
        <w:spacing w:before="120" w:after="120"/>
        <w:rPr>
          <w:iCs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den>
          </m:f>
        </m:oMath>
      </m:oMathPara>
    </w:p>
    <w:p w14:paraId="6F3AED90" w14:textId="74498637" w:rsidR="00DD1397" w:rsidRPr="00DD1397" w:rsidRDefault="00DD1397" w:rsidP="00DD1397">
      <w:pPr>
        <w:pStyle w:val="Body"/>
        <w:spacing w:before="120" w:after="120"/>
        <w:rPr>
          <w:rFonts w:ascii="Cambria Math" w:hAnsi="Cambria Math"/>
          <w:lang w:val="en-US"/>
        </w:rPr>
      </w:pPr>
      <w:r>
        <w:rPr>
          <w:rFonts w:ascii="Cambria Math" w:hAnsi="Cambria Math"/>
          <w:iCs/>
          <w:lang w:val="en-US"/>
        </w:rPr>
        <w:t>The decision</w:t>
      </w:r>
      <w:r w:rsidR="0035095D">
        <w:rPr>
          <w:rFonts w:ascii="Cambria Math" w:hAnsi="Cambria Math"/>
          <w:iCs/>
          <w:lang w:val="en-US"/>
        </w:rPr>
        <w:t xml:space="preserve"> threshold</w:t>
      </w:r>
      <w:r>
        <w:rPr>
          <w:rFonts w:ascii="Cambria Math" w:hAnsi="Cambria Math"/>
          <w:iCs/>
          <w:lang w:val="en-US"/>
        </w:rPr>
        <w:t xml:space="preserve"> 0.3 is the one that optimizes testing accuracy.</w:t>
      </w:r>
    </w:p>
    <w:p w14:paraId="6EBC8EEB" w14:textId="2C85772D" w:rsidR="006E7CBA" w:rsidRDefault="006E7CBA">
      <w:pPr>
        <w:rPr>
          <w:rFonts w:ascii="Helvetica Neue" w:hAnsi="Helvetica Neue" w:cs="Arial Unicode MS"/>
          <w:b/>
          <w:bCs/>
          <w:color w:val="000000"/>
          <w:sz w:val="26"/>
          <w:szCs w:val="26"/>
        </w:rPr>
      </w:pPr>
    </w:p>
    <w:p w14:paraId="5C59E1EF" w14:textId="09D29576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AB12F3E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54EA7674" w:rsidR="00E3787A" w:rsidRDefault="00E3787A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p w14:paraId="66A6C324" w14:textId="59FE11A4" w:rsidR="00022B5C" w:rsidRPr="004D23D6" w:rsidRDefault="00022B5C" w:rsidP="00022B5C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  <w:r w:rsidRPr="004D23D6">
        <w:rPr>
          <w:rFonts w:ascii="Cambria Math" w:hAnsi="Cambria Math"/>
          <w:sz w:val="20"/>
          <w:szCs w:val="20"/>
          <w:lang w:val="en-US"/>
        </w:rPr>
        <w:t xml:space="preserve">Confusion Matrix </w:t>
      </w:r>
      <w:r w:rsidR="00DD2C53" w:rsidRPr="004D23D6">
        <w:rPr>
          <w:rFonts w:ascii="Cambria Math" w:hAnsi="Cambria Math"/>
          <w:sz w:val="20"/>
          <w:szCs w:val="20"/>
          <w:lang w:val="en-US"/>
        </w:rPr>
        <w:t>Naïve Bayes</w:t>
      </w:r>
      <w:r w:rsidRPr="004D23D6">
        <w:rPr>
          <w:rFonts w:ascii="Cambria Math" w:hAnsi="Cambria Math"/>
          <w:sz w:val="20"/>
          <w:szCs w:val="20"/>
          <w:lang w:val="en-US"/>
        </w:rPr>
        <w:t xml:space="preserve"> </w:t>
      </w:r>
    </w:p>
    <w:p w14:paraId="26991BEA" w14:textId="4A3DFDD4" w:rsidR="00022B5C" w:rsidRPr="004D23D6" w:rsidRDefault="003F6BF5" w:rsidP="00022B5C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  <w:r w:rsidRPr="004D23D6">
        <w:rPr>
          <w:rFonts w:ascii="Cambria Math" w:hAnsi="Cambria Math"/>
          <w:sz w:val="20"/>
          <w:szCs w:val="20"/>
          <w:lang w:val="en-US"/>
        </w:rPr>
        <w:t xml:space="preserve">                </w:t>
      </w:r>
      <w:r>
        <w:rPr>
          <w:rFonts w:ascii="Cambria Math" w:hAnsi="Cambria Math"/>
          <w:sz w:val="20"/>
          <w:szCs w:val="20"/>
          <w:lang w:val="en-US"/>
        </w:rPr>
        <w:t xml:space="preserve">          </w:t>
      </w:r>
      <w:r w:rsidR="00022B5C" w:rsidRPr="004D23D6">
        <w:rPr>
          <w:rFonts w:ascii="Cambria Math" w:hAnsi="Cambria Math"/>
          <w:sz w:val="20"/>
          <w:szCs w:val="20"/>
          <w:lang w:val="en-US"/>
        </w:rPr>
        <w:t>Predicted class=0  Predicted class=1</w:t>
      </w:r>
    </w:p>
    <w:p w14:paraId="5AD09FB2" w14:textId="205E11AE" w:rsidR="00022B5C" w:rsidRPr="004D23D6" w:rsidRDefault="003F6BF5" w:rsidP="00022B5C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Real </w:t>
      </w:r>
      <w:r w:rsidR="00022B5C" w:rsidRPr="004D23D6">
        <w:rPr>
          <w:rFonts w:ascii="Cambria Math" w:hAnsi="Cambria Math"/>
          <w:sz w:val="20"/>
          <w:szCs w:val="20"/>
          <w:lang w:val="en-US"/>
        </w:rPr>
        <w:t>class=0                 67                      125</w:t>
      </w:r>
    </w:p>
    <w:p w14:paraId="108B58A4" w14:textId="52005A18" w:rsidR="00022B5C" w:rsidRPr="004D23D6" w:rsidRDefault="003F6BF5" w:rsidP="00022B5C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Real </w:t>
      </w:r>
      <w:r w:rsidR="00022B5C" w:rsidRPr="004D23D6">
        <w:rPr>
          <w:rFonts w:ascii="Cambria Math" w:hAnsi="Cambria Math"/>
          <w:sz w:val="20"/>
          <w:szCs w:val="20"/>
          <w:lang w:val="en-US"/>
        </w:rPr>
        <w:t>class=1                 69                      495</w:t>
      </w:r>
    </w:p>
    <w:p w14:paraId="08440E14" w14:textId="77777777" w:rsidR="00022B5C" w:rsidRPr="004D23D6" w:rsidRDefault="00022B5C" w:rsidP="00022B5C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</w:p>
    <w:p w14:paraId="35DCBC14" w14:textId="26B1A12F" w:rsidR="00022B5C" w:rsidRPr="004D23D6" w:rsidRDefault="00022B5C" w:rsidP="00022B5C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  <w:r w:rsidRPr="004D23D6">
        <w:rPr>
          <w:rFonts w:ascii="Cambria Math" w:hAnsi="Cambria Math"/>
          <w:sz w:val="20"/>
          <w:szCs w:val="20"/>
          <w:lang w:val="en-US"/>
        </w:rPr>
        <w:t xml:space="preserve"> Confusion Matrix </w:t>
      </w:r>
      <w:proofErr w:type="spellStart"/>
      <w:r w:rsidR="00DD2C53" w:rsidRPr="004D23D6">
        <w:rPr>
          <w:rFonts w:ascii="Cambria Math" w:hAnsi="Cambria Math"/>
          <w:sz w:val="20"/>
          <w:szCs w:val="20"/>
          <w:lang w:val="en-US"/>
        </w:rPr>
        <w:t>kNN</w:t>
      </w:r>
      <w:proofErr w:type="spellEnd"/>
    </w:p>
    <w:p w14:paraId="7028288C" w14:textId="6C7F4064" w:rsidR="00022B5C" w:rsidRPr="004D23D6" w:rsidRDefault="00022B5C" w:rsidP="00022B5C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  <w:r w:rsidRPr="004D23D6">
        <w:rPr>
          <w:rFonts w:ascii="Cambria Math" w:hAnsi="Cambria Math"/>
          <w:sz w:val="20"/>
          <w:szCs w:val="20"/>
          <w:lang w:val="en-US"/>
        </w:rPr>
        <w:t xml:space="preserve">                </w:t>
      </w:r>
      <w:r w:rsidR="003F6BF5">
        <w:rPr>
          <w:rFonts w:ascii="Cambria Math" w:hAnsi="Cambria Math"/>
          <w:sz w:val="20"/>
          <w:szCs w:val="20"/>
          <w:lang w:val="en-US"/>
        </w:rPr>
        <w:t xml:space="preserve">          </w:t>
      </w:r>
      <w:r w:rsidRPr="004D23D6">
        <w:rPr>
          <w:rFonts w:ascii="Cambria Math" w:hAnsi="Cambria Math"/>
          <w:sz w:val="20"/>
          <w:szCs w:val="20"/>
          <w:lang w:val="en-US"/>
        </w:rPr>
        <w:t>Predicted class=0  Predicted class=1</w:t>
      </w:r>
    </w:p>
    <w:p w14:paraId="4FA88888" w14:textId="6CFF05E3" w:rsidR="00022B5C" w:rsidRPr="004D23D6" w:rsidRDefault="003F6BF5" w:rsidP="00022B5C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Real </w:t>
      </w:r>
      <w:r w:rsidR="00022B5C" w:rsidRPr="004D23D6">
        <w:rPr>
          <w:rFonts w:ascii="Cambria Math" w:hAnsi="Cambria Math"/>
          <w:sz w:val="20"/>
          <w:szCs w:val="20"/>
          <w:lang w:val="en-US"/>
        </w:rPr>
        <w:t>class=0                 50                      142</w:t>
      </w:r>
    </w:p>
    <w:p w14:paraId="557797E6" w14:textId="5D37D6BE" w:rsidR="00CF55A1" w:rsidRPr="004D23D6" w:rsidRDefault="003F6BF5" w:rsidP="00CF55A1">
      <w:pPr>
        <w:pStyle w:val="Body"/>
        <w:spacing w:before="120" w:after="120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Real </w:t>
      </w:r>
      <w:r w:rsidR="00022B5C" w:rsidRPr="004D23D6">
        <w:rPr>
          <w:rFonts w:ascii="Cambria Math" w:hAnsi="Cambria Math"/>
          <w:sz w:val="20"/>
          <w:szCs w:val="20"/>
          <w:lang w:val="en-US"/>
        </w:rPr>
        <w:t>class=1                 67                      497</w:t>
      </w:r>
    </w:p>
    <w:p w14:paraId="164B9404" w14:textId="432DAF75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5D8EBF78" w:rsidR="00E3787A" w:rsidRDefault="00C70C04" w:rsidP="009D6107">
      <w:pPr>
        <w:pStyle w:val="Body"/>
        <w:numPr>
          <w:ilvl w:val="0"/>
          <w:numId w:val="9"/>
        </w:numPr>
        <w:spacing w:before="120" w:after="120"/>
        <w:ind w:left="0" w:hanging="357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p-value = </w:t>
      </w:r>
      <w:r w:rsidR="00DD2C53">
        <w:rPr>
          <w:rFonts w:ascii="Cambria Math" w:hAnsi="Cambria Math"/>
          <w:lang w:val="en-US"/>
        </w:rPr>
        <w:t>0</w:t>
      </w:r>
      <w:r w:rsidR="005C59E0">
        <w:rPr>
          <w:rFonts w:ascii="Cambria Math" w:hAnsi="Cambria Math"/>
          <w:lang w:val="en-US"/>
        </w:rPr>
        <w:t>.</w:t>
      </w:r>
      <w:r w:rsidR="0059393F">
        <w:rPr>
          <w:rFonts w:ascii="Cambria Math" w:hAnsi="Cambria Math"/>
          <w:lang w:val="en-US"/>
        </w:rPr>
        <w:t>91</w:t>
      </w:r>
      <w:r w:rsidR="005C59E0">
        <w:rPr>
          <w:rFonts w:ascii="Cambria Math" w:hAnsi="Cambria Math"/>
          <w:lang w:val="en-US"/>
        </w:rPr>
        <w:t xml:space="preserve"> with </w:t>
      </w:r>
      <w:r w:rsidR="0059393F">
        <w:rPr>
          <w:rFonts w:ascii="Cambria Math" w:hAnsi="Cambria Math"/>
          <w:lang w:val="en-US"/>
        </w:rPr>
        <w:t>H</w:t>
      </w:r>
      <w:r w:rsidR="0059393F" w:rsidRPr="0059393F">
        <w:rPr>
          <w:rFonts w:ascii="Cambria Math" w:hAnsi="Cambria Math"/>
          <w:vertAlign w:val="subscript"/>
          <w:lang w:val="en-US"/>
        </w:rPr>
        <w:t>0</w:t>
      </w:r>
      <w:r w:rsidR="0059393F">
        <w:rPr>
          <w:rFonts w:ascii="Cambria Math" w:hAnsi="Cambria Math"/>
          <w:lang w:val="en-US"/>
        </w:rPr>
        <w:t>:</w:t>
      </w:r>
      <w:r w:rsidR="0059393F" w:rsidRPr="0059393F">
        <w:rPr>
          <w:rFonts w:ascii="Cambria Math" w:hAnsi="Cambria Math"/>
          <w:lang w:val="en-US"/>
        </w:rPr>
        <w:t xml:space="preserve"> </w:t>
      </w:r>
      <w:r w:rsidR="0059393F">
        <w:rPr>
          <w:rFonts w:ascii="Cambria Math" w:hAnsi="Cambria Math"/>
          <w:lang w:val="en-US"/>
        </w:rPr>
        <w:t xml:space="preserve">Naïve Bayes </w:t>
      </w:r>
      <w:r w:rsidR="005C59E0">
        <w:rPr>
          <w:rFonts w:ascii="Cambria Math" w:hAnsi="Cambria Math"/>
          <w:lang w:val="en-US"/>
        </w:rPr>
        <w:t>better</w:t>
      </w:r>
      <w:r w:rsidR="0059393F">
        <w:rPr>
          <w:rFonts w:ascii="Cambria Math" w:hAnsi="Cambria Math"/>
          <w:lang w:val="en-US"/>
        </w:rPr>
        <w:t xml:space="preserve"> or equal to</w:t>
      </w:r>
      <w:r w:rsidR="005C59E0">
        <w:rPr>
          <w:rFonts w:ascii="Cambria Math" w:hAnsi="Cambria Math"/>
          <w:lang w:val="en-US"/>
        </w:rPr>
        <w:t xml:space="preserve"> </w:t>
      </w:r>
      <w:proofErr w:type="spellStart"/>
      <w:r w:rsidR="0059393F">
        <w:rPr>
          <w:rFonts w:ascii="Cambria Math" w:hAnsi="Cambria Math"/>
          <w:lang w:val="en-US"/>
        </w:rPr>
        <w:t>kNN</w:t>
      </w:r>
      <w:proofErr w:type="spellEnd"/>
      <w:r w:rsidR="0059393F">
        <w:rPr>
          <w:rFonts w:ascii="Cambria Math" w:hAnsi="Cambria Math"/>
          <w:lang w:val="en-US"/>
        </w:rPr>
        <w:t xml:space="preserve"> </w:t>
      </w:r>
      <w:r w:rsidR="005C59E0">
        <w:rPr>
          <w:rFonts w:ascii="Cambria Math" w:hAnsi="Cambria Math"/>
          <w:lang w:val="en-US"/>
        </w:rPr>
        <w:t>(</w:t>
      </w:r>
      <w:r w:rsidR="0059393F">
        <w:rPr>
          <w:rFonts w:ascii="Cambria Math" w:hAnsi="Cambria Math"/>
          <w:lang w:val="en-US"/>
        </w:rPr>
        <w:t>H</w:t>
      </w:r>
      <w:r w:rsidR="0059393F" w:rsidRPr="0059393F">
        <w:rPr>
          <w:rFonts w:ascii="Cambria Math" w:hAnsi="Cambria Math"/>
          <w:vertAlign w:val="subscript"/>
          <w:lang w:val="en-US"/>
        </w:rPr>
        <w:t>1</w:t>
      </w:r>
      <w:r w:rsidR="0059393F">
        <w:rPr>
          <w:rFonts w:ascii="Cambria Math" w:hAnsi="Cambria Math"/>
          <w:lang w:val="en-US"/>
        </w:rPr>
        <w:t xml:space="preserve">: </w:t>
      </w:r>
      <w:proofErr w:type="spellStart"/>
      <w:r w:rsidR="0059393F">
        <w:rPr>
          <w:rFonts w:ascii="Cambria Math" w:hAnsi="Cambria Math"/>
          <w:lang w:val="en-US"/>
        </w:rPr>
        <w:t>kNN</w:t>
      </w:r>
      <w:proofErr w:type="spellEnd"/>
      <w:r w:rsidR="0059393F">
        <w:rPr>
          <w:rFonts w:ascii="Cambria Math" w:hAnsi="Cambria Math"/>
          <w:lang w:val="en-US"/>
        </w:rPr>
        <w:t xml:space="preserve"> better than Naïve Bayes).</w:t>
      </w:r>
      <w:r>
        <w:rPr>
          <w:rFonts w:ascii="Cambria Math" w:hAnsi="Cambria Math"/>
          <w:lang w:val="en-US"/>
        </w:rPr>
        <w:t xml:space="preserve"> </w:t>
      </w:r>
      <w:r w:rsidR="0059393F">
        <w:rPr>
          <w:rFonts w:ascii="Cambria Math" w:hAnsi="Cambria Math"/>
          <w:lang w:val="en-US"/>
        </w:rPr>
        <w:t>T</w:t>
      </w:r>
      <w:r>
        <w:rPr>
          <w:rFonts w:ascii="Cambria Math" w:hAnsi="Cambria Math"/>
          <w:lang w:val="en-US"/>
        </w:rPr>
        <w:t>his means that this hypothesis</w:t>
      </w:r>
      <w:r w:rsidR="0059393F">
        <w:rPr>
          <w:rFonts w:ascii="Cambria Math" w:hAnsi="Cambria Math"/>
          <w:lang w:val="en-US"/>
        </w:rPr>
        <w:t xml:space="preserve"> H</w:t>
      </w:r>
      <w:r w:rsidR="0059393F" w:rsidRPr="0059393F">
        <w:rPr>
          <w:rFonts w:ascii="Cambria Math" w:hAnsi="Cambria Math"/>
          <w:vertAlign w:val="subscript"/>
          <w:lang w:val="en-US"/>
        </w:rPr>
        <w:t>0</w:t>
      </w:r>
      <w:r>
        <w:rPr>
          <w:rFonts w:ascii="Cambria Math" w:hAnsi="Cambria Math"/>
          <w:lang w:val="en-US"/>
        </w:rPr>
        <w:t xml:space="preserve"> is accepted for levels of significanc</w:t>
      </w:r>
      <w:r w:rsidR="00F4058B">
        <w:rPr>
          <w:rFonts w:ascii="Cambria Math" w:hAnsi="Cambria Math"/>
          <w:lang w:val="en-US"/>
        </w:rPr>
        <w:t>e</w:t>
      </w:r>
      <w:r>
        <w:rPr>
          <w:rFonts w:ascii="Cambria Math" w:hAnsi="Cambria Math"/>
          <w:lang w:val="en-US"/>
        </w:rPr>
        <w:t xml:space="preserve"> equal or under </w:t>
      </w:r>
      <w:r w:rsidR="0059393F">
        <w:rPr>
          <w:rFonts w:ascii="Cambria Math" w:hAnsi="Cambria Math"/>
          <w:lang w:val="en-US"/>
        </w:rPr>
        <w:t>91</w:t>
      </w:r>
      <w:r w:rsidR="009F62CF">
        <w:rPr>
          <w:rFonts w:ascii="Cambria Math" w:hAnsi="Cambria Math"/>
          <w:lang w:val="en-US"/>
        </w:rPr>
        <w:t>%</w:t>
      </w:r>
      <w:r>
        <w:rPr>
          <w:rFonts w:ascii="Cambria Math" w:hAnsi="Cambria Math"/>
          <w:lang w:val="en-US"/>
        </w:rPr>
        <w:t xml:space="preserve"> and is rejected for higher levels.</w:t>
      </w:r>
      <w:r w:rsidR="00DD2C53">
        <w:rPr>
          <w:rFonts w:ascii="Cambria Math" w:hAnsi="Cambria Math"/>
          <w:lang w:val="en-US"/>
        </w:rPr>
        <w:t xml:space="preserve"> </w:t>
      </w:r>
      <w:r w:rsidR="00FC528C">
        <w:rPr>
          <w:rFonts w:ascii="Cambria Math" w:hAnsi="Cambria Math"/>
          <w:lang w:val="en-US"/>
        </w:rPr>
        <w:t>For the usual levels of significance (0.01, 0.05 and 0.1) H</w:t>
      </w:r>
      <w:r w:rsidR="00FC528C" w:rsidRPr="00FC528C">
        <w:rPr>
          <w:rFonts w:ascii="Cambria Math" w:hAnsi="Cambria Math"/>
          <w:vertAlign w:val="subscript"/>
          <w:lang w:val="en-US"/>
        </w:rPr>
        <w:t>0</w:t>
      </w:r>
      <w:r w:rsidR="00FC528C">
        <w:rPr>
          <w:rFonts w:ascii="Cambria Math" w:hAnsi="Cambria Math"/>
          <w:lang w:val="en-US"/>
        </w:rPr>
        <w:t xml:space="preserve"> is accepted and H</w:t>
      </w:r>
      <w:r w:rsidR="00FC528C" w:rsidRPr="00FC528C">
        <w:rPr>
          <w:rFonts w:ascii="Cambria Math" w:hAnsi="Cambria Math"/>
          <w:vertAlign w:val="subscript"/>
          <w:lang w:val="en-US"/>
        </w:rPr>
        <w:t>1</w:t>
      </w:r>
      <w:r w:rsidR="00FC528C">
        <w:rPr>
          <w:rFonts w:ascii="Cambria Math" w:hAnsi="Cambria Math"/>
          <w:lang w:val="en-US"/>
        </w:rPr>
        <w:t xml:space="preserve"> (the one we wanted to classify)</w:t>
      </w:r>
      <w:r w:rsidR="00A07108">
        <w:rPr>
          <w:rFonts w:ascii="Cambria Math" w:hAnsi="Cambria Math"/>
          <w:lang w:val="en-US"/>
        </w:rPr>
        <w:t xml:space="preserve"> </w:t>
      </w:r>
      <w:r w:rsidR="00FC528C">
        <w:rPr>
          <w:rFonts w:ascii="Cambria Math" w:hAnsi="Cambria Math"/>
          <w:lang w:val="en-US"/>
        </w:rPr>
        <w:t>is rejected</w:t>
      </w:r>
      <w:r w:rsidR="00A07108">
        <w:rPr>
          <w:rFonts w:ascii="Cambria Math" w:hAnsi="Cambria Math"/>
          <w:lang w:val="en-US"/>
        </w:rPr>
        <w:t>.</w:t>
      </w:r>
      <w:r w:rsidR="00FC528C">
        <w:rPr>
          <w:rFonts w:ascii="Cambria Math" w:hAnsi="Cambria Math"/>
          <w:lang w:val="en-US"/>
        </w:rPr>
        <w:t xml:space="preserve"> We can conclude that, in this situation</w:t>
      </w:r>
      <w:r w:rsidR="00121D76">
        <w:rPr>
          <w:rFonts w:ascii="Cambria Math" w:hAnsi="Cambria Math"/>
          <w:lang w:val="en-US"/>
        </w:rPr>
        <w:t>, the hypothesis “</w:t>
      </w:r>
      <w:proofErr w:type="spellStart"/>
      <w:r w:rsidR="00121D76">
        <w:rPr>
          <w:rFonts w:ascii="Cambria Math" w:hAnsi="Cambria Math"/>
          <w:lang w:val="en-US"/>
        </w:rPr>
        <w:t>kNN</w:t>
      </w:r>
      <w:proofErr w:type="spellEnd"/>
      <w:r w:rsidR="00121D76">
        <w:rPr>
          <w:rFonts w:ascii="Cambria Math" w:hAnsi="Cambria Math"/>
          <w:lang w:val="en-US"/>
        </w:rPr>
        <w:t xml:space="preserve"> is statistically superior to Naïve Bayes regarding accuracy” </w:t>
      </w:r>
      <w:r w:rsidR="00D07DC4">
        <w:rPr>
          <w:rFonts w:ascii="Cambria Math" w:hAnsi="Cambria Math"/>
          <w:lang w:val="en-US"/>
        </w:rPr>
        <w:t>can</w:t>
      </w:r>
      <w:r w:rsidR="00121D76">
        <w:rPr>
          <w:rFonts w:ascii="Cambria Math" w:hAnsi="Cambria Math"/>
          <w:lang w:val="en-US"/>
        </w:rPr>
        <w:t xml:space="preserve">not </w:t>
      </w:r>
      <w:r w:rsidR="00D07DC4">
        <w:rPr>
          <w:rFonts w:ascii="Cambria Math" w:hAnsi="Cambria Math"/>
          <w:lang w:val="en-US"/>
        </w:rPr>
        <w:t xml:space="preserve">be classified as </w:t>
      </w:r>
      <w:r w:rsidR="00121D76">
        <w:rPr>
          <w:rFonts w:ascii="Cambria Math" w:hAnsi="Cambria Math"/>
          <w:lang w:val="en-US"/>
        </w:rPr>
        <w:t>true.</w:t>
      </w:r>
    </w:p>
    <w:p w14:paraId="4AC6B872" w14:textId="5998D30A" w:rsidR="00F4058B" w:rsidRDefault="00DD1397" w:rsidP="009D6107">
      <w:pPr>
        <w:pStyle w:val="Body"/>
        <w:numPr>
          <w:ilvl w:val="0"/>
          <w:numId w:val="9"/>
        </w:numPr>
        <w:spacing w:before="120" w:after="120"/>
        <w:ind w:left="0" w:hanging="357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</w:t>
      </w:r>
    </w:p>
    <w:p w14:paraId="0376118B" w14:textId="203779D0" w:rsidR="00DD1397" w:rsidRDefault="002154CE" w:rsidP="00DD1397">
      <w:pPr>
        <w:pStyle w:val="Body"/>
        <w:numPr>
          <w:ilvl w:val="0"/>
          <w:numId w:val="14"/>
        </w:numPr>
        <w:spacing w:before="120" w:after="120"/>
        <w:jc w:val="both"/>
        <w:rPr>
          <w:rFonts w:ascii="Cambria Math" w:hAnsi="Cambria Math"/>
          <w:lang w:val="en-US"/>
        </w:rPr>
      </w:pPr>
      <w:proofErr w:type="spellStart"/>
      <w:r>
        <w:rPr>
          <w:rFonts w:ascii="Cambria Math" w:hAnsi="Cambria Math"/>
          <w:lang w:val="en-US"/>
        </w:rPr>
        <w:t>kNN</w:t>
      </w:r>
      <w:proofErr w:type="spellEnd"/>
      <w:r>
        <w:rPr>
          <w:rFonts w:ascii="Cambria Math" w:hAnsi="Cambria Math"/>
          <w:lang w:val="en-US"/>
        </w:rPr>
        <w:t xml:space="preserve"> is sensitive to outliers. </w:t>
      </w:r>
      <w:r w:rsidR="00415771">
        <w:rPr>
          <w:rFonts w:ascii="Cambria Math" w:hAnsi="Cambria Math"/>
          <w:lang w:val="en-US"/>
        </w:rPr>
        <w:t xml:space="preserve">In this case, </w:t>
      </w:r>
      <w:proofErr w:type="spellStart"/>
      <w:r w:rsidR="00415771">
        <w:rPr>
          <w:rFonts w:ascii="Cambria Math" w:hAnsi="Cambria Math"/>
          <w:lang w:val="en-US"/>
        </w:rPr>
        <w:t>kNN</w:t>
      </w:r>
      <w:proofErr w:type="spellEnd"/>
      <w:r w:rsidR="00DD1397">
        <w:rPr>
          <w:rFonts w:ascii="Cambria Math" w:hAnsi="Cambria Math"/>
          <w:lang w:val="en-US"/>
        </w:rPr>
        <w:t xml:space="preserve"> only works </w:t>
      </w:r>
      <w:r w:rsidR="00415771">
        <w:rPr>
          <w:rFonts w:ascii="Cambria Math" w:hAnsi="Cambria Math"/>
          <w:lang w:val="en-US"/>
        </w:rPr>
        <w:t>with five elements</w:t>
      </w:r>
      <w:r w:rsidR="00E82E88">
        <w:rPr>
          <w:rFonts w:ascii="Cambria Math" w:hAnsi="Cambria Math"/>
          <w:lang w:val="en-US"/>
        </w:rPr>
        <w:t xml:space="preserve"> (increasing the risk of overfit)</w:t>
      </w:r>
      <w:r w:rsidR="00415771">
        <w:rPr>
          <w:rFonts w:ascii="Cambria Math" w:hAnsi="Cambria Math"/>
          <w:lang w:val="en-US"/>
        </w:rPr>
        <w:t>, while Naïve Bayes works with all of them.</w:t>
      </w:r>
    </w:p>
    <w:p w14:paraId="7CA42536" w14:textId="4D699806" w:rsidR="00284955" w:rsidRPr="00A1108B" w:rsidRDefault="00E82E88" w:rsidP="00A1108B">
      <w:pPr>
        <w:pStyle w:val="Body"/>
        <w:numPr>
          <w:ilvl w:val="0"/>
          <w:numId w:val="14"/>
        </w:numPr>
        <w:spacing w:before="120" w:after="120"/>
        <w:jc w:val="both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lastRenderedPageBreak/>
        <w:t xml:space="preserve">Also, </w:t>
      </w:r>
      <w:proofErr w:type="spellStart"/>
      <w:r>
        <w:rPr>
          <w:rFonts w:ascii="Cambria Math" w:hAnsi="Cambria Math"/>
          <w:lang w:val="en-US"/>
        </w:rPr>
        <w:t>kNN</w:t>
      </w:r>
      <w:proofErr w:type="spellEnd"/>
      <w:r>
        <w:rPr>
          <w:rFonts w:ascii="Cambria Math" w:hAnsi="Cambria Math"/>
          <w:lang w:val="en-US"/>
        </w:rPr>
        <w:t xml:space="preserve"> did not considerate the weight</w:t>
      </w:r>
      <w:r w:rsidR="00A1108B">
        <w:rPr>
          <w:rFonts w:ascii="Cambria Math" w:hAnsi="Cambria Math"/>
          <w:lang w:val="en-US"/>
        </w:rPr>
        <w:t xml:space="preserve"> and </w:t>
      </w:r>
      <w:r w:rsidR="00590617">
        <w:rPr>
          <w:rFonts w:ascii="Cambria Math" w:hAnsi="Cambria Math"/>
          <w:lang w:val="en-US"/>
        </w:rPr>
        <w:t>the data</w:t>
      </w:r>
      <w:r w:rsidR="00A1108B">
        <w:rPr>
          <w:rFonts w:ascii="Cambria Math" w:hAnsi="Cambria Math"/>
          <w:lang w:val="en-US"/>
        </w:rPr>
        <w:t xml:space="preserve"> was not normalized</w:t>
      </w:r>
      <w:r>
        <w:rPr>
          <w:rFonts w:ascii="Cambria Math" w:hAnsi="Cambria Math"/>
          <w:lang w:val="en-US"/>
        </w:rPr>
        <w:t>, which may have decreased the accuracy.</w:t>
      </w:r>
      <w:r w:rsidR="00284955" w:rsidRPr="00A1108B">
        <w:rPr>
          <w:b/>
          <w:bCs/>
          <w:sz w:val="26"/>
          <w:szCs w:val="26"/>
          <w:lang w:val="en-US"/>
        </w:rPr>
        <w:br w:type="page"/>
      </w:r>
    </w:p>
    <w:p w14:paraId="55A7541A" w14:textId="3AFFA686" w:rsidR="00F13B40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III. APPENDIX</w:t>
      </w:r>
    </w:p>
    <w:p w14:paraId="7DB07B38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import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eastAsia="pt-PT"/>
        </w:rPr>
        <w:t>pandas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as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eastAsia="pt-PT"/>
        </w:rPr>
        <w:t>pd</w:t>
      </w:r>
    </w:p>
    <w:p w14:paraId="62143BF1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import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eastAsia="pt-PT"/>
        </w:rPr>
        <w:t>math</w:t>
      </w:r>
    </w:p>
    <w:p w14:paraId="3D4C76CD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from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scipy.io.arff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import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loadarff</w:t>
      </w:r>
      <w:proofErr w:type="spellEnd"/>
    </w:p>
    <w:p w14:paraId="39765FAE" w14:textId="66AC0819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from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sklearn.feature_selection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import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SelectKBest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</w:p>
    <w:p w14:paraId="0D415B73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1F5DF7F6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from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sklearn.model_selection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import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StratifiedKFold</w:t>
      </w:r>
      <w:proofErr w:type="spellEnd"/>
    </w:p>
    <w:p w14:paraId="72FE6025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from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sklearn.naive_bayes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import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GaussianNB</w:t>
      </w:r>
      <w:proofErr w:type="spellEnd"/>
    </w:p>
    <w:p w14:paraId="61393DA3" w14:textId="41F4B19E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from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sklearn.neighbors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import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KNeighborsClassifier</w:t>
      </w:r>
      <w:proofErr w:type="spellEnd"/>
    </w:p>
    <w:p w14:paraId="6BFE88ED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from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sklearn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import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metrics</w:t>
      </w:r>
    </w:p>
    <w:p w14:paraId="1ED7EFD3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5D1831B7" w14:textId="2108E44A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from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scipy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import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stats</w:t>
      </w:r>
    </w:p>
    <w:p w14:paraId="6D2AADB7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41C9C2A0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data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loadarff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</w:t>
      </w:r>
      <w:proofErr w:type="spellStart"/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pd_speech.arff</w:t>
      </w:r>
      <w:proofErr w:type="spellEnd"/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743C4246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df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r w:rsidRPr="0035095D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eastAsia="pt-PT"/>
        </w:rPr>
        <w:t>pd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</w:t>
      </w:r>
      <w:r w:rsidRPr="0035095D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eastAsia="pt-PT"/>
        </w:rPr>
        <w:t>DataFrame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data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[</w:t>
      </w:r>
      <w:r w:rsidRPr="0035095D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eastAsia="pt-PT"/>
        </w:rPr>
        <w:t>0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])</w:t>
      </w:r>
    </w:p>
    <w:p w14:paraId="46C76294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df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[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'class'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] =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df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[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'class'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].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str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</w:t>
      </w:r>
      <w:r w:rsidRPr="0035095D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eastAsia="pt-PT"/>
        </w:rPr>
        <w:t>decode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'utf-8'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6A1D9803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0C5D998A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df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[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'class'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]</w:t>
      </w:r>
    </w:p>
    <w:p w14:paraId="7DD7EC91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66FEEC02" w14:textId="0E3F9F13" w:rsidR="00284955" w:rsidRPr="0035095D" w:rsidRDefault="00284955" w:rsidP="003509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70C1"/>
          <w:sz w:val="20"/>
          <w:szCs w:val="20"/>
          <w:bdr w:val="none" w:sz="0" w:space="0" w:color="auto"/>
          <w:lang w:eastAsia="pt-PT"/>
        </w:rPr>
        <w:t>X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df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</w:t>
      </w:r>
      <w:r w:rsidRPr="0035095D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eastAsia="pt-PT"/>
        </w:rPr>
        <w:t>drop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'class'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axis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=</w:t>
      </w:r>
      <w:r w:rsidRPr="0035095D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eastAsia="pt-PT"/>
        </w:rPr>
        <w:t>1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39C646EA" w14:textId="77777777" w:rsidR="0035095D" w:rsidRPr="0035095D" w:rsidRDefault="0035095D" w:rsidP="0035095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09DBC618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cv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StratifiedKFold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n_splits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=</w:t>
      </w:r>
      <w:r w:rsidRPr="0035095D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eastAsia="pt-PT"/>
        </w:rPr>
        <w:t>10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shuffle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=</w:t>
      </w:r>
      <w:r w:rsidRPr="0035095D">
        <w:rPr>
          <w:rFonts w:ascii="Consolas" w:eastAsia="Times New Roman" w:hAnsi="Consolas"/>
          <w:color w:val="0000FF"/>
          <w:sz w:val="20"/>
          <w:szCs w:val="20"/>
          <w:bdr w:val="none" w:sz="0" w:space="0" w:color="auto"/>
          <w:lang w:eastAsia="pt-PT"/>
        </w:rPr>
        <w:t>True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random_state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=</w:t>
      </w:r>
      <w:r w:rsidRPr="0035095D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eastAsia="pt-PT"/>
        </w:rPr>
        <w:t>0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4F4B29EF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11949DE7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naive_bayes_classifier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GaussianNB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()</w:t>
      </w:r>
    </w:p>
    <w:p w14:paraId="0D7A65DC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knn_classifier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KNeighborsClassifier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n_neighbors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=</w:t>
      </w:r>
      <w:r w:rsidRPr="0035095D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eastAsia="pt-PT"/>
        </w:rPr>
        <w:t>5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weights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=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'uniform'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metric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=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</w:t>
      </w:r>
      <w:proofErr w:type="spellStart"/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euclidean</w:t>
      </w:r>
      <w:proofErr w:type="spellEnd"/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2BA27294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12126073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cm_kNN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[[</w:t>
      </w:r>
      <w:r w:rsidRPr="0035095D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eastAsia="pt-PT"/>
        </w:rPr>
        <w:t>0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eastAsia="pt-PT"/>
        </w:rPr>
        <w:t>0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], [</w:t>
      </w:r>
      <w:r w:rsidRPr="0035095D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eastAsia="pt-PT"/>
        </w:rPr>
        <w:t>0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eastAsia="pt-PT"/>
        </w:rPr>
        <w:t>0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]]</w:t>
      </w:r>
    </w:p>
    <w:p w14:paraId="660AD698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cm_NB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[[</w:t>
      </w:r>
      <w:r w:rsidRPr="0035095D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eastAsia="pt-PT"/>
        </w:rPr>
        <w:t>0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eastAsia="pt-PT"/>
        </w:rPr>
        <w:t>0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], [</w:t>
      </w:r>
      <w:r w:rsidRPr="0035095D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eastAsia="pt-PT"/>
        </w:rPr>
        <w:t>0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98658"/>
          <w:sz w:val="20"/>
          <w:szCs w:val="20"/>
          <w:bdr w:val="none" w:sz="0" w:space="0" w:color="auto"/>
          <w:lang w:eastAsia="pt-PT"/>
        </w:rPr>
        <w:t>0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]]</w:t>
      </w:r>
    </w:p>
    <w:p w14:paraId="48D7759C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0CC7CD33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accuracy_kNN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[]</w:t>
      </w:r>
    </w:p>
    <w:p w14:paraId="6817C3BD" w14:textId="77777777" w:rsidR="00284955" w:rsidRPr="006D2E4F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proofErr w:type="spellStart"/>
      <w:r w:rsidRPr="006D2E4F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accuracy_NB</w:t>
      </w:r>
      <w:proofErr w:type="spellEnd"/>
      <w:r w:rsidRPr="006D2E4F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[]</w:t>
      </w:r>
    </w:p>
    <w:p w14:paraId="72BD1BEC" w14:textId="77777777" w:rsidR="00284955" w:rsidRPr="006D2E4F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5BE52D03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for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train_index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test_index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in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cv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.split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r w:rsidRPr="0035095D">
        <w:rPr>
          <w:rFonts w:ascii="Consolas" w:eastAsia="Times New Roman" w:hAnsi="Consolas"/>
          <w:color w:val="0070C1"/>
          <w:sz w:val="20"/>
          <w:szCs w:val="20"/>
          <w:bdr w:val="none" w:sz="0" w:space="0" w:color="auto"/>
          <w:lang w:eastAsia="pt-PT"/>
        </w:rPr>
        <w:t>X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):</w:t>
      </w:r>
    </w:p>
    <w:p w14:paraId="01FCA4BC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   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X_train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X_test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r w:rsidRPr="0035095D">
        <w:rPr>
          <w:rFonts w:ascii="Consolas" w:eastAsia="Times New Roman" w:hAnsi="Consolas"/>
          <w:color w:val="0070C1"/>
          <w:sz w:val="20"/>
          <w:szCs w:val="20"/>
          <w:bdr w:val="none" w:sz="0" w:space="0" w:color="auto"/>
          <w:lang w:eastAsia="pt-PT"/>
        </w:rPr>
        <w:t>X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iloc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[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train_index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], </w:t>
      </w:r>
      <w:proofErr w:type="spellStart"/>
      <w:r w:rsidRPr="0035095D">
        <w:rPr>
          <w:rFonts w:ascii="Consolas" w:eastAsia="Times New Roman" w:hAnsi="Consolas"/>
          <w:color w:val="0070C1"/>
          <w:sz w:val="20"/>
          <w:szCs w:val="20"/>
          <w:bdr w:val="none" w:sz="0" w:space="0" w:color="auto"/>
          <w:lang w:eastAsia="pt-PT"/>
        </w:rPr>
        <w:t>X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iloc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[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test_index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]</w:t>
      </w:r>
    </w:p>
    <w:p w14:paraId="54486F33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   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y_train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y_test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iloc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[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train_index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],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iloc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[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test_index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]</w:t>
      </w:r>
    </w:p>
    <w:p w14:paraId="79DEEC7D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78237D01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   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naive_bayes_classifier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.fit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X_train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y_train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047F8A79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   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y_pred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naive_bayes_classifier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.predict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X_test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2BF00838" w14:textId="73A0F618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   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cm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r w:rsidR="0035095D"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metrics.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confusion_matrix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y_test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y_pred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32781207" w14:textId="03070026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   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cm_</w:t>
      </w:r>
      <w:r w:rsidR="00DD2C53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NB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[ (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a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+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b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) </w:t>
      </w: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for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a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b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in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eastAsia="pt-PT"/>
        </w:rPr>
        <w:t>zip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cm_</w:t>
      </w:r>
      <w:r w:rsidR="00DD2C53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NB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cm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 ]</w:t>
      </w:r>
    </w:p>
    <w:p w14:paraId="43586D89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326EF630" w14:textId="7FB5CF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   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accuracy_</w:t>
      </w:r>
      <w:r w:rsidR="00DD2C53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NB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+= [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metrics.accuracy_score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y_test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y_pred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)]</w:t>
      </w:r>
    </w:p>
    <w:p w14:paraId="65E76BF9" w14:textId="069B480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0E26FB94" w14:textId="77777777" w:rsidR="0035095D" w:rsidRPr="0035095D" w:rsidRDefault="0035095D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7A2615CE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lastRenderedPageBreak/>
        <w:t xml:space="preserve">    </w:t>
      </w:r>
      <w:proofErr w:type="spellStart"/>
      <w:proofErr w:type="gram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knn_classifier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.fit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proofErr w:type="gramEnd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X_train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y_train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221F84B0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   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y_pred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knn_</w:t>
      </w:r>
      <w:proofErr w:type="gram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classifier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.predict</w:t>
      </w:r>
      <w:proofErr w:type="spellEnd"/>
      <w:proofErr w:type="gram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X_test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2E32095D" w14:textId="1C8FCB12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   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cm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proofErr w:type="gramStart"/>
      <w:r w:rsidR="0035095D"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metrics.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confusion</w:t>
      </w:r>
      <w:proofErr w:type="gram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_matrix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y_test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y_pred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509DFBD1" w14:textId="375F6A29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   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cm_</w:t>
      </w:r>
      <w:r w:rsidR="00DD2C53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kNN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[ (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a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+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b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) </w:t>
      </w: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for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a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b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AF00DB"/>
          <w:sz w:val="20"/>
          <w:szCs w:val="20"/>
          <w:bdr w:val="none" w:sz="0" w:space="0" w:color="auto"/>
          <w:lang w:eastAsia="pt-PT"/>
        </w:rPr>
        <w:t>in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</w:t>
      </w:r>
      <w:proofErr w:type="gramStart"/>
      <w:r w:rsidRPr="0035095D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eastAsia="pt-PT"/>
        </w:rPr>
        <w:t>zip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proofErr w:type="gramEnd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cm_</w:t>
      </w:r>
      <w:r w:rsidR="00DD2C53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kNN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cm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 ]</w:t>
      </w:r>
    </w:p>
    <w:p w14:paraId="57D26242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3D1055F1" w14:textId="24840CFC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   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accuracy_</w:t>
      </w:r>
      <w:r w:rsidR="00DD2C53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kNN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+= [</w:t>
      </w:r>
      <w:proofErr w:type="spell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metrics.accuracy_score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y_test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y_pred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)]</w:t>
      </w:r>
    </w:p>
    <w:p w14:paraId="36BDE1D5" w14:textId="4D88BA15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28E6E043" w14:textId="20B86DF7" w:rsidR="00DD2C53" w:rsidRPr="0035095D" w:rsidRDefault="00DD2C53" w:rsidP="00DD2C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confusion_NB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proofErr w:type="gramStart"/>
      <w:r w:rsidRPr="0035095D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eastAsia="pt-PT"/>
        </w:rPr>
        <w:t>pd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</w:t>
      </w:r>
      <w:r w:rsidRPr="0035095D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eastAsia="pt-PT"/>
        </w:rPr>
        <w:t>DataFrame</w:t>
      </w:r>
      <w:proofErr w:type="spellEnd"/>
      <w:proofErr w:type="gram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cm_NB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index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=[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</w:t>
      </w:r>
      <w:r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 xml:space="preserve">Real 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class=0'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'class=1'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],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columns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=[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'Predicted class=0'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'Predicted class=1'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])</w:t>
      </w:r>
    </w:p>
    <w:p w14:paraId="7121632E" w14:textId="77777777" w:rsidR="00DD2C53" w:rsidRDefault="00DD2C53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</w:pPr>
    </w:p>
    <w:p w14:paraId="2868CDD5" w14:textId="73869F93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confusion_kNN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proofErr w:type="gramStart"/>
      <w:r w:rsidRPr="0035095D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eastAsia="pt-PT"/>
        </w:rPr>
        <w:t>pd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.</w:t>
      </w:r>
      <w:r w:rsidRPr="0035095D">
        <w:rPr>
          <w:rFonts w:ascii="Consolas" w:eastAsia="Times New Roman" w:hAnsi="Consolas"/>
          <w:color w:val="267F99"/>
          <w:sz w:val="20"/>
          <w:szCs w:val="20"/>
          <w:bdr w:val="none" w:sz="0" w:space="0" w:color="auto"/>
          <w:lang w:eastAsia="pt-PT"/>
        </w:rPr>
        <w:t>DataFrame</w:t>
      </w:r>
      <w:proofErr w:type="spellEnd"/>
      <w:proofErr w:type="gram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cm_kNN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index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=[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</w:t>
      </w:r>
      <w:r w:rsidR="00DD2C53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 xml:space="preserve">Real 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class=0'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'class=1'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],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columns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=[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'Predicted class=0'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'Predicted class=1'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])</w:t>
      </w:r>
    </w:p>
    <w:p w14:paraId="2A3A4475" w14:textId="77777777" w:rsidR="00DD2C53" w:rsidRDefault="00DD2C53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7B9958F5" w14:textId="795884B5" w:rsidR="00284955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proofErr w:type="gramStart"/>
      <w:r w:rsidRPr="0035095D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eastAsia="pt-PT"/>
        </w:rPr>
        <w:t>print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gramEnd"/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"Naïve Bayes Confusion Matrix</w:t>
      </w:r>
      <w:r w:rsidRPr="0035095D">
        <w:rPr>
          <w:rFonts w:ascii="Consolas" w:eastAsia="Times New Roman" w:hAnsi="Consolas"/>
          <w:color w:val="EE0000"/>
          <w:sz w:val="20"/>
          <w:szCs w:val="20"/>
          <w:bdr w:val="none" w:sz="0" w:space="0" w:color="auto"/>
          <w:lang w:eastAsia="pt-PT"/>
        </w:rPr>
        <w:t>\n</w:t>
      </w:r>
      <w:r w:rsidR="00046833"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 xml:space="preserve"> 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"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confusion_NB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5F584300" w14:textId="099AA54E" w:rsidR="00DD2C53" w:rsidRPr="0035095D" w:rsidRDefault="00DD2C53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proofErr w:type="gramStart"/>
      <w:r w:rsidRPr="0035095D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eastAsia="pt-PT"/>
        </w:rPr>
        <w:t>print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gramEnd"/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"</w:t>
      </w:r>
      <w:r w:rsidR="00046833">
        <w:rPr>
          <w:rFonts w:ascii="Consolas" w:eastAsia="Times New Roman" w:hAnsi="Consolas"/>
          <w:color w:val="EE0000"/>
          <w:sz w:val="20"/>
          <w:szCs w:val="20"/>
          <w:bdr w:val="none" w:sz="0" w:space="0" w:color="auto"/>
          <w:lang w:eastAsia="pt-PT"/>
        </w:rPr>
        <w:t>\n\</w:t>
      </w:r>
      <w:proofErr w:type="spellStart"/>
      <w:r w:rsidR="00046833">
        <w:rPr>
          <w:rFonts w:ascii="Consolas" w:eastAsia="Times New Roman" w:hAnsi="Consolas"/>
          <w:color w:val="EE0000"/>
          <w:sz w:val="20"/>
          <w:szCs w:val="20"/>
          <w:bdr w:val="none" w:sz="0" w:space="0" w:color="auto"/>
          <w:lang w:eastAsia="pt-PT"/>
        </w:rPr>
        <w:t>n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kNN</w:t>
      </w:r>
      <w:proofErr w:type="spellEnd"/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 xml:space="preserve"> Confusion Matrix</w:t>
      </w:r>
      <w:r w:rsidRPr="0035095D">
        <w:rPr>
          <w:rFonts w:ascii="Consolas" w:eastAsia="Times New Roman" w:hAnsi="Consolas"/>
          <w:color w:val="EE0000"/>
          <w:sz w:val="20"/>
          <w:szCs w:val="20"/>
          <w:bdr w:val="none" w:sz="0" w:space="0" w:color="auto"/>
          <w:lang w:eastAsia="pt-PT"/>
        </w:rPr>
        <w:t>\n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"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confusion_kNN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44F6AEFB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</w:p>
    <w:p w14:paraId="2990233E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</w:pP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res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 = </w:t>
      </w:r>
      <w:proofErr w:type="spellStart"/>
      <w:proofErr w:type="gramStart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stats.ttest</w:t>
      </w:r>
      <w:proofErr w:type="gram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_rel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(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accuracy_kNN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proofErr w:type="spell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accuracy_NB</w:t>
      </w:r>
      <w:proofErr w:type="spell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 xml:space="preserve">, </w:t>
      </w:r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eastAsia="pt-PT"/>
        </w:rPr>
        <w:t>alternative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=</w:t>
      </w:r>
      <w:r w:rsidRPr="0035095D">
        <w:rPr>
          <w:rFonts w:ascii="Consolas" w:eastAsia="Times New Roman" w:hAnsi="Consolas"/>
          <w:color w:val="A31515"/>
          <w:sz w:val="20"/>
          <w:szCs w:val="20"/>
          <w:bdr w:val="none" w:sz="0" w:space="0" w:color="auto"/>
          <w:lang w:eastAsia="pt-PT"/>
        </w:rPr>
        <w:t>'greater'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eastAsia="pt-PT"/>
        </w:rPr>
        <w:t>)</w:t>
      </w:r>
    </w:p>
    <w:p w14:paraId="19A4D37F" w14:textId="77777777" w:rsidR="00284955" w:rsidRPr="0035095D" w:rsidRDefault="00284955" w:rsidP="0028495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pt-PT" w:eastAsia="pt-PT"/>
        </w:rPr>
      </w:pPr>
      <w:r w:rsidRPr="0035095D">
        <w:rPr>
          <w:rFonts w:ascii="Consolas" w:eastAsia="Times New Roman" w:hAnsi="Consolas"/>
          <w:color w:val="795E26"/>
          <w:sz w:val="20"/>
          <w:szCs w:val="20"/>
          <w:bdr w:val="none" w:sz="0" w:space="0" w:color="auto"/>
          <w:lang w:val="pt-PT" w:eastAsia="pt-PT"/>
        </w:rPr>
        <w:t>print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pt-PT" w:eastAsia="pt-PT"/>
        </w:rPr>
        <w:t>(</w:t>
      </w:r>
      <w:proofErr w:type="spellStart"/>
      <w:proofErr w:type="gramStart"/>
      <w:r w:rsidRPr="0035095D">
        <w:rPr>
          <w:rFonts w:ascii="Consolas" w:eastAsia="Times New Roman" w:hAnsi="Consolas"/>
          <w:color w:val="001080"/>
          <w:sz w:val="20"/>
          <w:szCs w:val="20"/>
          <w:bdr w:val="none" w:sz="0" w:space="0" w:color="auto"/>
          <w:lang w:val="pt-PT" w:eastAsia="pt-PT"/>
        </w:rPr>
        <w:t>res</w:t>
      </w:r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pt-PT" w:eastAsia="pt-PT"/>
        </w:rPr>
        <w:t>.pvalue</w:t>
      </w:r>
      <w:proofErr w:type="spellEnd"/>
      <w:proofErr w:type="gramEnd"/>
      <w:r w:rsidRPr="0035095D">
        <w:rPr>
          <w:rFonts w:ascii="Consolas" w:eastAsia="Times New Roman" w:hAnsi="Consolas"/>
          <w:color w:val="000000"/>
          <w:sz w:val="20"/>
          <w:szCs w:val="20"/>
          <w:bdr w:val="none" w:sz="0" w:space="0" w:color="auto"/>
          <w:lang w:val="pt-PT" w:eastAsia="pt-PT"/>
        </w:rPr>
        <w:t>)</w:t>
      </w:r>
    </w:p>
    <w:p w14:paraId="1248D0D2" w14:textId="77777777" w:rsidR="00F13B40" w:rsidRDefault="00F13B40" w:rsidP="00284955">
      <w:pPr>
        <w:pStyle w:val="Body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3264928B" w14:textId="6C0AD8E9" w:rsidR="00E96B42" w:rsidRPr="009E29CB" w:rsidRDefault="003F1A96" w:rsidP="00205F5D">
      <w:pPr>
        <w:pStyle w:val="Body"/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E96B42" w:rsidRPr="009E29CB" w:rsidSect="007F2F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400E" w14:textId="77777777" w:rsidR="00914D12" w:rsidRDefault="00914D12" w:rsidP="00F13B40">
      <w:r>
        <w:separator/>
      </w:r>
    </w:p>
  </w:endnote>
  <w:endnote w:type="continuationSeparator" w:id="0">
    <w:p w14:paraId="4C02AF88" w14:textId="77777777" w:rsidR="00914D12" w:rsidRDefault="00914D12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AA273" w14:textId="77777777" w:rsidR="00AC7DC2" w:rsidRDefault="00AC7D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5BBB8" w14:textId="77777777" w:rsidR="00AC7DC2" w:rsidRDefault="00AC7D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96A26" w14:textId="77777777" w:rsidR="00AC7DC2" w:rsidRDefault="00AC7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4B908" w14:textId="77777777" w:rsidR="00914D12" w:rsidRDefault="00914D12" w:rsidP="00F13B40">
      <w:r>
        <w:separator/>
      </w:r>
    </w:p>
  </w:footnote>
  <w:footnote w:type="continuationSeparator" w:id="0">
    <w:p w14:paraId="08CBDC9C" w14:textId="77777777" w:rsidR="00914D12" w:rsidRDefault="00914D12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6E59" w14:textId="77777777" w:rsidR="00AC7DC2" w:rsidRDefault="00AC7D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245879D9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</w:t>
    </w:r>
    <w:r w:rsidR="006E206E">
      <w:rPr>
        <w:rFonts w:ascii="Cambria Math" w:hAnsi="Cambria Math" w:cs="Times New Roman"/>
        <w:bCs/>
        <w:lang w:val="pt-PT"/>
      </w:rPr>
      <w:t>2</w:t>
    </w:r>
    <w:r w:rsidRPr="00683FA3">
      <w:rPr>
        <w:rFonts w:ascii="Cambria Math" w:hAnsi="Cambria Math" w:cs="Times New Roman"/>
        <w:bCs/>
        <w:lang w:val="pt-PT"/>
      </w:rPr>
      <w:t>/2</w:t>
    </w:r>
    <w:r w:rsidR="006E206E">
      <w:rPr>
        <w:rFonts w:ascii="Cambria Math" w:hAnsi="Cambria Math" w:cs="Times New Roman"/>
        <w:bCs/>
        <w:lang w:val="pt-PT"/>
      </w:rPr>
      <w:t>3</w:t>
    </w:r>
  </w:p>
  <w:p w14:paraId="56CED779" w14:textId="5BE28809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D26F0">
      <w:rPr>
        <w:rFonts w:ascii="Cambria Math" w:hAnsi="Cambria Math" w:cs="Times New Roman"/>
        <w:b/>
        <w:bCs/>
        <w:lang w:val="pt-PT"/>
      </w:rPr>
      <w:t>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6E206E">
      <w:rPr>
        <w:rFonts w:ascii="Cambria Math" w:hAnsi="Cambria Math" w:cs="Times New Roman"/>
        <w:b/>
        <w:bCs/>
        <w:lang w:val="pt-PT"/>
      </w:rPr>
      <w:t>010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07865" w14:textId="77777777" w:rsidR="00AC7DC2" w:rsidRDefault="00AC7D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A704E"/>
    <w:multiLevelType w:val="hybridMultilevel"/>
    <w:tmpl w:val="68EE07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16399"/>
    <w:multiLevelType w:val="hybridMultilevel"/>
    <w:tmpl w:val="36CA6D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60979">
    <w:abstractNumId w:val="2"/>
  </w:num>
  <w:num w:numId="2" w16cid:durableId="1689213707">
    <w:abstractNumId w:val="1"/>
  </w:num>
  <w:num w:numId="3" w16cid:durableId="1821261965">
    <w:abstractNumId w:val="11"/>
  </w:num>
  <w:num w:numId="4" w16cid:durableId="229729996">
    <w:abstractNumId w:val="5"/>
  </w:num>
  <w:num w:numId="5" w16cid:durableId="201065736">
    <w:abstractNumId w:val="9"/>
  </w:num>
  <w:num w:numId="6" w16cid:durableId="1434472323">
    <w:abstractNumId w:val="0"/>
  </w:num>
  <w:num w:numId="7" w16cid:durableId="1391228536">
    <w:abstractNumId w:val="8"/>
  </w:num>
  <w:num w:numId="8" w16cid:durableId="1486162188">
    <w:abstractNumId w:val="3"/>
  </w:num>
  <w:num w:numId="9" w16cid:durableId="191304979">
    <w:abstractNumId w:val="4"/>
  </w:num>
  <w:num w:numId="10" w16cid:durableId="712117830">
    <w:abstractNumId w:val="10"/>
  </w:num>
  <w:num w:numId="11" w16cid:durableId="2069448067">
    <w:abstractNumId w:val="13"/>
  </w:num>
  <w:num w:numId="12" w16cid:durableId="1764766701">
    <w:abstractNumId w:val="7"/>
  </w:num>
  <w:num w:numId="13" w16cid:durableId="2056733027">
    <w:abstractNumId w:val="6"/>
  </w:num>
  <w:num w:numId="14" w16cid:durableId="11707586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C6"/>
    <w:rsid w:val="00011578"/>
    <w:rsid w:val="00022B5C"/>
    <w:rsid w:val="00035826"/>
    <w:rsid w:val="00046833"/>
    <w:rsid w:val="00047396"/>
    <w:rsid w:val="00091531"/>
    <w:rsid w:val="000C4C86"/>
    <w:rsid w:val="000D49C1"/>
    <w:rsid w:val="001211A8"/>
    <w:rsid w:val="00121D76"/>
    <w:rsid w:val="00124728"/>
    <w:rsid w:val="00125847"/>
    <w:rsid w:val="00156101"/>
    <w:rsid w:val="00157F0C"/>
    <w:rsid w:val="0016015F"/>
    <w:rsid w:val="00160253"/>
    <w:rsid w:val="00177CD1"/>
    <w:rsid w:val="001C60ED"/>
    <w:rsid w:val="001C782B"/>
    <w:rsid w:val="001D433E"/>
    <w:rsid w:val="001E03B0"/>
    <w:rsid w:val="00205F5D"/>
    <w:rsid w:val="0021034F"/>
    <w:rsid w:val="002154CE"/>
    <w:rsid w:val="00225E3E"/>
    <w:rsid w:val="002378FD"/>
    <w:rsid w:val="00243FA3"/>
    <w:rsid w:val="0024611A"/>
    <w:rsid w:val="00284955"/>
    <w:rsid w:val="00284B14"/>
    <w:rsid w:val="00294EAF"/>
    <w:rsid w:val="00296D5B"/>
    <w:rsid w:val="002B067C"/>
    <w:rsid w:val="002C1328"/>
    <w:rsid w:val="002D1C09"/>
    <w:rsid w:val="002F45C2"/>
    <w:rsid w:val="002F7E7B"/>
    <w:rsid w:val="00306AE4"/>
    <w:rsid w:val="00316AE3"/>
    <w:rsid w:val="00316E0C"/>
    <w:rsid w:val="003175CF"/>
    <w:rsid w:val="0033136A"/>
    <w:rsid w:val="00332D9F"/>
    <w:rsid w:val="0033544E"/>
    <w:rsid w:val="003358F5"/>
    <w:rsid w:val="00340CAB"/>
    <w:rsid w:val="0035095D"/>
    <w:rsid w:val="00352ADE"/>
    <w:rsid w:val="00354189"/>
    <w:rsid w:val="00354E30"/>
    <w:rsid w:val="00372A59"/>
    <w:rsid w:val="00374EC5"/>
    <w:rsid w:val="003758E7"/>
    <w:rsid w:val="00395A28"/>
    <w:rsid w:val="003C0DBB"/>
    <w:rsid w:val="003D016E"/>
    <w:rsid w:val="003D0466"/>
    <w:rsid w:val="003D0D26"/>
    <w:rsid w:val="003D2430"/>
    <w:rsid w:val="003D4B4C"/>
    <w:rsid w:val="003F1A96"/>
    <w:rsid w:val="003F6BF5"/>
    <w:rsid w:val="00414D11"/>
    <w:rsid w:val="00415771"/>
    <w:rsid w:val="00434370"/>
    <w:rsid w:val="00436861"/>
    <w:rsid w:val="00440F99"/>
    <w:rsid w:val="00444345"/>
    <w:rsid w:val="0045023C"/>
    <w:rsid w:val="00495AF1"/>
    <w:rsid w:val="00497C51"/>
    <w:rsid w:val="004A6317"/>
    <w:rsid w:val="004A7807"/>
    <w:rsid w:val="004D23D6"/>
    <w:rsid w:val="004D5652"/>
    <w:rsid w:val="004E6B40"/>
    <w:rsid w:val="004F1BF6"/>
    <w:rsid w:val="00505A6A"/>
    <w:rsid w:val="00510A07"/>
    <w:rsid w:val="00510EED"/>
    <w:rsid w:val="00512B74"/>
    <w:rsid w:val="00556879"/>
    <w:rsid w:val="00572760"/>
    <w:rsid w:val="005841A9"/>
    <w:rsid w:val="00590617"/>
    <w:rsid w:val="0059393F"/>
    <w:rsid w:val="00597411"/>
    <w:rsid w:val="005B7B3F"/>
    <w:rsid w:val="005C443A"/>
    <w:rsid w:val="005C49F4"/>
    <w:rsid w:val="005C59E0"/>
    <w:rsid w:val="005D0972"/>
    <w:rsid w:val="005D354F"/>
    <w:rsid w:val="005E14AC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2E4F"/>
    <w:rsid w:val="006D501A"/>
    <w:rsid w:val="006D75E1"/>
    <w:rsid w:val="006E206E"/>
    <w:rsid w:val="006E7CBA"/>
    <w:rsid w:val="006F67ED"/>
    <w:rsid w:val="006F76F5"/>
    <w:rsid w:val="00713802"/>
    <w:rsid w:val="00724011"/>
    <w:rsid w:val="0074437E"/>
    <w:rsid w:val="007734DD"/>
    <w:rsid w:val="007B1F1D"/>
    <w:rsid w:val="007B67CC"/>
    <w:rsid w:val="007C5B0D"/>
    <w:rsid w:val="007C5BC7"/>
    <w:rsid w:val="007D0052"/>
    <w:rsid w:val="007D26F0"/>
    <w:rsid w:val="007D63CC"/>
    <w:rsid w:val="007D7228"/>
    <w:rsid w:val="007F2FCB"/>
    <w:rsid w:val="007F714E"/>
    <w:rsid w:val="00823284"/>
    <w:rsid w:val="0086244D"/>
    <w:rsid w:val="00882CB0"/>
    <w:rsid w:val="00883565"/>
    <w:rsid w:val="00887F6F"/>
    <w:rsid w:val="008910AC"/>
    <w:rsid w:val="008A5B25"/>
    <w:rsid w:val="008F4F64"/>
    <w:rsid w:val="008F70D1"/>
    <w:rsid w:val="00903CAD"/>
    <w:rsid w:val="00914D12"/>
    <w:rsid w:val="0093023B"/>
    <w:rsid w:val="00936FDB"/>
    <w:rsid w:val="009377E1"/>
    <w:rsid w:val="00947CD6"/>
    <w:rsid w:val="0096155B"/>
    <w:rsid w:val="00972AF3"/>
    <w:rsid w:val="00980702"/>
    <w:rsid w:val="00983FC0"/>
    <w:rsid w:val="00990586"/>
    <w:rsid w:val="00991BB3"/>
    <w:rsid w:val="009936AE"/>
    <w:rsid w:val="0099616D"/>
    <w:rsid w:val="0099639C"/>
    <w:rsid w:val="009A55E3"/>
    <w:rsid w:val="009C1659"/>
    <w:rsid w:val="009C1F7B"/>
    <w:rsid w:val="009D6107"/>
    <w:rsid w:val="009D7E93"/>
    <w:rsid w:val="009E29CB"/>
    <w:rsid w:val="009E2E36"/>
    <w:rsid w:val="009E38B7"/>
    <w:rsid w:val="009E4298"/>
    <w:rsid w:val="009F62CF"/>
    <w:rsid w:val="009F6A67"/>
    <w:rsid w:val="00A02F84"/>
    <w:rsid w:val="00A07108"/>
    <w:rsid w:val="00A1108B"/>
    <w:rsid w:val="00A13D82"/>
    <w:rsid w:val="00A20587"/>
    <w:rsid w:val="00A26249"/>
    <w:rsid w:val="00A43C42"/>
    <w:rsid w:val="00A532A5"/>
    <w:rsid w:val="00A55F42"/>
    <w:rsid w:val="00A77F51"/>
    <w:rsid w:val="00AB56CF"/>
    <w:rsid w:val="00AC7DC2"/>
    <w:rsid w:val="00AD514F"/>
    <w:rsid w:val="00AD7372"/>
    <w:rsid w:val="00B26A68"/>
    <w:rsid w:val="00B3652D"/>
    <w:rsid w:val="00B53FBD"/>
    <w:rsid w:val="00B54256"/>
    <w:rsid w:val="00B55C5C"/>
    <w:rsid w:val="00B62948"/>
    <w:rsid w:val="00B77B69"/>
    <w:rsid w:val="00BA5EED"/>
    <w:rsid w:val="00BB70A6"/>
    <w:rsid w:val="00BD6DDE"/>
    <w:rsid w:val="00BF417B"/>
    <w:rsid w:val="00C04523"/>
    <w:rsid w:val="00C06FE5"/>
    <w:rsid w:val="00C336ED"/>
    <w:rsid w:val="00C44FB1"/>
    <w:rsid w:val="00C70222"/>
    <w:rsid w:val="00C70C04"/>
    <w:rsid w:val="00C7598B"/>
    <w:rsid w:val="00CA0842"/>
    <w:rsid w:val="00CA35B7"/>
    <w:rsid w:val="00CB67D1"/>
    <w:rsid w:val="00CC105E"/>
    <w:rsid w:val="00CF546E"/>
    <w:rsid w:val="00CF55A1"/>
    <w:rsid w:val="00CF5F08"/>
    <w:rsid w:val="00D07DC4"/>
    <w:rsid w:val="00D322C8"/>
    <w:rsid w:val="00D46FA6"/>
    <w:rsid w:val="00D513E2"/>
    <w:rsid w:val="00D5606C"/>
    <w:rsid w:val="00D7540E"/>
    <w:rsid w:val="00D94F08"/>
    <w:rsid w:val="00D966BC"/>
    <w:rsid w:val="00DA5CC8"/>
    <w:rsid w:val="00DA6A2B"/>
    <w:rsid w:val="00DC2169"/>
    <w:rsid w:val="00DC620F"/>
    <w:rsid w:val="00DD1397"/>
    <w:rsid w:val="00DD2C53"/>
    <w:rsid w:val="00DE7673"/>
    <w:rsid w:val="00E02052"/>
    <w:rsid w:val="00E05A7D"/>
    <w:rsid w:val="00E12EC6"/>
    <w:rsid w:val="00E3353A"/>
    <w:rsid w:val="00E3787A"/>
    <w:rsid w:val="00E470CE"/>
    <w:rsid w:val="00E514BC"/>
    <w:rsid w:val="00E73C71"/>
    <w:rsid w:val="00E8041A"/>
    <w:rsid w:val="00E82E88"/>
    <w:rsid w:val="00E92C0E"/>
    <w:rsid w:val="00E9569F"/>
    <w:rsid w:val="00E96B42"/>
    <w:rsid w:val="00EA64C0"/>
    <w:rsid w:val="00EA6A30"/>
    <w:rsid w:val="00EC446F"/>
    <w:rsid w:val="00EC4B84"/>
    <w:rsid w:val="00ED21C0"/>
    <w:rsid w:val="00ED683A"/>
    <w:rsid w:val="00EE2741"/>
    <w:rsid w:val="00F13B40"/>
    <w:rsid w:val="00F4058B"/>
    <w:rsid w:val="00F51D4A"/>
    <w:rsid w:val="00F56C17"/>
    <w:rsid w:val="00F74257"/>
    <w:rsid w:val="00F74D5F"/>
    <w:rsid w:val="00F9609F"/>
    <w:rsid w:val="00FA0DD8"/>
    <w:rsid w:val="00FB5950"/>
    <w:rsid w:val="00FC528C"/>
    <w:rsid w:val="00FC7CC1"/>
    <w:rsid w:val="00FE18DB"/>
    <w:rsid w:val="00FE23CC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EFAA646"/>
  <w15:docId w15:val="{C0338935-68A4-4054-A94D-19E317BD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2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5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214DA-1D5F-4765-B73F-C116D6135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1148</Words>
  <Characters>6546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Inês de Almeida Pissarra</cp:lastModifiedBy>
  <cp:revision>51</cp:revision>
  <cp:lastPrinted>2022-10-06T21:05:00Z</cp:lastPrinted>
  <dcterms:created xsi:type="dcterms:W3CDTF">2022-10-15T16:52:00Z</dcterms:created>
  <dcterms:modified xsi:type="dcterms:W3CDTF">2022-10-28T12:00:00Z</dcterms:modified>
</cp:coreProperties>
</file>