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color w:val="C9211E"/>
        </w:rPr>
      </w:pPr>
      <w:r>
        <w:rPr>
          <w:rFonts w:ascii="sans-serif" w:hAnsi="sans-serif"/>
          <w:color w:val="C9211E"/>
          <w:sz w:val="27"/>
        </w:rPr>
        <w:t>CS4628</w:t>
      </w:r>
      <w:r>
        <w:rPr>
          <w:color w:val="C9211E"/>
        </w:rPr>
        <w:t xml:space="preserve"> </w:t>
      </w:r>
      <w:r>
        <w:rPr>
          <w:rFonts w:ascii="sans-serif" w:hAnsi="sans-serif"/>
          <w:color w:val="C9211E"/>
          <w:sz w:val="27"/>
        </w:rPr>
        <w:t>-</w:t>
      </w:r>
      <w:r>
        <w:rPr>
          <w:color w:val="C9211E"/>
        </w:rPr>
        <w:t xml:space="preserve"> </w:t>
      </w:r>
      <w:r>
        <w:rPr>
          <w:rFonts w:ascii="sans-serif" w:hAnsi="sans-serif"/>
          <w:color w:val="C9211E"/>
          <w:sz w:val="27"/>
        </w:rPr>
        <w:t>P3</w:t>
      </w:r>
      <w:r>
        <w:rPr>
          <w:color w:val="C9211E"/>
        </w:rPr>
        <w:t xml:space="preserve"> </w:t>
      </w:r>
      <w:r>
        <w:rPr>
          <w:rFonts w:ascii="sans-serif" w:hAnsi="sans-serif"/>
          <w:color w:val="C9211E"/>
          <w:sz w:val="27"/>
        </w:rPr>
        <w:t>-</w:t>
      </w:r>
      <w:r>
        <w:rPr>
          <w:color w:val="C9211E"/>
        </w:rPr>
        <w:t xml:space="preserve"> </w:t>
      </w:r>
      <w:r>
        <w:rPr>
          <w:rFonts w:ascii="sans-serif" w:hAnsi="sans-serif"/>
          <w:color w:val="C9211E"/>
          <w:sz w:val="27"/>
        </w:rPr>
        <w:t>MESSAGE QUEUING TELEMETRY TRANSPORT</w:t>
      </w:r>
      <w:r>
        <w:rPr>
          <w:color w:val="C9211E"/>
        </w:rPr>
        <w:br/>
      </w:r>
      <w:r>
        <w:rPr>
          <w:rFonts w:ascii="sans-serif" w:hAnsi="sans-serif"/>
          <w:color w:val="C9211E"/>
          <w:sz w:val="27"/>
        </w:rPr>
        <w:t>Ines Roman Gracia, 123123969</w:t>
      </w:r>
    </w:p>
    <w:p>
      <w:pPr>
        <w:pStyle w:val="Normal"/>
        <w:bidi w:val="0"/>
        <w:rPr>
          <w:rFonts w:ascii="sans-serif" w:hAnsi="sans-serif"/>
          <w:color w:val="C9211E"/>
          <w:sz w:val="27"/>
        </w:rPr>
      </w:pPr>
      <w:r>
        <w:rPr>
          <w:rFonts w:ascii="sans-serif" w:hAnsi="sans-serif"/>
          <w:color w:val="C9211E"/>
          <w:sz w:val="27"/>
        </w:rPr>
      </w:r>
    </w:p>
    <w:p>
      <w:pPr>
        <w:pStyle w:val="Normal"/>
        <w:bidi w:val="0"/>
        <w:jc w:val="both"/>
        <w:rPr>
          <w:rFonts w:ascii="sans-serif" w:hAnsi="sans-serif"/>
          <w:color w:val="C9211E"/>
          <w:sz w:val="22"/>
          <w:szCs w:val="22"/>
        </w:rPr>
      </w:pPr>
      <w:r>
        <w:rPr>
          <w:rFonts w:ascii="sans-serif" w:hAnsi="sans-serif"/>
          <w:color w:val="C9211E"/>
          <w:sz w:val="22"/>
          <w:szCs w:val="22"/>
        </w:rPr>
        <w:t>Question P3 [4 MARKS]: Storage Requirements</w:t>
      </w:r>
    </w:p>
    <w:p>
      <w:pPr>
        <w:pStyle w:val="Normal"/>
        <w:bidi w:val="0"/>
        <w:jc w:val="both"/>
        <w:rPr>
          <w:rFonts w:ascii="sans-serif" w:hAnsi="sans-serif"/>
          <w:color w:val="C9211E"/>
          <w:sz w:val="22"/>
          <w:szCs w:val="22"/>
        </w:rPr>
      </w:pPr>
      <w:r>
        <w:rPr>
          <w:rFonts w:ascii="sans-serif" w:hAnsi="sans-serif"/>
          <w:color w:val="C9211E"/>
          <w:sz w:val="22"/>
          <w:szCs w:val="22"/>
        </w:rPr>
        <w:t>Assume an IoT network of 1000 nodes with an IEEE802.15.4 wireless transmitter. The sensing application in each node creates a sensor reading of 15 bytes (net amount) every 5min. The sensor data is transmitted via the MQTT protocol using the topic string ”mytopic” over a TCP/IPv4 network into a cloud based back-end system receives that stores this data. What minimum data rate does each node require to transmit the sensor readings assuming one in five messages requires a retransmission? Consider what overhead each protocol creates to transmit the net sensor data amount. How much data storage does the system require per year? What would the storage space cost per year if the storage space was bought from a cloud storage provider? Clearly explain your assumptions and justify your answer and include references to storage providers as required.</w:t>
      </w:r>
    </w:p>
    <w:p>
      <w:pPr>
        <w:pStyle w:val="Normal"/>
        <w:bidi w:val="0"/>
        <w:jc w:val="both"/>
        <w:rPr>
          <w:color w:val="C9211E"/>
          <w:sz w:val="22"/>
          <w:szCs w:val="22"/>
        </w:rPr>
      </w:pPr>
      <w:r>
        <w:rPr>
          <w:color w:val="C9211E"/>
          <w:sz w:val="22"/>
          <w:szCs w:val="22"/>
        </w:rPr>
      </w:r>
    </w:p>
    <w:p>
      <w:pPr>
        <w:pStyle w:val="Normal"/>
        <w:bidi w:val="0"/>
        <w:jc w:val="both"/>
        <w:rPr>
          <w:color w:val="C9211E"/>
          <w:sz w:val="22"/>
          <w:szCs w:val="22"/>
        </w:rPr>
      </w:pPr>
      <w:r>
        <w:rPr>
          <w:color w:val="C9211E"/>
          <w:sz w:val="22"/>
          <w:szCs w:val="22"/>
        </w:rPr>
      </w:r>
    </w:p>
    <w:p>
      <w:pPr>
        <w:pStyle w:val="Normal"/>
        <w:bidi w:val="0"/>
        <w:jc w:val="both"/>
        <w:rPr>
          <w:rFonts w:ascii="Sans-serif" w:hAnsi="Sans-serif"/>
          <w:b/>
          <w:b/>
          <w:bCs/>
          <w:color w:val="000000"/>
          <w:sz w:val="24"/>
          <w:szCs w:val="24"/>
        </w:rPr>
      </w:pPr>
      <w:r>
        <w:rPr>
          <w:rFonts w:ascii="Sans-serif" w:hAnsi="Sans-serif"/>
          <w:b/>
          <w:bCs/>
          <w:color w:val="000000"/>
          <w:sz w:val="24"/>
          <w:szCs w:val="24"/>
        </w:rPr>
        <w:t>1. DATA RATE</w:t>
      </w:r>
    </w:p>
    <w:p>
      <w:pPr>
        <w:pStyle w:val="Normal"/>
        <w:bidi w:val="0"/>
        <w:jc w:val="both"/>
        <w:rPr>
          <w:rFonts w:ascii="Sans-serif" w:hAnsi="Sans-serif"/>
          <w:color w:val="000000"/>
          <w:sz w:val="22"/>
          <w:szCs w:val="22"/>
        </w:rPr>
      </w:pPr>
      <w:r>
        <w:rPr>
          <w:rFonts w:ascii="Sans-serif" w:hAnsi="Sans-serif"/>
          <w:color w:val="000000"/>
          <w:sz w:val="22"/>
          <w:szCs w:val="22"/>
        </w:rPr>
        <w:t>Let’s break down the frames each node sends protocol by protocol:</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numPr>
          <w:ilvl w:val="0"/>
          <w:numId w:val="3"/>
        </w:numPr>
        <w:bidi w:val="0"/>
        <w:jc w:val="both"/>
        <w:rPr>
          <w:rFonts w:ascii="Sans-serif" w:hAnsi="Sans-serif"/>
          <w:color w:val="000000"/>
          <w:sz w:val="22"/>
          <w:szCs w:val="22"/>
        </w:rPr>
      </w:pPr>
      <w:r>
        <w:rPr>
          <w:rFonts w:ascii="Sans-serif" w:hAnsi="Sans-serif"/>
          <w:color w:val="000000"/>
          <w:sz w:val="22"/>
          <w:szCs w:val="22"/>
        </w:rPr>
        <w:t>First let’s look at the physical and MAC layers. This is a diagram of the lecture slides:</w:t>
      </w:r>
      <w:r>
        <w:drawing>
          <wp:anchor behindDoc="0" distT="0" distB="0" distL="0" distR="0" simplePos="0" locked="0" layoutInCell="0" allowOverlap="1" relativeHeight="2">
            <wp:simplePos x="0" y="0"/>
            <wp:positionH relativeFrom="column">
              <wp:posOffset>20320</wp:posOffset>
            </wp:positionH>
            <wp:positionV relativeFrom="paragraph">
              <wp:posOffset>461010</wp:posOffset>
            </wp:positionV>
            <wp:extent cx="6037580" cy="19704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1346" b="3032"/>
                    <a:stretch>
                      <a:fillRect/>
                    </a:stretch>
                  </pic:blipFill>
                  <pic:spPr bwMode="auto">
                    <a:xfrm>
                      <a:off x="0" y="0"/>
                      <a:ext cx="6037580" cy="1970405"/>
                    </a:xfrm>
                    <a:prstGeom prst="rect">
                      <a:avLst/>
                    </a:prstGeom>
                  </pic:spPr>
                </pic:pic>
              </a:graphicData>
            </a:graphic>
          </wp:anchor>
        </w:drawing>
      </w:r>
      <w:r>
        <w:rPr>
          <w:rFonts w:ascii="Sans-serif" w:hAnsi="Sans-serif"/>
          <w:color w:val="000000"/>
          <w:sz w:val="22"/>
          <w:szCs w:val="22"/>
        </w:rPr>
        <w:t xml:space="preserve"> </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numPr>
          <w:ilvl w:val="0"/>
          <w:numId w:val="0"/>
        </w:numPr>
        <w:bidi w:val="0"/>
        <w:ind w:left="720" w:hanging="0"/>
        <w:jc w:val="both"/>
        <w:rPr>
          <w:rFonts w:ascii="Sans-serif" w:hAnsi="Sans-serif"/>
          <w:color w:val="000000"/>
          <w:sz w:val="22"/>
          <w:szCs w:val="22"/>
        </w:rPr>
      </w:pPr>
      <w:r>
        <w:rPr>
          <w:rFonts w:ascii="Sans-serif" w:hAnsi="Sans-serif"/>
          <w:color w:val="000000"/>
          <w:sz w:val="22"/>
          <w:szCs w:val="22"/>
        </w:rPr>
      </w:r>
    </w:p>
    <w:p>
      <w:pPr>
        <w:pStyle w:val="Normal"/>
        <w:numPr>
          <w:ilvl w:val="0"/>
          <w:numId w:val="0"/>
        </w:numPr>
        <w:bidi w:val="0"/>
        <w:ind w:left="720" w:hanging="0"/>
        <w:jc w:val="both"/>
        <w:rPr>
          <w:rFonts w:ascii="Sans-serif" w:hAnsi="Sans-serif"/>
          <w:color w:val="000000"/>
          <w:sz w:val="22"/>
          <w:szCs w:val="22"/>
        </w:rPr>
      </w:pPr>
      <w:r>
        <w:rPr>
          <w:rFonts w:ascii="Sans-serif" w:hAnsi="Sans-serif"/>
          <w:color w:val="000000"/>
          <w:sz w:val="22"/>
          <w:szCs w:val="22"/>
        </w:rPr>
        <w:t>In the worst case, these two layers sum up to 4 (preamble) + 1 (SFD) + 1 (Length) + 2 (Frame control) + 1 (Seq. no) + 20 (Adressing fields) + 14 (security header) + 2 (FCS) = 45 bytes</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numPr>
          <w:ilvl w:val="0"/>
          <w:numId w:val="2"/>
        </w:numPr>
        <w:bidi w:val="0"/>
        <w:jc w:val="both"/>
        <w:rPr>
          <w:rFonts w:ascii="Sans-serif" w:hAnsi="Sans-serif"/>
          <w:color w:val="000000"/>
          <w:sz w:val="22"/>
          <w:szCs w:val="22"/>
        </w:rPr>
      </w:pPr>
      <w:r>
        <w:rPr>
          <w:rFonts w:ascii="Sans-serif" w:hAnsi="Sans-serif"/>
          <w:color w:val="000000"/>
          <w:sz w:val="22"/>
          <w:szCs w:val="22"/>
        </w:rPr>
        <w:t>The IPv4 adds an overhead of 20 bytes and the TCP protocol also adds 20 bytes more.</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numPr>
          <w:ilvl w:val="0"/>
          <w:numId w:val="2"/>
        </w:numPr>
        <w:bidi w:val="0"/>
        <w:jc w:val="both"/>
        <w:rPr>
          <w:rFonts w:ascii="Sans-serif" w:hAnsi="Sans-serif"/>
          <w:color w:val="000000"/>
          <w:sz w:val="22"/>
          <w:szCs w:val="22"/>
        </w:rPr>
      </w:pPr>
      <w:r>
        <w:rPr>
          <w:rFonts w:ascii="Sans-serif" w:hAnsi="Sans-serif"/>
          <w:color w:val="000000"/>
          <w:sz w:val="22"/>
          <w:szCs w:val="22"/>
        </w:rPr>
        <w:t xml:space="preserve">The MQTT has  an overhead between 2 and 5 bytes depending on the QoS, we will consider the worst case. The topic “mytopic” is 7 bytes long, and the payload of the MQTT message is 15 bytes (sensor reading data).  </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bidi w:val="0"/>
        <w:jc w:val="both"/>
        <w:rPr>
          <w:rFonts w:ascii="Sans-serif" w:hAnsi="Sans-serif"/>
          <w:b/>
          <w:b/>
          <w:bCs/>
          <w:color w:val="000000"/>
          <w:sz w:val="22"/>
          <w:szCs w:val="22"/>
        </w:rPr>
      </w:pPr>
      <w:r>
        <w:rPr>
          <w:rFonts w:ascii="Sans-serif" w:hAnsi="Sans-serif"/>
          <w:b/>
          <w:bCs/>
          <w:color w:val="000000"/>
          <w:sz w:val="22"/>
          <w:szCs w:val="22"/>
        </w:rPr>
        <w:t>All these sum up to 112 bytes</w:t>
      </w:r>
      <w:r>
        <w:rPr>
          <w:rFonts w:ascii="Sans-serif" w:hAnsi="Sans-serif"/>
          <w:b w:val="false"/>
          <w:bCs w:val="false"/>
          <w:color w:val="000000"/>
          <w:sz w:val="22"/>
          <w:szCs w:val="22"/>
        </w:rPr>
        <w:t>: 45 bytes (physical and MAC layers) + 40 bytes (TCP/IPv4) + 27 bytes (MQTT) = 112 bytes.</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bidi w:val="0"/>
        <w:jc w:val="both"/>
        <w:rPr>
          <w:rFonts w:ascii="Sans-serif" w:hAnsi="Sans-serif"/>
          <w:color w:val="000000"/>
          <w:sz w:val="22"/>
          <w:szCs w:val="22"/>
        </w:rPr>
      </w:pPr>
      <w:r>
        <w:rPr>
          <w:rFonts w:ascii="Sans-serif" w:hAnsi="Sans-serif"/>
          <w:color w:val="000000"/>
          <w:sz w:val="22"/>
          <w:szCs w:val="22"/>
        </w:rPr>
        <w:t xml:space="preserve">Every time a node wants to send a temperature message, it needs to retransmit a 112 byte </w:t>
      </w:r>
      <w:r>
        <w:rPr>
          <w:rFonts w:ascii="Sans-serif" w:hAnsi="Sans-serif"/>
          <w:color w:val="000000"/>
          <w:sz w:val="22"/>
          <w:szCs w:val="22"/>
        </w:rPr>
        <w:t>frame</w:t>
      </w:r>
      <w:r>
        <w:rPr>
          <w:rFonts w:ascii="Sans-serif" w:hAnsi="Sans-serif"/>
          <w:color w:val="000000"/>
          <w:sz w:val="22"/>
          <w:szCs w:val="22"/>
        </w:rPr>
        <w:t>. This happens ever 5 minutes, so each node should send (112 bytes * 8 bits/byte) / 5 min * 60 s/min = 3 bits/s, considering there are no erros. But, we know that 1 in 5 messages contains errors and needs to be retransmitted, so the real</w:t>
      </w:r>
      <w:r>
        <w:rPr>
          <w:rFonts w:ascii="Sans-serif" w:hAnsi="Sans-serif"/>
          <w:b/>
          <w:bCs/>
          <w:color w:val="000000"/>
          <w:sz w:val="22"/>
          <w:szCs w:val="22"/>
        </w:rPr>
        <w:t xml:space="preserve"> data rate of each node should be 3 bit/s * 5/4 = 3,75 bits/s.</w:t>
      </w:r>
    </w:p>
    <w:p>
      <w:pPr>
        <w:pStyle w:val="Normal"/>
        <w:bidi w:val="0"/>
        <w:jc w:val="both"/>
        <w:rPr>
          <w:rFonts w:ascii="Sans-serif" w:hAnsi="Sans-serif"/>
          <w:color w:val="000000"/>
          <w:sz w:val="22"/>
          <w:szCs w:val="22"/>
        </w:rPr>
      </w:pPr>
      <w:r>
        <w:rPr>
          <w:rFonts w:ascii="Sans-serif" w:hAnsi="Sans-serif"/>
          <w:color w:val="000000"/>
          <w:sz w:val="22"/>
          <w:szCs w:val="22"/>
        </w:rPr>
      </w:r>
    </w:p>
    <w:p>
      <w:pPr>
        <w:pStyle w:val="Normal"/>
        <w:bidi w:val="0"/>
        <w:jc w:val="both"/>
        <w:rPr>
          <w:b/>
          <w:b/>
          <w:bCs/>
        </w:rPr>
      </w:pPr>
      <w:r>
        <w:rPr>
          <w:b/>
          <w:bCs/>
        </w:rPr>
      </w:r>
    </w:p>
    <w:p>
      <w:pPr>
        <w:pStyle w:val="Normal"/>
        <w:bidi w:val="0"/>
        <w:jc w:val="both"/>
        <w:rPr>
          <w:rFonts w:ascii="Sans-serif" w:hAnsi="Sans-serif"/>
          <w:color w:val="000000"/>
          <w:sz w:val="24"/>
          <w:szCs w:val="24"/>
        </w:rPr>
      </w:pPr>
      <w:r>
        <w:rPr>
          <w:rFonts w:ascii="Sans-serif" w:hAnsi="Sans-serif"/>
          <w:b/>
          <w:bCs/>
          <w:color w:val="000000"/>
          <w:sz w:val="24"/>
          <w:szCs w:val="24"/>
        </w:rPr>
        <w:t>2. DATA STORAGE</w:t>
      </w:r>
    </w:p>
    <w:p>
      <w:pPr>
        <w:pStyle w:val="Normal"/>
        <w:bidi w:val="0"/>
        <w:jc w:val="both"/>
        <w:rPr>
          <w:rFonts w:ascii="Sans-serif" w:hAnsi="Sans-serif"/>
          <w:b w:val="false"/>
          <w:b w:val="false"/>
          <w:bCs w:val="false"/>
          <w:color w:val="000000"/>
          <w:sz w:val="22"/>
          <w:szCs w:val="22"/>
        </w:rPr>
      </w:pPr>
      <w:r>
        <w:rPr>
          <w:rFonts w:ascii="Sans-serif" w:hAnsi="Sans-serif"/>
          <w:b w:val="false"/>
          <w:bCs w:val="false"/>
          <w:color w:val="000000"/>
          <w:sz w:val="22"/>
          <w:szCs w:val="22"/>
        </w:rPr>
        <w:t>Every node sends 15 bytes of data every 5 minutes. The total size of the data it sends every year is 15 bytes * (24 hours * 60 min/hour)/5 min * 365 days/year = 1.576.800 bytes/year.</w:t>
      </w:r>
    </w:p>
    <w:p>
      <w:pPr>
        <w:pStyle w:val="Normal"/>
        <w:bidi w:val="0"/>
        <w:jc w:val="both"/>
        <w:rPr>
          <w:rFonts w:ascii="Sans-serif" w:hAnsi="Sans-serif"/>
          <w:b w:val="false"/>
          <w:b w:val="false"/>
          <w:bCs w:val="false"/>
          <w:color w:val="000000"/>
          <w:sz w:val="22"/>
          <w:szCs w:val="22"/>
        </w:rPr>
      </w:pPr>
      <w:r>
        <w:rPr>
          <w:rFonts w:ascii="Sans-serif" w:hAnsi="Sans-serif"/>
          <w:b w:val="false"/>
          <w:bCs w:val="false"/>
          <w:color w:val="000000"/>
          <w:sz w:val="22"/>
          <w:szCs w:val="22"/>
        </w:rPr>
      </w:r>
    </w:p>
    <w:p>
      <w:pPr>
        <w:pStyle w:val="Normal"/>
        <w:bidi w:val="0"/>
        <w:jc w:val="both"/>
        <w:rPr/>
      </w:pPr>
      <w:r>
        <w:rPr>
          <w:rFonts w:ascii="Sans-serif" w:hAnsi="Sans-serif"/>
          <w:b w:val="false"/>
          <w:bCs w:val="false"/>
          <w:color w:val="000000"/>
          <w:sz w:val="22"/>
          <w:szCs w:val="22"/>
        </w:rPr>
        <w:t xml:space="preserve">The system has 1000 nodes, so the total amount of data to be stored per year is 1.576.800 byte * 1000 nodes = </w:t>
      </w:r>
      <w:r>
        <w:rPr>
          <w:rFonts w:ascii="Sans-serif" w:hAnsi="Sans-serif"/>
          <w:b/>
          <w:bCs/>
          <w:color w:val="000000"/>
          <w:sz w:val="22"/>
          <w:szCs w:val="22"/>
        </w:rPr>
        <w:t xml:space="preserve">1.576.800.000 bytes </w:t>
      </w:r>
      <w:r>
        <w:rPr>
          <w:rFonts w:ascii="Sans-serif" w:hAnsi="Sans-serif"/>
          <w:b/>
          <w:bCs/>
          <w:sz w:val="22"/>
          <w:szCs w:val="22"/>
        </w:rPr>
        <w:t>≈ 1,47 GB/year.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Sans-serif" w:hAnsi="Sans-serif"/>
          <w:b w:val="false"/>
          <w:bCs w:val="false"/>
          <w:sz w:val="22"/>
          <w:szCs w:val="22"/>
        </w:rPr>
        <w:t>Nowadays applications store large amounts of data, 1,47GB is a small size of data to store. All the main cloud providers cover this for free:</w:t>
      </w:r>
    </w:p>
    <w:p>
      <w:pPr>
        <w:pStyle w:val="Normal"/>
        <w:bidi w:val="0"/>
        <w:jc w:val="both"/>
        <w:rPr>
          <w:rFonts w:ascii="Sans-serif" w:hAnsi="Sans-serif"/>
          <w:b w:val="false"/>
          <w:b w:val="false"/>
          <w:bCs w:val="false"/>
          <w:sz w:val="22"/>
          <w:szCs w:val="22"/>
        </w:rPr>
      </w:pPr>
      <w:r>
        <w:rPr>
          <w:rFonts w:ascii="Sans-serif" w:hAnsi="Sans-serif"/>
          <w:b w:val="false"/>
          <w:bCs w:val="false"/>
          <w:sz w:val="22"/>
          <w:szCs w:val="22"/>
        </w:rPr>
      </w:r>
    </w:p>
    <w:p>
      <w:pPr>
        <w:pStyle w:val="Normal"/>
        <w:numPr>
          <w:ilvl w:val="0"/>
          <w:numId w:val="1"/>
        </w:numPr>
        <w:bidi w:val="0"/>
        <w:jc w:val="both"/>
        <w:rPr>
          <w:b w:val="false"/>
          <w:b w:val="false"/>
          <w:bCs w:val="false"/>
        </w:rPr>
      </w:pPr>
      <w:r>
        <w:rPr>
          <w:rFonts w:ascii="Sans-serif" w:hAnsi="Sans-serif"/>
          <w:b w:val="false"/>
          <w:bCs w:val="false"/>
          <w:sz w:val="22"/>
          <w:szCs w:val="22"/>
        </w:rPr>
        <w:t xml:space="preserve">Apple iCloud offers 5GB for free: </w:t>
      </w:r>
      <w:hyperlink r:id="rId3">
        <w:r>
          <w:rPr>
            <w:rStyle w:val="EnlacedeInternet"/>
            <w:rFonts w:ascii="Sans-serif" w:hAnsi="Sans-serif"/>
            <w:b w:val="false"/>
            <w:bCs w:val="false"/>
            <w:sz w:val="22"/>
            <w:szCs w:val="22"/>
          </w:rPr>
          <w:t>https://www.apple.com/ie/icloud/</w:t>
        </w:r>
      </w:hyperlink>
    </w:p>
    <w:p>
      <w:pPr>
        <w:pStyle w:val="Normal"/>
        <w:numPr>
          <w:ilvl w:val="0"/>
          <w:numId w:val="1"/>
        </w:numPr>
        <w:bidi w:val="0"/>
        <w:jc w:val="both"/>
        <w:rPr>
          <w:b w:val="false"/>
          <w:b w:val="false"/>
          <w:bCs w:val="false"/>
        </w:rPr>
      </w:pPr>
      <w:r>
        <w:rPr>
          <w:rFonts w:ascii="Sans-serif" w:hAnsi="Sans-serif"/>
          <w:b w:val="false"/>
          <w:bCs w:val="false"/>
          <w:sz w:val="22"/>
          <w:szCs w:val="22"/>
        </w:rPr>
        <w:t xml:space="preserve">Google drive offers up to 15GB for free: </w:t>
      </w:r>
      <w:hyperlink r:id="rId4">
        <w:r>
          <w:rPr>
            <w:rStyle w:val="EnlacedeInternet"/>
            <w:rFonts w:ascii="Sans-serif" w:hAnsi="Sans-serif"/>
            <w:b w:val="false"/>
            <w:bCs w:val="false"/>
            <w:sz w:val="22"/>
            <w:szCs w:val="22"/>
          </w:rPr>
          <w:t>https://www.google.com/drive/</w:t>
        </w:r>
      </w:hyperlink>
    </w:p>
    <w:p>
      <w:pPr>
        <w:pStyle w:val="Normal"/>
        <w:numPr>
          <w:ilvl w:val="0"/>
          <w:numId w:val="1"/>
        </w:numPr>
        <w:bidi w:val="0"/>
        <w:jc w:val="both"/>
        <w:rPr>
          <w:b w:val="false"/>
          <w:b w:val="false"/>
          <w:bCs w:val="false"/>
        </w:rPr>
      </w:pPr>
      <w:r>
        <w:rPr>
          <w:rFonts w:ascii="Sans-serif" w:hAnsi="Sans-serif"/>
          <w:b w:val="false"/>
          <w:bCs w:val="false"/>
          <w:sz w:val="22"/>
          <w:szCs w:val="22"/>
        </w:rPr>
        <w:t xml:space="preserve">Amazon Web Services offers different plans where they cover at least 5GB for free: </w:t>
      </w:r>
      <w:hyperlink r:id="rId5">
        <w:r>
          <w:rPr>
            <w:rStyle w:val="EnlacedeInternet"/>
            <w:rFonts w:ascii="Sans-serif" w:hAnsi="Sans-serif"/>
            <w:b w:val="false"/>
            <w:bCs w:val="false"/>
            <w:sz w:val="22"/>
            <w:szCs w:val="22"/>
          </w:rPr>
          <w:t>https://aws.amazon.com/es/free/storage/</w:t>
        </w:r>
      </w:hyperlink>
    </w:p>
    <w:p>
      <w:pPr>
        <w:pStyle w:val="Normal"/>
        <w:numPr>
          <w:ilvl w:val="0"/>
          <w:numId w:val="1"/>
        </w:numPr>
        <w:bidi w:val="0"/>
        <w:jc w:val="both"/>
        <w:rPr>
          <w:b w:val="false"/>
          <w:b w:val="false"/>
          <w:bCs w:val="false"/>
        </w:rPr>
      </w:pPr>
      <w:r>
        <w:rPr>
          <w:rFonts w:ascii="Sans-serif" w:hAnsi="Sans-serif"/>
          <w:b w:val="false"/>
          <w:bCs w:val="false"/>
          <w:sz w:val="22"/>
          <w:szCs w:val="22"/>
        </w:rPr>
        <w:t xml:space="preserve">Microsoft offers 5GB for free: </w:t>
      </w:r>
      <w:hyperlink r:id="rId6">
        <w:r>
          <w:rPr>
            <w:rStyle w:val="EnlacedeInternet"/>
            <w:rFonts w:ascii="Sans-serif" w:hAnsi="Sans-serif"/>
            <w:b w:val="false"/>
            <w:bCs w:val="false"/>
            <w:sz w:val="22"/>
            <w:szCs w:val="22"/>
          </w:rPr>
          <w:t>https://support.microsoft.com/en-gb/office/how-does-microsoft-storage-work-2a261b34-421c-4a47-9901-74ef5bd0c426</w:t>
        </w:r>
      </w:hyperlink>
    </w:p>
    <w:p>
      <w:pPr>
        <w:pStyle w:val="Normal"/>
        <w:numPr>
          <w:ilvl w:val="0"/>
          <w:numId w:val="1"/>
        </w:numPr>
        <w:bidi w:val="0"/>
        <w:jc w:val="both"/>
        <w:rPr>
          <w:b w:val="false"/>
          <w:b w:val="false"/>
          <w:bCs w:val="false"/>
        </w:rPr>
      </w:pPr>
      <w:r>
        <w:rPr>
          <w:rFonts w:ascii="Sans-serif" w:hAnsi="Sans-serif"/>
          <w:b w:val="false"/>
          <w:bCs w:val="false"/>
          <w:sz w:val="22"/>
          <w:szCs w:val="22"/>
        </w:rPr>
        <w:t xml:space="preserve">Dropbox also offers 5GB for free: </w:t>
      </w:r>
      <w:hyperlink r:id="rId7">
        <w:r>
          <w:rPr>
            <w:rStyle w:val="EnlacedeInternet"/>
            <w:rFonts w:ascii="Sans-serif" w:hAnsi="Sans-serif"/>
            <w:b w:val="false"/>
            <w:bCs w:val="false"/>
            <w:sz w:val="22"/>
            <w:szCs w:val="22"/>
          </w:rPr>
          <w:t>https://www.cbsnews.com/news/dropbox-offers-5gb-of-free-cloud-storage/</w:t>
        </w:r>
      </w:hyperlink>
    </w:p>
    <w:p>
      <w:pPr>
        <w:pStyle w:val="Normal"/>
        <w:bidi w:val="0"/>
        <w:jc w:val="both"/>
        <w:rPr>
          <w:rFonts w:ascii="Sans-serif" w:hAnsi="Sans-serif"/>
          <w:color w:val="000000"/>
          <w:sz w:val="22"/>
          <w:szCs w:val="2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pple.com/ie/icloud/" TargetMode="External"/><Relationship Id="rId4" Type="http://schemas.openxmlformats.org/officeDocument/2006/relationships/hyperlink" Target="https://www.google.com/drive/" TargetMode="External"/><Relationship Id="rId5" Type="http://schemas.openxmlformats.org/officeDocument/2006/relationships/hyperlink" Target="https://aws.amazon.com/es/free/storage/" TargetMode="External"/><Relationship Id="rId6" Type="http://schemas.openxmlformats.org/officeDocument/2006/relationships/hyperlink" Target="https://support.microsoft.com/en-gb/office/how-does-microsoft-storage-work-2a261b34-421c-4a47-9901-74ef5bd0c426" TargetMode="External"/><Relationship Id="rId7" Type="http://schemas.openxmlformats.org/officeDocument/2006/relationships/hyperlink" Target="https://www.cbsnews.com/news/dropbox-offers-5gb-of-free-cloud-storag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530</Words>
  <Characters>2616</Characters>
  <CharactersWithSpaces>3122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2024-03-18T13:19:51Z</dcterms:created>
  <dc:creator/>
  <dc:description/>
  <dc:language>es-ES</dc:language>
  <cp:lastModifiedBy/>
  <dcterms:modified xsi:type="dcterms:W3CDTF">2024-03-18T14:24:35Z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