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0D5D1B9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As technology continues to advance, the use of Artificial Intelligence (AI) is growing steadily. However, the measures to prevent the potential risks associated with its use have not always kept pace.</w:t>
      </w:r>
    </w:p>
    <w:p w14:paraId="47F7986A" w14:textId="77777777" w:rsidR="00FF427E" w:rsidRPr="00FF427E" w:rsidRDefault="00FF427E" w:rsidP="00FF427E">
      <w:pPr>
        <w:pBdr>
          <w:top w:val="nil"/>
          <w:left w:val="nil"/>
          <w:bottom w:val="nil"/>
          <w:right w:val="nil"/>
          <w:between w:val="nil"/>
        </w:pBdr>
        <w:ind w:right="4"/>
        <w:jc w:val="both"/>
        <w:rPr>
          <w:sz w:val="22"/>
          <w:szCs w:val="22"/>
          <w:lang w:val="en-GB"/>
        </w:rPr>
      </w:pPr>
    </w:p>
    <w:p w14:paraId="009EF55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6D362A52" w14:textId="77777777" w:rsidR="00FF427E" w:rsidRPr="00FF427E" w:rsidRDefault="00FF427E" w:rsidP="00FF427E">
      <w:pPr>
        <w:pBdr>
          <w:top w:val="nil"/>
          <w:left w:val="nil"/>
          <w:bottom w:val="nil"/>
          <w:right w:val="nil"/>
          <w:between w:val="nil"/>
        </w:pBdr>
        <w:ind w:right="4"/>
        <w:jc w:val="both"/>
        <w:rPr>
          <w:sz w:val="22"/>
          <w:szCs w:val="22"/>
          <w:lang w:val="en-GB"/>
        </w:rPr>
      </w:pPr>
    </w:p>
    <w:p w14:paraId="52027C55"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 xml:space="preserve">To address this hypothesis, I conducted a review of the existing literature, </w:t>
      </w:r>
      <w:proofErr w:type="gramStart"/>
      <w:r w:rsidRPr="00FF427E">
        <w:rPr>
          <w:sz w:val="22"/>
          <w:szCs w:val="22"/>
          <w:lang w:val="en-GB"/>
        </w:rPr>
        <w:t>in order to</w:t>
      </w:r>
      <w:proofErr w:type="gramEnd"/>
      <w:r w:rsidRPr="00FF427E">
        <w:rPr>
          <w:sz w:val="22"/>
          <w:szCs w:val="22"/>
          <w:lang w:val="en-GB"/>
        </w:rPr>
        <w:t xml:space="preserve"> deepen the understanding of AI, its definition, evolution, applications in automated processes, and the biases that may arise. Additionally, I draw attention  to the cognitive biases that affect human decision-making. </w:t>
      </w:r>
    </w:p>
    <w:p w14:paraId="4468A783" w14:textId="77777777" w:rsidR="00FF427E" w:rsidRPr="00FF427E" w:rsidRDefault="00FF427E" w:rsidP="00FF427E">
      <w:pPr>
        <w:pBdr>
          <w:top w:val="nil"/>
          <w:left w:val="nil"/>
          <w:bottom w:val="nil"/>
          <w:right w:val="nil"/>
          <w:between w:val="nil"/>
        </w:pBdr>
        <w:ind w:right="4"/>
        <w:jc w:val="both"/>
        <w:rPr>
          <w:sz w:val="22"/>
          <w:szCs w:val="22"/>
          <w:lang w:val="en-GB"/>
        </w:rPr>
      </w:pPr>
    </w:p>
    <w:p w14:paraId="7DEF363C"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Based on this research, I designed a questionnaire from scratch with the aim of assessing users’ knowledge of and attitudes toward AI.</w:t>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17"/>
          <w:footerReference w:type="first" r:id="rId18"/>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777777" w:rsidR="00BD5C4D" w:rsidRPr="006A4C61" w:rsidRDefault="00000000">
      <w:pPr>
        <w:ind w:right="4"/>
        <w:jc w:val="both"/>
        <w:rPr>
          <w:sz w:val="20"/>
          <w:szCs w:val="20"/>
        </w:rPr>
      </w:pPr>
      <w:bookmarkStart w:id="0" w:name="_heading=h.gjdgxs" w:colFirst="0" w:colLast="0"/>
      <w:bookmarkEnd w:id="0"/>
      <w:r w:rsidRPr="006A4C61">
        <w:rPr>
          <w:b/>
          <w:sz w:val="28"/>
          <w:szCs w:val="28"/>
        </w:rPr>
        <w:t>Índex</w:t>
      </w:r>
      <w:r w:rsidRPr="006A4C61">
        <w:rPr>
          <w:b/>
          <w:color w:val="0000FF"/>
          <w:sz w:val="28"/>
          <w:szCs w:val="28"/>
        </w:rPr>
        <w:t>[mida 14]</w:t>
      </w:r>
    </w:p>
    <w:p w14:paraId="3203FEB3" w14:textId="77777777" w:rsidR="00BD5C4D" w:rsidRPr="006A4C61" w:rsidRDefault="00BD5C4D">
      <w:pPr>
        <w:pBdr>
          <w:top w:val="nil"/>
          <w:left w:val="nil"/>
          <w:bottom w:val="nil"/>
          <w:right w:val="nil"/>
          <w:between w:val="nil"/>
        </w:pBdr>
        <w:ind w:right="4"/>
        <w:jc w:val="both"/>
        <w:rPr>
          <w:color w:val="000000"/>
          <w:sz w:val="20"/>
          <w:szCs w:val="20"/>
        </w:rPr>
      </w:pPr>
    </w:p>
    <w:p w14:paraId="5E4ED9D7" w14:textId="77777777" w:rsidR="00BD5C4D" w:rsidRPr="006A4C61" w:rsidRDefault="00000000">
      <w:pPr>
        <w:pBdr>
          <w:top w:val="nil"/>
          <w:left w:val="nil"/>
          <w:bottom w:val="nil"/>
          <w:right w:val="nil"/>
          <w:between w:val="nil"/>
        </w:pBdr>
        <w:ind w:right="4"/>
        <w:jc w:val="both"/>
        <w:rPr>
          <w:i/>
          <w:color w:val="0000FF"/>
          <w:sz w:val="22"/>
          <w:szCs w:val="22"/>
        </w:rPr>
      </w:pPr>
      <w:r w:rsidRPr="006A4C61">
        <w:rPr>
          <w:i/>
          <w:color w:val="0000FF"/>
          <w:sz w:val="22"/>
          <w:szCs w:val="22"/>
        </w:rPr>
        <w:t xml:space="preserve">[Taula de </w:t>
      </w:r>
      <w:proofErr w:type="spellStart"/>
      <w:r w:rsidRPr="006A4C61">
        <w:rPr>
          <w:i/>
          <w:color w:val="0000FF"/>
          <w:sz w:val="22"/>
          <w:szCs w:val="22"/>
        </w:rPr>
        <w:t>contingut</w:t>
      </w:r>
      <w:proofErr w:type="spellEnd"/>
      <w:r w:rsidRPr="006A4C61">
        <w:rPr>
          <w:i/>
          <w:color w:val="0000FF"/>
          <w:sz w:val="22"/>
          <w:szCs w:val="22"/>
        </w:rPr>
        <w:t xml:space="preserve"> del </w:t>
      </w:r>
      <w:proofErr w:type="spellStart"/>
      <w:r w:rsidRPr="006A4C61">
        <w:rPr>
          <w:i/>
          <w:color w:val="0000FF"/>
          <w:sz w:val="22"/>
          <w:szCs w:val="22"/>
        </w:rPr>
        <w:t>treball</w:t>
      </w:r>
      <w:proofErr w:type="spellEnd"/>
      <w:r w:rsidRPr="006A4C61">
        <w:rPr>
          <w:i/>
          <w:color w:val="0000FF"/>
          <w:sz w:val="22"/>
          <w:szCs w:val="22"/>
        </w:rPr>
        <w:t xml:space="preserve">, </w:t>
      </w:r>
      <w:proofErr w:type="spellStart"/>
      <w:r w:rsidRPr="006A4C61">
        <w:rPr>
          <w:i/>
          <w:color w:val="0000FF"/>
          <w:sz w:val="22"/>
          <w:szCs w:val="22"/>
        </w:rPr>
        <w:t>parts</w:t>
      </w:r>
      <w:proofErr w:type="spellEnd"/>
      <w:r w:rsidRPr="006A4C61">
        <w:rPr>
          <w:i/>
          <w:color w:val="0000FF"/>
          <w:sz w:val="22"/>
          <w:szCs w:val="22"/>
        </w:rPr>
        <w:t xml:space="preserve"> en </w:t>
      </w:r>
      <w:proofErr w:type="spellStart"/>
      <w:r w:rsidRPr="006A4C61">
        <w:rPr>
          <w:i/>
          <w:color w:val="0000FF"/>
          <w:sz w:val="22"/>
          <w:szCs w:val="22"/>
        </w:rPr>
        <w:t>què</w:t>
      </w:r>
      <w:proofErr w:type="spellEnd"/>
      <w:r w:rsidRPr="006A4C61">
        <w:rPr>
          <w:i/>
          <w:color w:val="0000FF"/>
          <w:sz w:val="22"/>
          <w:szCs w:val="22"/>
        </w:rPr>
        <w:t xml:space="preserve"> </w:t>
      </w:r>
      <w:proofErr w:type="spellStart"/>
      <w:r w:rsidRPr="006A4C61">
        <w:rPr>
          <w:i/>
          <w:color w:val="0000FF"/>
          <w:sz w:val="22"/>
          <w:szCs w:val="22"/>
        </w:rPr>
        <w:t>està</w:t>
      </w:r>
      <w:proofErr w:type="spellEnd"/>
      <w:r w:rsidRPr="006A4C61">
        <w:rPr>
          <w:i/>
          <w:color w:val="0000FF"/>
          <w:sz w:val="22"/>
          <w:szCs w:val="22"/>
        </w:rPr>
        <w:t xml:space="preserve"> dividida] [mida 11]</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718D8C9E" w14:textId="374BC648" w:rsidR="00511116"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580299" w:history="1">
            <w:r w:rsidR="00511116" w:rsidRPr="00176A15">
              <w:rPr>
                <w:rStyle w:val="Hipervnculo"/>
              </w:rPr>
              <w:t>Introducción</w:t>
            </w:r>
            <w:r w:rsidR="00511116">
              <w:rPr>
                <w:webHidden/>
              </w:rPr>
              <w:tab/>
            </w:r>
            <w:r w:rsidR="00511116">
              <w:rPr>
                <w:webHidden/>
              </w:rPr>
              <w:fldChar w:fldCharType="begin"/>
            </w:r>
            <w:r w:rsidR="00511116">
              <w:rPr>
                <w:webHidden/>
              </w:rPr>
              <w:instrText xml:space="preserve"> PAGEREF _Toc199580299 \h </w:instrText>
            </w:r>
            <w:r w:rsidR="00511116">
              <w:rPr>
                <w:webHidden/>
              </w:rPr>
            </w:r>
            <w:r w:rsidR="00511116">
              <w:rPr>
                <w:webHidden/>
              </w:rPr>
              <w:fldChar w:fldCharType="separate"/>
            </w:r>
            <w:r w:rsidR="00511116">
              <w:rPr>
                <w:webHidden/>
              </w:rPr>
              <w:t>1</w:t>
            </w:r>
            <w:r w:rsidR="00511116">
              <w:rPr>
                <w:webHidden/>
              </w:rPr>
              <w:fldChar w:fldCharType="end"/>
            </w:r>
          </w:hyperlink>
        </w:p>
        <w:p w14:paraId="5E5871C6" w14:textId="29F4E90D" w:rsidR="00511116" w:rsidRDefault="00511116">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580300" w:history="1">
            <w:r w:rsidRPr="00176A15">
              <w:rPr>
                <w:rStyle w:val="Hipervnculo"/>
                <w:noProof/>
              </w:rPr>
              <w:t>1.1</w:t>
            </w:r>
            <w:r>
              <w:rPr>
                <w:rFonts w:asciiTheme="minorHAnsi" w:eastAsiaTheme="minorEastAsia" w:hAnsiTheme="minorHAnsi" w:cstheme="minorBidi"/>
                <w:noProof/>
                <w:kern w:val="2"/>
                <w14:ligatures w14:val="standardContextual"/>
              </w:rPr>
              <w:tab/>
            </w:r>
            <w:r w:rsidRPr="00176A15">
              <w:rPr>
                <w:rStyle w:val="Hipervnculo"/>
                <w:noProof/>
              </w:rPr>
              <w:t>Motivación</w:t>
            </w:r>
            <w:r>
              <w:rPr>
                <w:noProof/>
                <w:webHidden/>
              </w:rPr>
              <w:tab/>
            </w:r>
            <w:r>
              <w:rPr>
                <w:noProof/>
                <w:webHidden/>
              </w:rPr>
              <w:fldChar w:fldCharType="begin"/>
            </w:r>
            <w:r>
              <w:rPr>
                <w:noProof/>
                <w:webHidden/>
              </w:rPr>
              <w:instrText xml:space="preserve"> PAGEREF _Toc199580300 \h </w:instrText>
            </w:r>
            <w:r>
              <w:rPr>
                <w:noProof/>
                <w:webHidden/>
              </w:rPr>
            </w:r>
            <w:r>
              <w:rPr>
                <w:noProof/>
                <w:webHidden/>
              </w:rPr>
              <w:fldChar w:fldCharType="separate"/>
            </w:r>
            <w:r>
              <w:rPr>
                <w:noProof/>
                <w:webHidden/>
              </w:rPr>
              <w:t>1</w:t>
            </w:r>
            <w:r>
              <w:rPr>
                <w:noProof/>
                <w:webHidden/>
              </w:rPr>
              <w:fldChar w:fldCharType="end"/>
            </w:r>
          </w:hyperlink>
        </w:p>
        <w:p w14:paraId="021193D2" w14:textId="72D78129" w:rsidR="00511116" w:rsidRDefault="00511116">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580301" w:history="1">
            <w:r w:rsidRPr="00176A15">
              <w:rPr>
                <w:rStyle w:val="Hipervnculo"/>
                <w:noProof/>
              </w:rPr>
              <w:t>1.2</w:t>
            </w:r>
            <w:r>
              <w:rPr>
                <w:rFonts w:asciiTheme="minorHAnsi" w:eastAsiaTheme="minorEastAsia" w:hAnsiTheme="minorHAnsi" w:cstheme="minorBidi"/>
                <w:noProof/>
                <w:kern w:val="2"/>
                <w14:ligatures w14:val="standardContextual"/>
              </w:rPr>
              <w:tab/>
            </w:r>
            <w:r w:rsidRPr="00176A15">
              <w:rPr>
                <w:rStyle w:val="Hipervnculo"/>
                <w:noProof/>
              </w:rPr>
              <w:t>Objetivos</w:t>
            </w:r>
            <w:r>
              <w:rPr>
                <w:noProof/>
                <w:webHidden/>
              </w:rPr>
              <w:tab/>
            </w:r>
            <w:r>
              <w:rPr>
                <w:noProof/>
                <w:webHidden/>
              </w:rPr>
              <w:fldChar w:fldCharType="begin"/>
            </w:r>
            <w:r>
              <w:rPr>
                <w:noProof/>
                <w:webHidden/>
              </w:rPr>
              <w:instrText xml:space="preserve"> PAGEREF _Toc199580301 \h </w:instrText>
            </w:r>
            <w:r>
              <w:rPr>
                <w:noProof/>
                <w:webHidden/>
              </w:rPr>
            </w:r>
            <w:r>
              <w:rPr>
                <w:noProof/>
                <w:webHidden/>
              </w:rPr>
              <w:fldChar w:fldCharType="separate"/>
            </w:r>
            <w:r>
              <w:rPr>
                <w:noProof/>
                <w:webHidden/>
              </w:rPr>
              <w:t>1</w:t>
            </w:r>
            <w:r>
              <w:rPr>
                <w:noProof/>
                <w:webHidden/>
              </w:rPr>
              <w:fldChar w:fldCharType="end"/>
            </w:r>
          </w:hyperlink>
        </w:p>
        <w:p w14:paraId="77609F6D" w14:textId="33805D7F" w:rsidR="00511116" w:rsidRDefault="00511116">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580302" w:history="1">
            <w:r w:rsidRPr="00176A15">
              <w:rPr>
                <w:rStyle w:val="Hipervnculo"/>
                <w:noProof/>
              </w:rPr>
              <w:t>1.3</w:t>
            </w:r>
            <w:r>
              <w:rPr>
                <w:rFonts w:asciiTheme="minorHAnsi" w:eastAsiaTheme="minorEastAsia" w:hAnsiTheme="minorHAnsi" w:cstheme="minorBidi"/>
                <w:noProof/>
                <w:kern w:val="2"/>
                <w14:ligatures w14:val="standardContextual"/>
              </w:rPr>
              <w:tab/>
            </w:r>
            <w:r w:rsidRPr="00176A15">
              <w:rPr>
                <w:rStyle w:val="Hipervnculo"/>
                <w:noProof/>
              </w:rPr>
              <w:t>Logros</w:t>
            </w:r>
            <w:r>
              <w:rPr>
                <w:noProof/>
                <w:webHidden/>
              </w:rPr>
              <w:tab/>
            </w:r>
            <w:r>
              <w:rPr>
                <w:noProof/>
                <w:webHidden/>
              </w:rPr>
              <w:fldChar w:fldCharType="begin"/>
            </w:r>
            <w:r>
              <w:rPr>
                <w:noProof/>
                <w:webHidden/>
              </w:rPr>
              <w:instrText xml:space="preserve"> PAGEREF _Toc199580302 \h </w:instrText>
            </w:r>
            <w:r>
              <w:rPr>
                <w:noProof/>
                <w:webHidden/>
              </w:rPr>
            </w:r>
            <w:r>
              <w:rPr>
                <w:noProof/>
                <w:webHidden/>
              </w:rPr>
              <w:fldChar w:fldCharType="separate"/>
            </w:r>
            <w:r>
              <w:rPr>
                <w:noProof/>
                <w:webHidden/>
              </w:rPr>
              <w:t>2</w:t>
            </w:r>
            <w:r>
              <w:rPr>
                <w:noProof/>
                <w:webHidden/>
              </w:rPr>
              <w:fldChar w:fldCharType="end"/>
            </w:r>
          </w:hyperlink>
        </w:p>
        <w:p w14:paraId="50D10505" w14:textId="126F76C3" w:rsidR="00511116" w:rsidRDefault="00511116">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580303" w:history="1">
            <w:r w:rsidRPr="00176A15">
              <w:rPr>
                <w:rStyle w:val="Hipervnculo"/>
                <w:noProof/>
              </w:rPr>
              <w:t>1.4</w:t>
            </w:r>
            <w:r>
              <w:rPr>
                <w:rFonts w:asciiTheme="minorHAnsi" w:eastAsiaTheme="minorEastAsia" w:hAnsiTheme="minorHAnsi" w:cstheme="minorBidi"/>
                <w:noProof/>
                <w:kern w:val="2"/>
                <w14:ligatures w14:val="standardContextual"/>
              </w:rPr>
              <w:tab/>
            </w:r>
            <w:r w:rsidRPr="00176A15">
              <w:rPr>
                <w:rStyle w:val="Hipervnculo"/>
                <w:noProof/>
              </w:rPr>
              <w:t>Organización de la memoria</w:t>
            </w:r>
            <w:r>
              <w:rPr>
                <w:noProof/>
                <w:webHidden/>
              </w:rPr>
              <w:tab/>
            </w:r>
            <w:r>
              <w:rPr>
                <w:noProof/>
                <w:webHidden/>
              </w:rPr>
              <w:fldChar w:fldCharType="begin"/>
            </w:r>
            <w:r>
              <w:rPr>
                <w:noProof/>
                <w:webHidden/>
              </w:rPr>
              <w:instrText xml:space="preserve"> PAGEREF _Toc199580303 \h </w:instrText>
            </w:r>
            <w:r>
              <w:rPr>
                <w:noProof/>
                <w:webHidden/>
              </w:rPr>
            </w:r>
            <w:r>
              <w:rPr>
                <w:noProof/>
                <w:webHidden/>
              </w:rPr>
              <w:fldChar w:fldCharType="separate"/>
            </w:r>
            <w:r>
              <w:rPr>
                <w:noProof/>
                <w:webHidden/>
              </w:rPr>
              <w:t>2</w:t>
            </w:r>
            <w:r>
              <w:rPr>
                <w:noProof/>
                <w:webHidden/>
              </w:rPr>
              <w:fldChar w:fldCharType="end"/>
            </w:r>
          </w:hyperlink>
        </w:p>
        <w:p w14:paraId="7DBA7B49" w14:textId="52A29664" w:rsidR="00511116" w:rsidRDefault="00511116">
          <w:pPr>
            <w:pStyle w:val="TDC1"/>
            <w:rPr>
              <w:rFonts w:asciiTheme="minorHAnsi" w:eastAsiaTheme="minorEastAsia" w:hAnsiTheme="minorHAnsi" w:cstheme="minorBidi"/>
              <w:kern w:val="2"/>
              <w14:ligatures w14:val="standardContextual"/>
            </w:rPr>
          </w:pPr>
          <w:hyperlink w:anchor="_Toc199580304" w:history="1">
            <w:r w:rsidRPr="00176A15">
              <w:rPr>
                <w:rStyle w:val="Hipervnculo"/>
              </w:rPr>
              <w:t>Revisión Literaria</w:t>
            </w:r>
            <w:r>
              <w:rPr>
                <w:webHidden/>
              </w:rPr>
              <w:tab/>
            </w:r>
            <w:r>
              <w:rPr>
                <w:webHidden/>
              </w:rPr>
              <w:fldChar w:fldCharType="begin"/>
            </w:r>
            <w:r>
              <w:rPr>
                <w:webHidden/>
              </w:rPr>
              <w:instrText xml:space="preserve"> PAGEREF _Toc199580304 \h </w:instrText>
            </w:r>
            <w:r>
              <w:rPr>
                <w:webHidden/>
              </w:rPr>
            </w:r>
            <w:r>
              <w:rPr>
                <w:webHidden/>
              </w:rPr>
              <w:fldChar w:fldCharType="separate"/>
            </w:r>
            <w:r>
              <w:rPr>
                <w:webHidden/>
              </w:rPr>
              <w:t>3</w:t>
            </w:r>
            <w:r>
              <w:rPr>
                <w:webHidden/>
              </w:rPr>
              <w:fldChar w:fldCharType="end"/>
            </w:r>
          </w:hyperlink>
        </w:p>
        <w:p w14:paraId="7618A3FD" w14:textId="6D8DFB33"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05" w:history="1">
            <w:r w:rsidRPr="00176A15">
              <w:rPr>
                <w:rStyle w:val="Hipervnculo"/>
                <w:noProof/>
              </w:rPr>
              <w:t>2.1  Definición</w:t>
            </w:r>
            <w:r>
              <w:rPr>
                <w:noProof/>
                <w:webHidden/>
              </w:rPr>
              <w:tab/>
            </w:r>
            <w:r>
              <w:rPr>
                <w:noProof/>
                <w:webHidden/>
              </w:rPr>
              <w:fldChar w:fldCharType="begin"/>
            </w:r>
            <w:r>
              <w:rPr>
                <w:noProof/>
                <w:webHidden/>
              </w:rPr>
              <w:instrText xml:space="preserve"> PAGEREF _Toc199580305 \h </w:instrText>
            </w:r>
            <w:r>
              <w:rPr>
                <w:noProof/>
                <w:webHidden/>
              </w:rPr>
            </w:r>
            <w:r>
              <w:rPr>
                <w:noProof/>
                <w:webHidden/>
              </w:rPr>
              <w:fldChar w:fldCharType="separate"/>
            </w:r>
            <w:r>
              <w:rPr>
                <w:noProof/>
                <w:webHidden/>
              </w:rPr>
              <w:t>3</w:t>
            </w:r>
            <w:r>
              <w:rPr>
                <w:noProof/>
                <w:webHidden/>
              </w:rPr>
              <w:fldChar w:fldCharType="end"/>
            </w:r>
          </w:hyperlink>
        </w:p>
        <w:p w14:paraId="2A582682" w14:textId="40673E4D"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06" w:history="1">
            <w:r w:rsidRPr="00176A15">
              <w:rPr>
                <w:rStyle w:val="Hipervnculo"/>
                <w:noProof/>
              </w:rPr>
              <w:t>2.2  Evolución</w:t>
            </w:r>
            <w:r>
              <w:rPr>
                <w:noProof/>
                <w:webHidden/>
              </w:rPr>
              <w:tab/>
            </w:r>
            <w:r>
              <w:rPr>
                <w:noProof/>
                <w:webHidden/>
              </w:rPr>
              <w:fldChar w:fldCharType="begin"/>
            </w:r>
            <w:r>
              <w:rPr>
                <w:noProof/>
                <w:webHidden/>
              </w:rPr>
              <w:instrText xml:space="preserve"> PAGEREF _Toc199580306 \h </w:instrText>
            </w:r>
            <w:r>
              <w:rPr>
                <w:noProof/>
                <w:webHidden/>
              </w:rPr>
            </w:r>
            <w:r>
              <w:rPr>
                <w:noProof/>
                <w:webHidden/>
              </w:rPr>
              <w:fldChar w:fldCharType="separate"/>
            </w:r>
            <w:r>
              <w:rPr>
                <w:noProof/>
                <w:webHidden/>
              </w:rPr>
              <w:t>4</w:t>
            </w:r>
            <w:r>
              <w:rPr>
                <w:noProof/>
                <w:webHidden/>
              </w:rPr>
              <w:fldChar w:fldCharType="end"/>
            </w:r>
          </w:hyperlink>
        </w:p>
        <w:p w14:paraId="12CA1DF9" w14:textId="57E0E342"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07" w:history="1">
            <w:r w:rsidRPr="00176A15">
              <w:rPr>
                <w:rStyle w:val="Hipervnculo"/>
                <w:noProof/>
              </w:rPr>
              <w:t>2.3  Ética IA (relacionado con la evolución)</w:t>
            </w:r>
            <w:r>
              <w:rPr>
                <w:noProof/>
                <w:webHidden/>
              </w:rPr>
              <w:tab/>
            </w:r>
            <w:r>
              <w:rPr>
                <w:noProof/>
                <w:webHidden/>
              </w:rPr>
              <w:fldChar w:fldCharType="begin"/>
            </w:r>
            <w:r>
              <w:rPr>
                <w:noProof/>
                <w:webHidden/>
              </w:rPr>
              <w:instrText xml:space="preserve"> PAGEREF _Toc199580307 \h </w:instrText>
            </w:r>
            <w:r>
              <w:rPr>
                <w:noProof/>
                <w:webHidden/>
              </w:rPr>
            </w:r>
            <w:r>
              <w:rPr>
                <w:noProof/>
                <w:webHidden/>
              </w:rPr>
              <w:fldChar w:fldCharType="separate"/>
            </w:r>
            <w:r>
              <w:rPr>
                <w:noProof/>
                <w:webHidden/>
              </w:rPr>
              <w:t>7</w:t>
            </w:r>
            <w:r>
              <w:rPr>
                <w:noProof/>
                <w:webHidden/>
              </w:rPr>
              <w:fldChar w:fldCharType="end"/>
            </w:r>
          </w:hyperlink>
        </w:p>
        <w:p w14:paraId="6EEC9DA4" w14:textId="5359BF52"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08" w:history="1">
            <w:r w:rsidRPr="00176A15">
              <w:rPr>
                <w:rStyle w:val="Hipervnculo"/>
                <w:noProof/>
              </w:rPr>
              <w:t>2.4 Tipos de éticas / perfiles éticos (Qué tipo de ética sigue la IA.)</w:t>
            </w:r>
            <w:r>
              <w:rPr>
                <w:noProof/>
                <w:webHidden/>
              </w:rPr>
              <w:tab/>
            </w:r>
            <w:r>
              <w:rPr>
                <w:noProof/>
                <w:webHidden/>
              </w:rPr>
              <w:fldChar w:fldCharType="begin"/>
            </w:r>
            <w:r>
              <w:rPr>
                <w:noProof/>
                <w:webHidden/>
              </w:rPr>
              <w:instrText xml:space="preserve"> PAGEREF _Toc199580308 \h </w:instrText>
            </w:r>
            <w:r>
              <w:rPr>
                <w:noProof/>
                <w:webHidden/>
              </w:rPr>
            </w:r>
            <w:r>
              <w:rPr>
                <w:noProof/>
                <w:webHidden/>
              </w:rPr>
              <w:fldChar w:fldCharType="separate"/>
            </w:r>
            <w:r>
              <w:rPr>
                <w:noProof/>
                <w:webHidden/>
              </w:rPr>
              <w:t>7</w:t>
            </w:r>
            <w:r>
              <w:rPr>
                <w:noProof/>
                <w:webHidden/>
              </w:rPr>
              <w:fldChar w:fldCharType="end"/>
            </w:r>
          </w:hyperlink>
        </w:p>
        <w:p w14:paraId="066881A9" w14:textId="5BCA5BF4" w:rsidR="00511116" w:rsidRDefault="00511116">
          <w:pPr>
            <w:pStyle w:val="TDC3"/>
            <w:tabs>
              <w:tab w:val="right" w:leader="dot" w:pos="9043"/>
            </w:tabs>
            <w:rPr>
              <w:rFonts w:cstheme="minorBidi"/>
              <w:noProof/>
              <w:kern w:val="2"/>
              <w:sz w:val="24"/>
              <w:szCs w:val="24"/>
              <w14:ligatures w14:val="standardContextual"/>
            </w:rPr>
          </w:pPr>
          <w:hyperlink w:anchor="_Toc199580309" w:history="1">
            <w:r w:rsidRPr="00176A15">
              <w:rPr>
                <w:rStyle w:val="Hipervnculo"/>
                <w:noProof/>
              </w:rPr>
              <w:t>2.4.1 Principales teorías éticas</w:t>
            </w:r>
            <w:r>
              <w:rPr>
                <w:noProof/>
                <w:webHidden/>
              </w:rPr>
              <w:tab/>
            </w:r>
            <w:r>
              <w:rPr>
                <w:noProof/>
                <w:webHidden/>
              </w:rPr>
              <w:fldChar w:fldCharType="begin"/>
            </w:r>
            <w:r>
              <w:rPr>
                <w:noProof/>
                <w:webHidden/>
              </w:rPr>
              <w:instrText xml:space="preserve"> PAGEREF _Toc199580309 \h </w:instrText>
            </w:r>
            <w:r>
              <w:rPr>
                <w:noProof/>
                <w:webHidden/>
              </w:rPr>
            </w:r>
            <w:r>
              <w:rPr>
                <w:noProof/>
                <w:webHidden/>
              </w:rPr>
              <w:fldChar w:fldCharType="separate"/>
            </w:r>
            <w:r>
              <w:rPr>
                <w:noProof/>
                <w:webHidden/>
              </w:rPr>
              <w:t>7</w:t>
            </w:r>
            <w:r>
              <w:rPr>
                <w:noProof/>
                <w:webHidden/>
              </w:rPr>
              <w:fldChar w:fldCharType="end"/>
            </w:r>
          </w:hyperlink>
        </w:p>
        <w:p w14:paraId="7242E537" w14:textId="25609CED" w:rsidR="00511116" w:rsidRDefault="00511116">
          <w:pPr>
            <w:pStyle w:val="TDC3"/>
            <w:tabs>
              <w:tab w:val="right" w:leader="dot" w:pos="9043"/>
            </w:tabs>
            <w:rPr>
              <w:rFonts w:cstheme="minorBidi"/>
              <w:noProof/>
              <w:kern w:val="2"/>
              <w:sz w:val="24"/>
              <w:szCs w:val="24"/>
              <w14:ligatures w14:val="standardContextual"/>
            </w:rPr>
          </w:pPr>
          <w:hyperlink w:anchor="_Toc199580310" w:history="1">
            <w:r w:rsidRPr="00176A15">
              <w:rPr>
                <w:rStyle w:val="Hipervnculo"/>
                <w:noProof/>
              </w:rPr>
              <w:t>2.4.2 Perfiles éticos dentro de la sociedad</w:t>
            </w:r>
            <w:r>
              <w:rPr>
                <w:noProof/>
                <w:webHidden/>
              </w:rPr>
              <w:tab/>
            </w:r>
            <w:r>
              <w:rPr>
                <w:noProof/>
                <w:webHidden/>
              </w:rPr>
              <w:fldChar w:fldCharType="begin"/>
            </w:r>
            <w:r>
              <w:rPr>
                <w:noProof/>
                <w:webHidden/>
              </w:rPr>
              <w:instrText xml:space="preserve"> PAGEREF _Toc199580310 \h </w:instrText>
            </w:r>
            <w:r>
              <w:rPr>
                <w:noProof/>
                <w:webHidden/>
              </w:rPr>
            </w:r>
            <w:r>
              <w:rPr>
                <w:noProof/>
                <w:webHidden/>
              </w:rPr>
              <w:fldChar w:fldCharType="separate"/>
            </w:r>
            <w:r>
              <w:rPr>
                <w:noProof/>
                <w:webHidden/>
              </w:rPr>
              <w:t>7</w:t>
            </w:r>
            <w:r>
              <w:rPr>
                <w:noProof/>
                <w:webHidden/>
              </w:rPr>
              <w:fldChar w:fldCharType="end"/>
            </w:r>
          </w:hyperlink>
        </w:p>
        <w:p w14:paraId="0B60715C" w14:textId="51CC997A" w:rsidR="00511116" w:rsidRDefault="00511116">
          <w:pPr>
            <w:pStyle w:val="TDC1"/>
            <w:rPr>
              <w:rFonts w:asciiTheme="minorHAnsi" w:eastAsiaTheme="minorEastAsia" w:hAnsiTheme="minorHAnsi" w:cstheme="minorBidi"/>
              <w:kern w:val="2"/>
              <w14:ligatures w14:val="standardContextual"/>
            </w:rPr>
          </w:pPr>
          <w:hyperlink w:anchor="_Toc199580311" w:history="1">
            <w:r w:rsidRPr="00176A15">
              <w:rPr>
                <w:rStyle w:val="Hipervnculo"/>
              </w:rPr>
              <w:t>Metodología</w:t>
            </w:r>
            <w:r>
              <w:rPr>
                <w:webHidden/>
              </w:rPr>
              <w:tab/>
            </w:r>
            <w:r>
              <w:rPr>
                <w:webHidden/>
              </w:rPr>
              <w:fldChar w:fldCharType="begin"/>
            </w:r>
            <w:r>
              <w:rPr>
                <w:webHidden/>
              </w:rPr>
              <w:instrText xml:space="preserve"> PAGEREF _Toc199580311 \h </w:instrText>
            </w:r>
            <w:r>
              <w:rPr>
                <w:webHidden/>
              </w:rPr>
            </w:r>
            <w:r>
              <w:rPr>
                <w:webHidden/>
              </w:rPr>
              <w:fldChar w:fldCharType="separate"/>
            </w:r>
            <w:r>
              <w:rPr>
                <w:webHidden/>
              </w:rPr>
              <w:t>9</w:t>
            </w:r>
            <w:r>
              <w:rPr>
                <w:webHidden/>
              </w:rPr>
              <w:fldChar w:fldCharType="end"/>
            </w:r>
          </w:hyperlink>
        </w:p>
        <w:p w14:paraId="0DE98C00" w14:textId="21B75FE2"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12" w:history="1">
            <w:r w:rsidRPr="00176A15">
              <w:rPr>
                <w:rStyle w:val="Hipervnculo"/>
                <w:noProof/>
              </w:rPr>
              <w:t>3.1  Tecnologías utilizadas</w:t>
            </w:r>
            <w:r>
              <w:rPr>
                <w:noProof/>
                <w:webHidden/>
              </w:rPr>
              <w:tab/>
            </w:r>
            <w:r>
              <w:rPr>
                <w:noProof/>
                <w:webHidden/>
              </w:rPr>
              <w:fldChar w:fldCharType="begin"/>
            </w:r>
            <w:r>
              <w:rPr>
                <w:noProof/>
                <w:webHidden/>
              </w:rPr>
              <w:instrText xml:space="preserve"> PAGEREF _Toc199580312 \h </w:instrText>
            </w:r>
            <w:r>
              <w:rPr>
                <w:noProof/>
                <w:webHidden/>
              </w:rPr>
            </w:r>
            <w:r>
              <w:rPr>
                <w:noProof/>
                <w:webHidden/>
              </w:rPr>
              <w:fldChar w:fldCharType="separate"/>
            </w:r>
            <w:r>
              <w:rPr>
                <w:noProof/>
                <w:webHidden/>
              </w:rPr>
              <w:t>9</w:t>
            </w:r>
            <w:r>
              <w:rPr>
                <w:noProof/>
                <w:webHidden/>
              </w:rPr>
              <w:fldChar w:fldCharType="end"/>
            </w:r>
          </w:hyperlink>
        </w:p>
        <w:p w14:paraId="53AC8A9B" w14:textId="726E0E66" w:rsidR="00511116" w:rsidRDefault="00511116">
          <w:pPr>
            <w:pStyle w:val="TDC3"/>
            <w:tabs>
              <w:tab w:val="right" w:leader="dot" w:pos="9043"/>
            </w:tabs>
            <w:rPr>
              <w:rFonts w:cstheme="minorBidi"/>
              <w:noProof/>
              <w:kern w:val="2"/>
              <w:sz w:val="24"/>
              <w:szCs w:val="24"/>
              <w14:ligatures w14:val="standardContextual"/>
            </w:rPr>
          </w:pPr>
          <w:hyperlink w:anchor="_Toc199580313" w:history="1">
            <w:r w:rsidRPr="00176A15">
              <w:rPr>
                <w:rStyle w:val="Hipervnculo"/>
                <w:noProof/>
              </w:rPr>
              <w:t>3.1.1 Lenguaje: Python</w:t>
            </w:r>
            <w:r>
              <w:rPr>
                <w:noProof/>
                <w:webHidden/>
              </w:rPr>
              <w:tab/>
            </w:r>
            <w:r>
              <w:rPr>
                <w:noProof/>
                <w:webHidden/>
              </w:rPr>
              <w:fldChar w:fldCharType="begin"/>
            </w:r>
            <w:r>
              <w:rPr>
                <w:noProof/>
                <w:webHidden/>
              </w:rPr>
              <w:instrText xml:space="preserve"> PAGEREF _Toc199580313 \h </w:instrText>
            </w:r>
            <w:r>
              <w:rPr>
                <w:noProof/>
                <w:webHidden/>
              </w:rPr>
            </w:r>
            <w:r>
              <w:rPr>
                <w:noProof/>
                <w:webHidden/>
              </w:rPr>
              <w:fldChar w:fldCharType="separate"/>
            </w:r>
            <w:r>
              <w:rPr>
                <w:noProof/>
                <w:webHidden/>
              </w:rPr>
              <w:t>9</w:t>
            </w:r>
            <w:r>
              <w:rPr>
                <w:noProof/>
                <w:webHidden/>
              </w:rPr>
              <w:fldChar w:fldCharType="end"/>
            </w:r>
          </w:hyperlink>
        </w:p>
        <w:p w14:paraId="1D4E3567" w14:textId="48CF3A83" w:rsidR="00511116" w:rsidRDefault="00511116">
          <w:pPr>
            <w:pStyle w:val="TDC3"/>
            <w:tabs>
              <w:tab w:val="right" w:leader="dot" w:pos="9043"/>
            </w:tabs>
            <w:rPr>
              <w:rFonts w:cstheme="minorBidi"/>
              <w:noProof/>
              <w:kern w:val="2"/>
              <w:sz w:val="24"/>
              <w:szCs w:val="24"/>
              <w14:ligatures w14:val="standardContextual"/>
            </w:rPr>
          </w:pPr>
          <w:hyperlink w:anchor="_Toc199580314" w:history="1">
            <w:r w:rsidRPr="00176A15">
              <w:rPr>
                <w:rStyle w:val="Hipervnculo"/>
                <w:noProof/>
              </w:rPr>
              <w:t>3.1.2  Framework: Streamlit</w:t>
            </w:r>
            <w:r>
              <w:rPr>
                <w:noProof/>
                <w:webHidden/>
              </w:rPr>
              <w:tab/>
            </w:r>
            <w:r>
              <w:rPr>
                <w:noProof/>
                <w:webHidden/>
              </w:rPr>
              <w:fldChar w:fldCharType="begin"/>
            </w:r>
            <w:r>
              <w:rPr>
                <w:noProof/>
                <w:webHidden/>
              </w:rPr>
              <w:instrText xml:space="preserve"> PAGEREF _Toc199580314 \h </w:instrText>
            </w:r>
            <w:r>
              <w:rPr>
                <w:noProof/>
                <w:webHidden/>
              </w:rPr>
            </w:r>
            <w:r>
              <w:rPr>
                <w:noProof/>
                <w:webHidden/>
              </w:rPr>
              <w:fldChar w:fldCharType="separate"/>
            </w:r>
            <w:r>
              <w:rPr>
                <w:noProof/>
                <w:webHidden/>
              </w:rPr>
              <w:t>9</w:t>
            </w:r>
            <w:r>
              <w:rPr>
                <w:noProof/>
                <w:webHidden/>
              </w:rPr>
              <w:fldChar w:fldCharType="end"/>
            </w:r>
          </w:hyperlink>
        </w:p>
        <w:p w14:paraId="5C6362C5" w14:textId="7FF5D1C0" w:rsidR="00511116" w:rsidRDefault="00511116">
          <w:pPr>
            <w:pStyle w:val="TDC3"/>
            <w:tabs>
              <w:tab w:val="right" w:leader="dot" w:pos="9043"/>
            </w:tabs>
            <w:rPr>
              <w:rFonts w:cstheme="minorBidi"/>
              <w:noProof/>
              <w:kern w:val="2"/>
              <w:sz w:val="24"/>
              <w:szCs w:val="24"/>
              <w14:ligatures w14:val="standardContextual"/>
            </w:rPr>
          </w:pPr>
          <w:hyperlink w:anchor="_Toc199580315" w:history="1">
            <w:r w:rsidRPr="00176A15">
              <w:rPr>
                <w:rStyle w:val="Hipervnculo"/>
                <w:noProof/>
              </w:rPr>
              <w:t>3.1.3  Base de datos: Supabase</w:t>
            </w:r>
            <w:r>
              <w:rPr>
                <w:noProof/>
                <w:webHidden/>
              </w:rPr>
              <w:tab/>
            </w:r>
            <w:r>
              <w:rPr>
                <w:noProof/>
                <w:webHidden/>
              </w:rPr>
              <w:fldChar w:fldCharType="begin"/>
            </w:r>
            <w:r>
              <w:rPr>
                <w:noProof/>
                <w:webHidden/>
              </w:rPr>
              <w:instrText xml:space="preserve"> PAGEREF _Toc199580315 \h </w:instrText>
            </w:r>
            <w:r>
              <w:rPr>
                <w:noProof/>
                <w:webHidden/>
              </w:rPr>
            </w:r>
            <w:r>
              <w:rPr>
                <w:noProof/>
                <w:webHidden/>
              </w:rPr>
              <w:fldChar w:fldCharType="separate"/>
            </w:r>
            <w:r>
              <w:rPr>
                <w:noProof/>
                <w:webHidden/>
              </w:rPr>
              <w:t>10</w:t>
            </w:r>
            <w:r>
              <w:rPr>
                <w:noProof/>
                <w:webHidden/>
              </w:rPr>
              <w:fldChar w:fldCharType="end"/>
            </w:r>
          </w:hyperlink>
        </w:p>
        <w:p w14:paraId="6BD0FBCD" w14:textId="2A75CEDA"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16" w:history="1">
            <w:r w:rsidRPr="00176A15">
              <w:rPr>
                <w:rStyle w:val="Hipervnculo"/>
                <w:noProof/>
              </w:rPr>
              <w:t>3.2  Estructura proyecto</w:t>
            </w:r>
            <w:r>
              <w:rPr>
                <w:noProof/>
                <w:webHidden/>
              </w:rPr>
              <w:tab/>
            </w:r>
            <w:r>
              <w:rPr>
                <w:noProof/>
                <w:webHidden/>
              </w:rPr>
              <w:fldChar w:fldCharType="begin"/>
            </w:r>
            <w:r>
              <w:rPr>
                <w:noProof/>
                <w:webHidden/>
              </w:rPr>
              <w:instrText xml:space="preserve"> PAGEREF _Toc199580316 \h </w:instrText>
            </w:r>
            <w:r>
              <w:rPr>
                <w:noProof/>
                <w:webHidden/>
              </w:rPr>
            </w:r>
            <w:r>
              <w:rPr>
                <w:noProof/>
                <w:webHidden/>
              </w:rPr>
              <w:fldChar w:fldCharType="separate"/>
            </w:r>
            <w:r>
              <w:rPr>
                <w:noProof/>
                <w:webHidden/>
              </w:rPr>
              <w:t>10</w:t>
            </w:r>
            <w:r>
              <w:rPr>
                <w:noProof/>
                <w:webHidden/>
              </w:rPr>
              <w:fldChar w:fldCharType="end"/>
            </w:r>
          </w:hyperlink>
        </w:p>
        <w:p w14:paraId="4B58D850" w14:textId="7589458F" w:rsidR="00511116" w:rsidRDefault="00511116">
          <w:pPr>
            <w:pStyle w:val="TDC1"/>
            <w:rPr>
              <w:rFonts w:asciiTheme="minorHAnsi" w:eastAsiaTheme="minorEastAsia" w:hAnsiTheme="minorHAnsi" w:cstheme="minorBidi"/>
              <w:kern w:val="2"/>
              <w14:ligatures w14:val="standardContextual"/>
            </w:rPr>
          </w:pPr>
          <w:hyperlink w:anchor="_Toc199580317" w:history="1">
            <w:r w:rsidRPr="00176A15">
              <w:rPr>
                <w:rStyle w:val="Hipervnculo"/>
              </w:rPr>
              <w:t>Diseño Experimental</w:t>
            </w:r>
            <w:r>
              <w:rPr>
                <w:webHidden/>
              </w:rPr>
              <w:tab/>
            </w:r>
            <w:r>
              <w:rPr>
                <w:webHidden/>
              </w:rPr>
              <w:fldChar w:fldCharType="begin"/>
            </w:r>
            <w:r>
              <w:rPr>
                <w:webHidden/>
              </w:rPr>
              <w:instrText xml:space="preserve"> PAGEREF _Toc199580317 \h </w:instrText>
            </w:r>
            <w:r>
              <w:rPr>
                <w:webHidden/>
              </w:rPr>
            </w:r>
            <w:r>
              <w:rPr>
                <w:webHidden/>
              </w:rPr>
              <w:fldChar w:fldCharType="separate"/>
            </w:r>
            <w:r>
              <w:rPr>
                <w:webHidden/>
              </w:rPr>
              <w:t>12</w:t>
            </w:r>
            <w:r>
              <w:rPr>
                <w:webHidden/>
              </w:rPr>
              <w:fldChar w:fldCharType="end"/>
            </w:r>
          </w:hyperlink>
        </w:p>
        <w:p w14:paraId="2A6F642F" w14:textId="290AD892"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18" w:history="1">
            <w:r w:rsidRPr="00176A15">
              <w:rPr>
                <w:rStyle w:val="Hipervnculo"/>
                <w:noProof/>
              </w:rPr>
              <w:t>4.1  Objetivos e hipótesis</w:t>
            </w:r>
            <w:r>
              <w:rPr>
                <w:noProof/>
                <w:webHidden/>
              </w:rPr>
              <w:tab/>
            </w:r>
            <w:r>
              <w:rPr>
                <w:noProof/>
                <w:webHidden/>
              </w:rPr>
              <w:fldChar w:fldCharType="begin"/>
            </w:r>
            <w:r>
              <w:rPr>
                <w:noProof/>
                <w:webHidden/>
              </w:rPr>
              <w:instrText xml:space="preserve"> PAGEREF _Toc199580318 \h </w:instrText>
            </w:r>
            <w:r>
              <w:rPr>
                <w:noProof/>
                <w:webHidden/>
              </w:rPr>
            </w:r>
            <w:r>
              <w:rPr>
                <w:noProof/>
                <w:webHidden/>
              </w:rPr>
              <w:fldChar w:fldCharType="separate"/>
            </w:r>
            <w:r>
              <w:rPr>
                <w:noProof/>
                <w:webHidden/>
              </w:rPr>
              <w:t>12</w:t>
            </w:r>
            <w:r>
              <w:rPr>
                <w:noProof/>
                <w:webHidden/>
              </w:rPr>
              <w:fldChar w:fldCharType="end"/>
            </w:r>
          </w:hyperlink>
        </w:p>
        <w:p w14:paraId="0E6320DD" w14:textId="6CF29EE0"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19" w:history="1">
            <w:r w:rsidRPr="00176A15">
              <w:rPr>
                <w:rStyle w:val="Hipervnculo"/>
                <w:noProof/>
                <w:lang w:val="en-GB"/>
              </w:rPr>
              <w:t>4.2  Participants</w:t>
            </w:r>
            <w:r>
              <w:rPr>
                <w:noProof/>
                <w:webHidden/>
              </w:rPr>
              <w:tab/>
            </w:r>
            <w:r>
              <w:rPr>
                <w:noProof/>
                <w:webHidden/>
              </w:rPr>
              <w:fldChar w:fldCharType="begin"/>
            </w:r>
            <w:r>
              <w:rPr>
                <w:noProof/>
                <w:webHidden/>
              </w:rPr>
              <w:instrText xml:space="preserve"> PAGEREF _Toc199580319 \h </w:instrText>
            </w:r>
            <w:r>
              <w:rPr>
                <w:noProof/>
                <w:webHidden/>
              </w:rPr>
            </w:r>
            <w:r>
              <w:rPr>
                <w:noProof/>
                <w:webHidden/>
              </w:rPr>
              <w:fldChar w:fldCharType="separate"/>
            </w:r>
            <w:r>
              <w:rPr>
                <w:noProof/>
                <w:webHidden/>
              </w:rPr>
              <w:t>12</w:t>
            </w:r>
            <w:r>
              <w:rPr>
                <w:noProof/>
                <w:webHidden/>
              </w:rPr>
              <w:fldChar w:fldCharType="end"/>
            </w:r>
          </w:hyperlink>
        </w:p>
        <w:p w14:paraId="0BF08432" w14:textId="47CCCED1"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20" w:history="1">
            <w:r w:rsidRPr="00176A15">
              <w:rPr>
                <w:rStyle w:val="Hipervnculo"/>
                <w:noProof/>
                <w:lang w:val="en-GB"/>
              </w:rPr>
              <w:t>4.3  Recruitment Method</w:t>
            </w:r>
            <w:r>
              <w:rPr>
                <w:noProof/>
                <w:webHidden/>
              </w:rPr>
              <w:tab/>
            </w:r>
            <w:r>
              <w:rPr>
                <w:noProof/>
                <w:webHidden/>
              </w:rPr>
              <w:fldChar w:fldCharType="begin"/>
            </w:r>
            <w:r>
              <w:rPr>
                <w:noProof/>
                <w:webHidden/>
              </w:rPr>
              <w:instrText xml:space="preserve"> PAGEREF _Toc199580320 \h </w:instrText>
            </w:r>
            <w:r>
              <w:rPr>
                <w:noProof/>
                <w:webHidden/>
              </w:rPr>
            </w:r>
            <w:r>
              <w:rPr>
                <w:noProof/>
                <w:webHidden/>
              </w:rPr>
              <w:fldChar w:fldCharType="separate"/>
            </w:r>
            <w:r>
              <w:rPr>
                <w:noProof/>
                <w:webHidden/>
              </w:rPr>
              <w:t>12</w:t>
            </w:r>
            <w:r>
              <w:rPr>
                <w:noProof/>
                <w:webHidden/>
              </w:rPr>
              <w:fldChar w:fldCharType="end"/>
            </w:r>
          </w:hyperlink>
        </w:p>
        <w:p w14:paraId="250C37B3" w14:textId="3E0A1A7B"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21" w:history="1">
            <w:r w:rsidRPr="00176A15">
              <w:rPr>
                <w:rStyle w:val="Hipervnculo"/>
                <w:noProof/>
                <w:lang w:val="en-GB"/>
              </w:rPr>
              <w:t xml:space="preserve">4.4  </w:t>
            </w:r>
            <w:r w:rsidRPr="00176A15">
              <w:rPr>
                <w:rStyle w:val="Hipervnculo"/>
                <w:bCs/>
                <w:noProof/>
                <w:lang w:val="en-GB"/>
              </w:rPr>
              <w:t>Procedure</w:t>
            </w:r>
            <w:r>
              <w:rPr>
                <w:noProof/>
                <w:webHidden/>
              </w:rPr>
              <w:tab/>
            </w:r>
            <w:r>
              <w:rPr>
                <w:noProof/>
                <w:webHidden/>
              </w:rPr>
              <w:fldChar w:fldCharType="begin"/>
            </w:r>
            <w:r>
              <w:rPr>
                <w:noProof/>
                <w:webHidden/>
              </w:rPr>
              <w:instrText xml:space="preserve"> PAGEREF _Toc199580321 \h </w:instrText>
            </w:r>
            <w:r>
              <w:rPr>
                <w:noProof/>
                <w:webHidden/>
              </w:rPr>
            </w:r>
            <w:r>
              <w:rPr>
                <w:noProof/>
                <w:webHidden/>
              </w:rPr>
              <w:fldChar w:fldCharType="separate"/>
            </w:r>
            <w:r>
              <w:rPr>
                <w:noProof/>
                <w:webHidden/>
              </w:rPr>
              <w:t>12</w:t>
            </w:r>
            <w:r>
              <w:rPr>
                <w:noProof/>
                <w:webHidden/>
              </w:rPr>
              <w:fldChar w:fldCharType="end"/>
            </w:r>
          </w:hyperlink>
        </w:p>
        <w:p w14:paraId="60C19715" w14:textId="31D6EAA1"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22" w:history="1">
            <w:r w:rsidRPr="00176A15">
              <w:rPr>
                <w:rStyle w:val="Hipervnculo"/>
                <w:noProof/>
                <w:lang w:val="en-GB"/>
              </w:rPr>
              <w:t>4.5 Collected Data</w:t>
            </w:r>
            <w:r>
              <w:rPr>
                <w:noProof/>
                <w:webHidden/>
              </w:rPr>
              <w:tab/>
            </w:r>
            <w:r>
              <w:rPr>
                <w:noProof/>
                <w:webHidden/>
              </w:rPr>
              <w:fldChar w:fldCharType="begin"/>
            </w:r>
            <w:r>
              <w:rPr>
                <w:noProof/>
                <w:webHidden/>
              </w:rPr>
              <w:instrText xml:space="preserve"> PAGEREF _Toc199580322 \h </w:instrText>
            </w:r>
            <w:r>
              <w:rPr>
                <w:noProof/>
                <w:webHidden/>
              </w:rPr>
            </w:r>
            <w:r>
              <w:rPr>
                <w:noProof/>
                <w:webHidden/>
              </w:rPr>
              <w:fldChar w:fldCharType="separate"/>
            </w:r>
            <w:r>
              <w:rPr>
                <w:noProof/>
                <w:webHidden/>
              </w:rPr>
              <w:t>13</w:t>
            </w:r>
            <w:r>
              <w:rPr>
                <w:noProof/>
                <w:webHidden/>
              </w:rPr>
              <w:fldChar w:fldCharType="end"/>
            </w:r>
          </w:hyperlink>
        </w:p>
        <w:p w14:paraId="7DCDDE49" w14:textId="6CA44880" w:rsidR="00511116" w:rsidRDefault="00511116">
          <w:pPr>
            <w:pStyle w:val="TDC1"/>
            <w:rPr>
              <w:rFonts w:asciiTheme="minorHAnsi" w:eastAsiaTheme="minorEastAsia" w:hAnsiTheme="minorHAnsi" w:cstheme="minorBidi"/>
              <w:kern w:val="2"/>
              <w14:ligatures w14:val="standardContextual"/>
            </w:rPr>
          </w:pPr>
          <w:hyperlink w:anchor="_Toc199580323" w:history="1">
            <w:r w:rsidRPr="00176A15">
              <w:rPr>
                <w:rStyle w:val="Hipervnculo"/>
              </w:rPr>
              <w:t>Análisis e Interpretación de los resultados</w:t>
            </w:r>
            <w:r>
              <w:rPr>
                <w:webHidden/>
              </w:rPr>
              <w:tab/>
            </w:r>
            <w:r>
              <w:rPr>
                <w:webHidden/>
              </w:rPr>
              <w:fldChar w:fldCharType="begin"/>
            </w:r>
            <w:r>
              <w:rPr>
                <w:webHidden/>
              </w:rPr>
              <w:instrText xml:space="preserve"> PAGEREF _Toc199580323 \h </w:instrText>
            </w:r>
            <w:r>
              <w:rPr>
                <w:webHidden/>
              </w:rPr>
            </w:r>
            <w:r>
              <w:rPr>
                <w:webHidden/>
              </w:rPr>
              <w:fldChar w:fldCharType="separate"/>
            </w:r>
            <w:r>
              <w:rPr>
                <w:webHidden/>
              </w:rPr>
              <w:t>14</w:t>
            </w:r>
            <w:r>
              <w:rPr>
                <w:webHidden/>
              </w:rPr>
              <w:fldChar w:fldCharType="end"/>
            </w:r>
          </w:hyperlink>
        </w:p>
        <w:p w14:paraId="5DD598AB" w14:textId="1299BFAA" w:rsidR="00511116" w:rsidRDefault="00511116">
          <w:pPr>
            <w:pStyle w:val="TDC2"/>
            <w:tabs>
              <w:tab w:val="right" w:leader="dot" w:pos="9043"/>
            </w:tabs>
            <w:rPr>
              <w:rFonts w:asciiTheme="minorHAnsi" w:eastAsiaTheme="minorEastAsia" w:hAnsiTheme="minorHAnsi" w:cstheme="minorBidi"/>
              <w:noProof/>
              <w:kern w:val="2"/>
              <w14:ligatures w14:val="standardContextual"/>
            </w:rPr>
          </w:pPr>
          <w:hyperlink w:anchor="_Toc199580324" w:history="1">
            <w:r w:rsidRPr="00176A15">
              <w:rPr>
                <w:rStyle w:val="Hipervnculo"/>
                <w:noProof/>
              </w:rPr>
              <w:t>5.1</w:t>
            </w:r>
            <w:r>
              <w:rPr>
                <w:noProof/>
                <w:webHidden/>
              </w:rPr>
              <w:tab/>
            </w:r>
            <w:r>
              <w:rPr>
                <w:noProof/>
                <w:webHidden/>
              </w:rPr>
              <w:fldChar w:fldCharType="begin"/>
            </w:r>
            <w:r>
              <w:rPr>
                <w:noProof/>
                <w:webHidden/>
              </w:rPr>
              <w:instrText xml:space="preserve"> PAGEREF _Toc199580324 \h </w:instrText>
            </w:r>
            <w:r>
              <w:rPr>
                <w:noProof/>
                <w:webHidden/>
              </w:rPr>
            </w:r>
            <w:r>
              <w:rPr>
                <w:noProof/>
                <w:webHidden/>
              </w:rPr>
              <w:fldChar w:fldCharType="separate"/>
            </w:r>
            <w:r>
              <w:rPr>
                <w:noProof/>
                <w:webHidden/>
              </w:rPr>
              <w:t>14</w:t>
            </w:r>
            <w:r>
              <w:rPr>
                <w:noProof/>
                <w:webHidden/>
              </w:rPr>
              <w:fldChar w:fldCharType="end"/>
            </w:r>
          </w:hyperlink>
        </w:p>
        <w:p w14:paraId="664EC597" w14:textId="191F2BBA" w:rsidR="00511116" w:rsidRDefault="00511116">
          <w:pPr>
            <w:pStyle w:val="TDC1"/>
            <w:rPr>
              <w:rFonts w:asciiTheme="minorHAnsi" w:eastAsiaTheme="minorEastAsia" w:hAnsiTheme="minorHAnsi" w:cstheme="minorBidi"/>
              <w:kern w:val="2"/>
              <w14:ligatures w14:val="standardContextual"/>
            </w:rPr>
          </w:pPr>
          <w:hyperlink w:anchor="_Toc199580325" w:history="1">
            <w:r w:rsidRPr="00176A15">
              <w:rPr>
                <w:rStyle w:val="Hipervnculo"/>
              </w:rPr>
              <w:t>Conclusions i treball futur</w:t>
            </w:r>
            <w:r>
              <w:rPr>
                <w:webHidden/>
              </w:rPr>
              <w:tab/>
            </w:r>
            <w:r>
              <w:rPr>
                <w:webHidden/>
              </w:rPr>
              <w:fldChar w:fldCharType="begin"/>
            </w:r>
            <w:r>
              <w:rPr>
                <w:webHidden/>
              </w:rPr>
              <w:instrText xml:space="preserve"> PAGEREF _Toc199580325 \h </w:instrText>
            </w:r>
            <w:r>
              <w:rPr>
                <w:webHidden/>
              </w:rPr>
            </w:r>
            <w:r>
              <w:rPr>
                <w:webHidden/>
              </w:rPr>
              <w:fldChar w:fldCharType="separate"/>
            </w:r>
            <w:r>
              <w:rPr>
                <w:webHidden/>
              </w:rPr>
              <w:t>16</w:t>
            </w:r>
            <w:r>
              <w:rPr>
                <w:webHidden/>
              </w:rPr>
              <w:fldChar w:fldCharType="end"/>
            </w:r>
          </w:hyperlink>
        </w:p>
        <w:p w14:paraId="486D46FD" w14:textId="76FF1A27"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19"/>
          <w:footerReference w:type="default" r:id="rId20"/>
          <w:footerReference w:type="first" r:id="rId21"/>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2"/>
          <w:footerReference w:type="first" r:id="rId23"/>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4"/>
          <w:footerReference w:type="first" r:id="rId25"/>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1" w:name="_Toc199580299"/>
      <w:r w:rsidRPr="006A4C61">
        <w:t>Introducció</w:t>
      </w:r>
      <w:r w:rsidR="003A1FBC">
        <w:t>n</w:t>
      </w:r>
      <w:bookmarkEnd w:id="1"/>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5D79533B" w:rsidR="00036890" w:rsidRDefault="006B788E">
      <w:pPr>
        <w:ind w:right="4"/>
        <w:jc w:val="both"/>
        <w:rPr>
          <w:bCs/>
          <w:sz w:val="22"/>
          <w:szCs w:val="22"/>
        </w:rPr>
      </w:pPr>
      <w:r w:rsidRPr="006B788E">
        <w:rPr>
          <w:bCs/>
          <w:sz w:val="22"/>
          <w:szCs w:val="22"/>
        </w:rPr>
        <w:t xml:space="preserve">Actualmente, se están desarrollando sistemas que asumen tareas que antes eran exclusivamente humanas, </w:t>
      </w:r>
      <w:r w:rsidR="00EB4113">
        <w:rPr>
          <w:bCs/>
          <w:sz w:val="22"/>
          <w:szCs w:val="22"/>
        </w:rPr>
        <w:t xml:space="preserve">lo cual </w:t>
      </w:r>
      <w:r w:rsidR="00EB4113" w:rsidRPr="00EB4113">
        <w:rPr>
          <w:bCs/>
          <w:sz w:val="22"/>
          <w:szCs w:val="22"/>
        </w:rPr>
        <w:t>ha intensificado el debate sobre cuestiones como la transparencia algorítmica, la equidad en los resultados y la atribución de responsabilidades en la toma de decisiones automatizadas</w:t>
      </w:r>
      <w:r w:rsidR="00EB4113">
        <w:rPr>
          <w:bCs/>
          <w:sz w:val="22"/>
          <w:szCs w:val="22"/>
        </w:rPr>
        <w:t xml:space="preserve"> [</w:t>
      </w:r>
      <w:r w:rsidR="00EB4113" w:rsidRPr="00EB4113">
        <w:rPr>
          <w:bCs/>
          <w:sz w:val="22"/>
          <w:szCs w:val="22"/>
          <w:highlight w:val="yellow"/>
        </w:rPr>
        <w:t>2</w:t>
      </w:r>
      <w:r w:rsidR="00EB4113">
        <w:rPr>
          <w:bCs/>
          <w:sz w:val="22"/>
          <w:szCs w:val="22"/>
        </w:rPr>
        <w:t>]</w:t>
      </w:r>
      <w:r w:rsidRPr="006B788E">
        <w:rPr>
          <w:bCs/>
          <w:sz w:val="22"/>
          <w:szCs w:val="22"/>
        </w:rPr>
        <w:t>. Ante este contexto, resulta relevante preguntarse hasta qué punto la ciudadanía es consciente de los sesgos que pueden estar presentes en la inteligencia artificial</w:t>
      </w:r>
      <w:r w:rsidR="00DE2C23">
        <w:rPr>
          <w:bCs/>
          <w:sz w:val="22"/>
          <w:szCs w:val="22"/>
        </w:rPr>
        <w:t xml:space="preserve">. </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2" w:name="_Toc199580300"/>
      <w:r w:rsidRPr="000777DF">
        <w:t>Motivació</w:t>
      </w:r>
      <w:r>
        <w:t>n</w:t>
      </w:r>
      <w:bookmarkEnd w:id="2"/>
      <w:r w:rsidRPr="000777DF">
        <w:t xml:space="preserve"> </w:t>
      </w:r>
      <w:r w:rsidRPr="006A4C61">
        <w:t xml:space="preserve"> </w:t>
      </w:r>
    </w:p>
    <w:p w14:paraId="7B2001FB" w14:textId="77777777" w:rsidR="00BD5C4D" w:rsidRDefault="00BD5C4D">
      <w:pPr>
        <w:ind w:right="4"/>
        <w:jc w:val="both"/>
        <w:rPr>
          <w:sz w:val="22"/>
          <w:szCs w:val="22"/>
        </w:rPr>
      </w:pPr>
    </w:p>
    <w:p w14:paraId="4F2F8E90" w14:textId="7B7C816B" w:rsidR="007645A4" w:rsidRDefault="00914488">
      <w:pPr>
        <w:ind w:right="4"/>
        <w:jc w:val="both"/>
        <w:rPr>
          <w:sz w:val="22"/>
          <w:szCs w:val="22"/>
        </w:rPr>
      </w:pPr>
      <w:r w:rsidRPr="00914488">
        <w:rPr>
          <w:sz w:val="22"/>
          <w:szCs w:val="22"/>
        </w:rPr>
        <w:t>Aunque la inteligencia artificial se ha integrado progresivamente en numerosos ámbitos de nuestra vida, su funcionamiento y consecuencias siguen siendo un terreno desconocido para gran parte de la ciudadanía. La automatización de decisiones, cada vez más común en contextos sociales, laborales o administrativos, se produce en muchos casos sin que las personas sean plenamente conscientes de ello, ni de los criterios que subyacen a esas decisiones</w:t>
      </w:r>
      <w:r>
        <w:rPr>
          <w:sz w:val="22"/>
          <w:szCs w:val="22"/>
        </w:rPr>
        <w:t xml:space="preserve">. </w:t>
      </w:r>
      <w:r w:rsidR="007645A4"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633255BF" w14:textId="77777777" w:rsidR="00914488" w:rsidRDefault="00914488">
      <w:pPr>
        <w:ind w:right="4"/>
        <w:jc w:val="both"/>
        <w:rPr>
          <w:sz w:val="22"/>
          <w:szCs w:val="22"/>
        </w:rPr>
      </w:pPr>
    </w:p>
    <w:p w14:paraId="1B77F112" w14:textId="5B8107DD" w:rsidR="002021E5" w:rsidRPr="006A4C61" w:rsidRDefault="002021E5">
      <w:pPr>
        <w:ind w:right="4"/>
        <w:jc w:val="both"/>
        <w:rPr>
          <w:sz w:val="22"/>
          <w:szCs w:val="22"/>
        </w:rPr>
      </w:pPr>
      <w:r w:rsidRPr="002021E5">
        <w:rPr>
          <w:sz w:val="22"/>
          <w:szCs w:val="22"/>
        </w:rPr>
        <w:t xml:space="preserve">La motivación de este trabajo nace de esta preocupación: ¿es la ciudadanía realmente consciente del impacto de la IA y de los sesgos que puede </w:t>
      </w:r>
      <w:r w:rsidR="00DE2C23">
        <w:rPr>
          <w:sz w:val="22"/>
          <w:szCs w:val="22"/>
        </w:rPr>
        <w:t>contener</w:t>
      </w:r>
      <w:r w:rsidRPr="002021E5">
        <w:rPr>
          <w:sz w:val="22"/>
          <w:szCs w:val="22"/>
        </w:rPr>
        <w:t>? Y si no lo es, ¿deberíamos impulsar recursos, leyes o medidas educativas que fomenten la comprensión y el pensamiento crítico sobre estas tecnologías? Est</w:t>
      </w:r>
      <w:r w:rsidR="00DE2C23">
        <w:rPr>
          <w:sz w:val="22"/>
          <w:szCs w:val="22"/>
        </w:rPr>
        <w:t xml:space="preserve">e trabajo </w:t>
      </w:r>
      <w:r w:rsidRPr="002021E5">
        <w:rPr>
          <w:sz w:val="22"/>
          <w:szCs w:val="22"/>
        </w:rPr>
        <w:t>busca contribuir a es</w:t>
      </w:r>
      <w:r w:rsidR="00DE2C23">
        <w:rPr>
          <w:sz w:val="22"/>
          <w:szCs w:val="22"/>
        </w:rPr>
        <w:t>ta</w:t>
      </w:r>
      <w:r w:rsidRPr="002021E5">
        <w:rPr>
          <w:sz w:val="22"/>
          <w:szCs w:val="22"/>
        </w:rPr>
        <w:t xml:space="preserve">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4F956EEF" w14:textId="77777777" w:rsidR="0015772A" w:rsidRDefault="000777DF" w:rsidP="0015772A">
      <w:pPr>
        <w:pStyle w:val="Ttulo2"/>
        <w:numPr>
          <w:ilvl w:val="1"/>
          <w:numId w:val="2"/>
        </w:numPr>
      </w:pPr>
      <w:bookmarkStart w:id="3" w:name="_Toc199580301"/>
      <w:r>
        <w:t>Objetivos</w:t>
      </w:r>
      <w:bookmarkEnd w:id="3"/>
    </w:p>
    <w:p w14:paraId="6BBFA69F" w14:textId="21B24889" w:rsidR="000777DF" w:rsidRDefault="000777DF" w:rsidP="0015772A">
      <w:r w:rsidRPr="006A4C61">
        <w:t xml:space="preserve"> </w:t>
      </w:r>
    </w:p>
    <w:p w14:paraId="3425A793" w14:textId="1F8377B8" w:rsidR="000777DF" w:rsidRDefault="000777DF" w:rsidP="0015772A">
      <w:pPr>
        <w:jc w:val="both"/>
        <w:rPr>
          <w:sz w:val="22"/>
          <w:szCs w:val="22"/>
        </w:rPr>
      </w:pPr>
      <w:r>
        <w:rPr>
          <w:sz w:val="22"/>
          <w:szCs w:val="22"/>
        </w:rPr>
        <w:t xml:space="preserve">Los objetivos de este trabajo son los siguientes: </w:t>
      </w:r>
    </w:p>
    <w:p w14:paraId="70C69DDF" w14:textId="77777777" w:rsidR="007645A4" w:rsidRDefault="007645A4" w:rsidP="0015772A">
      <w:pPr>
        <w:jc w:val="both"/>
        <w:rPr>
          <w:sz w:val="22"/>
          <w:szCs w:val="22"/>
        </w:rPr>
      </w:pPr>
    </w:p>
    <w:p w14:paraId="544A5DE8" w14:textId="77777777" w:rsidR="006774B8" w:rsidRDefault="006774B8" w:rsidP="0015772A">
      <w:pPr>
        <w:pStyle w:val="Prrafodelista"/>
        <w:numPr>
          <w:ilvl w:val="0"/>
          <w:numId w:val="5"/>
        </w:numPr>
        <w:jc w:val="both"/>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15772A">
      <w:pPr>
        <w:pStyle w:val="Prrafodelista"/>
        <w:numPr>
          <w:ilvl w:val="0"/>
          <w:numId w:val="5"/>
        </w:numPr>
        <w:jc w:val="both"/>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el fin de establecer una posible relación con los principios que podrían regir el comportamiento de los sistemas de inteligencia artificial.</w:t>
      </w:r>
      <w:r w:rsidRPr="006774B8">
        <w:rPr>
          <w:sz w:val="22"/>
          <w:szCs w:val="22"/>
        </w:rPr>
        <w:t xml:space="preserve"> </w:t>
      </w:r>
    </w:p>
    <w:p w14:paraId="4AB57675" w14:textId="451525D7" w:rsidR="0015772A" w:rsidRDefault="0015772A" w:rsidP="000C7504">
      <w:pPr>
        <w:pStyle w:val="Prrafodelista"/>
        <w:numPr>
          <w:ilvl w:val="0"/>
          <w:numId w:val="5"/>
        </w:numPr>
        <w:jc w:val="both"/>
        <w:rPr>
          <w:sz w:val="22"/>
          <w:szCs w:val="22"/>
        </w:rPr>
      </w:pPr>
      <w:r>
        <w:rPr>
          <w:sz w:val="22"/>
          <w:szCs w:val="22"/>
        </w:rPr>
        <w:t>Evaluar</w:t>
      </w:r>
      <w:r w:rsidRPr="0015772A">
        <w:rPr>
          <w:sz w:val="22"/>
          <w:szCs w:val="22"/>
        </w:rPr>
        <w:t xml:space="preserve"> cómo la sociedad utiliza y percibe la inteligencia artificial mediante un cuestionario que permita conocer el nivel de información, confianza que genera y las posibles inquietudes que despierta.</w:t>
      </w:r>
    </w:p>
    <w:p w14:paraId="0D4E0922" w14:textId="56EC84F4" w:rsidR="000777DF" w:rsidRPr="0015772A" w:rsidRDefault="006774B8" w:rsidP="000C7504">
      <w:pPr>
        <w:pStyle w:val="Prrafodelista"/>
        <w:numPr>
          <w:ilvl w:val="0"/>
          <w:numId w:val="5"/>
        </w:numPr>
        <w:jc w:val="both"/>
        <w:rPr>
          <w:sz w:val="22"/>
          <w:szCs w:val="22"/>
        </w:rPr>
      </w:pPr>
      <w:r w:rsidRPr="0015772A">
        <w:rPr>
          <w:sz w:val="22"/>
          <w:szCs w:val="22"/>
        </w:rPr>
        <w:t xml:space="preserve">Analizar los resultados obtenidos en el cuestionario para extraer conclusiones sobre el grado de conciencia de la ciudadanía </w:t>
      </w:r>
      <w:r w:rsidR="0015772A" w:rsidRPr="0015772A">
        <w:rPr>
          <w:sz w:val="22"/>
          <w:szCs w:val="22"/>
        </w:rPr>
        <w:t>sobre los sesgos proporcionados por la IA y</w:t>
      </w:r>
      <w:r w:rsidR="0015772A">
        <w:rPr>
          <w:sz w:val="22"/>
          <w:szCs w:val="22"/>
        </w:rPr>
        <w:t xml:space="preserve"> p</w:t>
      </w:r>
      <w:r w:rsidRPr="0015772A">
        <w:rPr>
          <w:sz w:val="22"/>
          <w:szCs w:val="22"/>
        </w:rPr>
        <w:t>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4" w:name="_Toc199580302"/>
      <w:r>
        <w:t>Logros</w:t>
      </w:r>
      <w:bookmarkEnd w:id="4"/>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5" w:name="_Toc199580303"/>
      <w:r>
        <w:t>Organización de la memoria</w:t>
      </w:r>
      <w:bookmarkEnd w:id="5"/>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26"/>
          <w:footerReference w:type="first" r:id="rId27"/>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6" w:name="_Toc199580304"/>
      <w:r>
        <w:t>Revisión Literaria</w:t>
      </w:r>
      <w:bookmarkEnd w:id="6"/>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7" w:name="_Toc199580305"/>
      <w:r w:rsidRPr="0029684F">
        <w:t xml:space="preserve">2.1  </w:t>
      </w:r>
      <w:r w:rsidR="0029684F" w:rsidRPr="0029684F">
        <w:t>Definición</w:t>
      </w:r>
      <w:bookmarkEnd w:id="7"/>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7A8A55D2"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sidRPr="00511116">
        <w:rPr>
          <w:rStyle w:val="Refdenotaalpie"/>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8" w:name="_Toc199580306"/>
      <w:r w:rsidRPr="000B5C3B">
        <w:t>2.2</w:t>
      </w:r>
      <w:r w:rsidR="000B5C3B">
        <w:t xml:space="preserve">  Evol</w:t>
      </w:r>
      <w:r w:rsidR="0029684F">
        <w:t>ución</w:t>
      </w:r>
      <w:bookmarkEnd w:id="8"/>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sidRPr="00511116">
        <w:rPr>
          <w:rStyle w:val="Refdenotaalpie"/>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sidRPr="00511116">
        <w:rPr>
          <w:rStyle w:val="Refdenotaalpie"/>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sidRPr="00511116">
        <w:rPr>
          <w:rStyle w:val="Refdenotaalpie"/>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sidRPr="00511116">
        <w:rPr>
          <w:rStyle w:val="Refdenotaalpie"/>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noProof/>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28"/>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noProof/>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29"/>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noProof/>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0"/>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3F9B20C1" w14:textId="2E242950" w:rsidR="00492E48" w:rsidRDefault="000B5C3B" w:rsidP="001D1106">
      <w:pPr>
        <w:pStyle w:val="Ttulo2"/>
      </w:pPr>
      <w:bookmarkStart w:id="9" w:name="_Toc199580307"/>
      <w:r>
        <w:t xml:space="preserve">2.3  </w:t>
      </w:r>
      <w:r w:rsidR="003A1FBC">
        <w:t>Ética IA (relacionado con la evolución)</w:t>
      </w:r>
      <w:bookmarkEnd w:id="9"/>
    </w:p>
    <w:p w14:paraId="69B48AA8" w14:textId="77777777" w:rsidR="00492E48" w:rsidRDefault="00492E48" w:rsidP="00492E48"/>
    <w:p w14:paraId="3B1B9080" w14:textId="77777777" w:rsidR="00C34FE0" w:rsidRPr="00492E48" w:rsidRDefault="00C34FE0" w:rsidP="00492E48"/>
    <w:p w14:paraId="32C71A2F" w14:textId="1AF2029D" w:rsidR="001D1106" w:rsidRDefault="00492E48" w:rsidP="00EB4113">
      <w:pPr>
        <w:pStyle w:val="Ttulo2"/>
      </w:pPr>
      <w:bookmarkStart w:id="10" w:name="_Hlk199525127"/>
      <w:bookmarkStart w:id="11" w:name="_Toc199580308"/>
      <w:r w:rsidRPr="006E3190">
        <w:t xml:space="preserve">2.4 </w:t>
      </w:r>
      <w:r w:rsidR="003A1FBC">
        <w:t>Tipos de éticas / perfiles éticos</w:t>
      </w:r>
      <w:r w:rsidR="00EB4113">
        <w:t xml:space="preserve"> (Qué tipo de ética sigue la IA.)</w:t>
      </w:r>
      <w:bookmarkEnd w:id="11"/>
    </w:p>
    <w:p w14:paraId="53BF6948" w14:textId="16B8EB8C" w:rsidR="00A54803" w:rsidRDefault="003A1FBC" w:rsidP="00EB4113">
      <w:r>
        <w:t xml:space="preserve"> </w:t>
      </w:r>
    </w:p>
    <w:p w14:paraId="5FC325A4" w14:textId="6E67F61C" w:rsidR="007E1A40" w:rsidRPr="00342DB7" w:rsidRDefault="00FB3677" w:rsidP="007E1A40">
      <w:pPr>
        <w:jc w:val="both"/>
        <w:rPr>
          <w:sz w:val="22"/>
          <w:szCs w:val="22"/>
        </w:rPr>
      </w:pPr>
      <w:r w:rsidRPr="00342DB7">
        <w:rPr>
          <w:sz w:val="22"/>
          <w:szCs w:val="22"/>
        </w:rPr>
        <w:t>Sócrates definió la moralidad</w:t>
      </w:r>
      <w:r w:rsidR="00E8394E" w:rsidRPr="00342DB7">
        <w:rPr>
          <w:sz w:val="22"/>
          <w:szCs w:val="22"/>
        </w:rPr>
        <w:t xml:space="preserve"> como</w:t>
      </w:r>
      <w:r w:rsidRPr="00342DB7">
        <w:rPr>
          <w:sz w:val="22"/>
          <w:szCs w:val="22"/>
        </w:rPr>
        <w:t xml:space="preserve"> “cómo </w:t>
      </w:r>
      <w:r w:rsidR="00E8394E" w:rsidRPr="00342DB7">
        <w:rPr>
          <w:sz w:val="22"/>
          <w:szCs w:val="22"/>
        </w:rPr>
        <w:t>deberíamos</w:t>
      </w:r>
      <w:r w:rsidRPr="00342DB7">
        <w:rPr>
          <w:sz w:val="22"/>
          <w:szCs w:val="22"/>
        </w:rPr>
        <w:t xml:space="preserve"> vivir”. </w:t>
      </w:r>
      <w:r w:rsidR="00E8394E" w:rsidRPr="00342DB7">
        <w:rPr>
          <w:sz w:val="22"/>
          <w:szCs w:val="22"/>
        </w:rPr>
        <w:t xml:space="preserve">Sin embargo, </w:t>
      </w:r>
      <w:r w:rsidRPr="00342DB7">
        <w:rPr>
          <w:sz w:val="22"/>
          <w:szCs w:val="22"/>
        </w:rPr>
        <w:t xml:space="preserve">no hemos </w:t>
      </w:r>
      <w:r w:rsidR="00E8394E" w:rsidRPr="00342DB7">
        <w:rPr>
          <w:sz w:val="22"/>
          <w:szCs w:val="22"/>
        </w:rPr>
        <w:t>logrado</w:t>
      </w:r>
      <w:r w:rsidRPr="00342DB7">
        <w:rPr>
          <w:sz w:val="22"/>
          <w:szCs w:val="22"/>
        </w:rPr>
        <w:t xml:space="preserve"> </w:t>
      </w:r>
      <w:r w:rsidR="00E8394E" w:rsidRPr="00342DB7">
        <w:rPr>
          <w:sz w:val="22"/>
          <w:szCs w:val="22"/>
        </w:rPr>
        <w:t>avanzar más allá de esta formulación,</w:t>
      </w:r>
      <w:r w:rsidRPr="00342DB7">
        <w:rPr>
          <w:sz w:val="22"/>
          <w:szCs w:val="22"/>
        </w:rPr>
        <w:t xml:space="preserve"> ya que</w:t>
      </w:r>
      <w:r w:rsidR="00E047D7" w:rsidRPr="00342DB7">
        <w:rPr>
          <w:sz w:val="22"/>
          <w:szCs w:val="22"/>
        </w:rPr>
        <w:t xml:space="preserve"> </w:t>
      </w:r>
      <w:r w:rsidR="00E8394E" w:rsidRPr="00342DB7">
        <w:rPr>
          <w:sz w:val="22"/>
          <w:szCs w:val="22"/>
        </w:rPr>
        <w:t>cualquier intento de definirla tiende a entrar en conflicto con al menos una de las muchas teorías éticas existentes</w:t>
      </w:r>
      <w:r w:rsidR="007E1A40" w:rsidRPr="00342DB7">
        <w:rPr>
          <w:sz w:val="22"/>
          <w:szCs w:val="22"/>
        </w:rPr>
        <w:t xml:space="preserve"> </w:t>
      </w:r>
      <w:r w:rsidR="007E1A40" w:rsidRPr="00342DB7">
        <w:rPr>
          <w:sz w:val="22"/>
          <w:szCs w:val="22"/>
          <w:highlight w:val="yellow"/>
        </w:rPr>
        <w:t>[v]</w:t>
      </w:r>
      <w:r w:rsidR="00E047D7" w:rsidRPr="00342DB7">
        <w:rPr>
          <w:sz w:val="22"/>
          <w:szCs w:val="22"/>
        </w:rPr>
        <w:t>.</w:t>
      </w:r>
      <w:r w:rsidR="007E1A40" w:rsidRPr="00342DB7">
        <w:rPr>
          <w:sz w:val="22"/>
          <w:szCs w:val="22"/>
        </w:rPr>
        <w:t xml:space="preserve"> </w:t>
      </w:r>
    </w:p>
    <w:p w14:paraId="08C4CC0D" w14:textId="494642DC" w:rsidR="007E1A40" w:rsidRPr="00342DB7" w:rsidRDefault="007E1A40" w:rsidP="00342DB7">
      <w:pPr>
        <w:jc w:val="both"/>
        <w:rPr>
          <w:sz w:val="22"/>
          <w:szCs w:val="22"/>
        </w:rPr>
      </w:pPr>
      <w:r w:rsidRPr="00342DB7">
        <w:rPr>
          <w:sz w:val="22"/>
          <w:szCs w:val="22"/>
        </w:rPr>
        <w:t>Donde sí hemos conseguido avanzar es en la definición de una concepción mínima de la moralidad, que consiste en el e</w:t>
      </w:r>
      <w:r w:rsidR="00E047D7" w:rsidRPr="00342DB7">
        <w:rPr>
          <w:sz w:val="22"/>
          <w:szCs w:val="22"/>
        </w:rPr>
        <w:t xml:space="preserve">sfuerzo por guiar nuestras acciones usando la razón. Es decir, </w:t>
      </w:r>
      <w:r w:rsidRPr="00342DB7">
        <w:rPr>
          <w:sz w:val="22"/>
          <w:szCs w:val="22"/>
        </w:rPr>
        <w:t>actuar conforme a las mejores razones disponibles</w:t>
      </w:r>
      <w:r w:rsidR="00E047D7" w:rsidRPr="00342DB7">
        <w:rPr>
          <w:sz w:val="22"/>
          <w:szCs w:val="22"/>
        </w:rPr>
        <w:t>, mientras intentamos d</w:t>
      </w:r>
      <w:r w:rsidRPr="00342DB7">
        <w:rPr>
          <w:sz w:val="22"/>
          <w:szCs w:val="22"/>
        </w:rPr>
        <w:t xml:space="preserve">ar la misma importancia a los intereses de todas las personas afectadas por nuestras decisiones. Pero no toda teoría ética acepta esta definición mínima. Ahora bien, no todas las teorías éticas aceptan esta definición mínima </w:t>
      </w:r>
      <w:r w:rsidRPr="005A463F">
        <w:rPr>
          <w:sz w:val="22"/>
          <w:szCs w:val="22"/>
        </w:rPr>
        <w:t>[</w:t>
      </w:r>
      <w:r w:rsidRPr="005A463F">
        <w:rPr>
          <w:sz w:val="22"/>
          <w:szCs w:val="22"/>
          <w:highlight w:val="yellow"/>
        </w:rPr>
        <w:t>v</w:t>
      </w:r>
      <w:r w:rsidRPr="005A463F">
        <w:rPr>
          <w:sz w:val="22"/>
          <w:szCs w:val="22"/>
        </w:rPr>
        <w:t>].</w:t>
      </w:r>
    </w:p>
    <w:bookmarkEnd w:id="10"/>
    <w:p w14:paraId="774C8CE5" w14:textId="77777777" w:rsidR="007E1A40" w:rsidRDefault="007E1A40" w:rsidP="00342DB7">
      <w:pPr>
        <w:jc w:val="both"/>
      </w:pPr>
    </w:p>
    <w:p w14:paraId="35EFE6E6" w14:textId="2751DBEE" w:rsidR="003B6F51" w:rsidRDefault="00C30BDD" w:rsidP="00342DB7">
      <w:pPr>
        <w:pStyle w:val="Ttulo3"/>
      </w:pPr>
      <w:bookmarkStart w:id="12" w:name="_Toc199580309"/>
      <w:r>
        <w:t>2.4.1 Principales teorías éticas</w:t>
      </w:r>
      <w:bookmarkEnd w:id="12"/>
    </w:p>
    <w:p w14:paraId="6E340096" w14:textId="77777777" w:rsidR="00342DB7" w:rsidRPr="00342DB7" w:rsidRDefault="00342DB7" w:rsidP="00342DB7"/>
    <w:p w14:paraId="24407C60" w14:textId="77777777" w:rsidR="005E4F59" w:rsidRDefault="00342DB7" w:rsidP="005E4F59">
      <w:pPr>
        <w:jc w:val="both"/>
        <w:rPr>
          <w:sz w:val="22"/>
          <w:szCs w:val="22"/>
        </w:rPr>
      </w:pPr>
      <w:r w:rsidRPr="00342DB7">
        <w:rPr>
          <w:sz w:val="22"/>
          <w:szCs w:val="22"/>
        </w:rPr>
        <w:t>Las principales teorías éticas se reflejan ampliamente en la vida social y pueden aplicarse a diversas acciones o dimensiones de la sociedad [</w:t>
      </w:r>
      <w:r w:rsidRPr="00342DB7">
        <w:rPr>
          <w:sz w:val="22"/>
          <w:szCs w:val="22"/>
          <w:highlight w:val="yellow"/>
        </w:rPr>
        <w:t>x</w:t>
      </w:r>
      <w:r w:rsidRPr="00342DB7">
        <w:rPr>
          <w:sz w:val="22"/>
          <w:szCs w:val="22"/>
        </w:rPr>
        <w:t>] . A continuación, se presentan algunas de las más reconocidas:</w:t>
      </w:r>
    </w:p>
    <w:p w14:paraId="12EEFF81" w14:textId="77777777" w:rsidR="005E4F59" w:rsidRDefault="005E4F59" w:rsidP="005E4F59">
      <w:pPr>
        <w:jc w:val="both"/>
        <w:rPr>
          <w:sz w:val="22"/>
          <w:szCs w:val="22"/>
        </w:rPr>
      </w:pPr>
    </w:p>
    <w:p w14:paraId="66483395" w14:textId="78F9B26B" w:rsidR="008C6C90" w:rsidRPr="0012697B" w:rsidRDefault="00342DB7" w:rsidP="0012697B">
      <w:pPr>
        <w:jc w:val="both"/>
        <w:rPr>
          <w:sz w:val="22"/>
          <w:szCs w:val="22"/>
        </w:rPr>
      </w:pPr>
      <w:r w:rsidRPr="0012697B">
        <w:rPr>
          <w:b/>
          <w:bCs/>
        </w:rPr>
        <w:t>Utilitarismo</w:t>
      </w:r>
      <w:r w:rsidR="004F735B" w:rsidRPr="0012697B">
        <w:rPr>
          <w:b/>
          <w:bCs/>
        </w:rPr>
        <w:t xml:space="preserve">: </w:t>
      </w:r>
      <w:r w:rsidR="005E4F59" w:rsidRPr="0012697B">
        <w:rPr>
          <w:sz w:val="22"/>
          <w:szCs w:val="22"/>
        </w:rPr>
        <w:t xml:space="preserve">El principio </w:t>
      </w:r>
      <w:r w:rsidR="008D3245" w:rsidRPr="0012697B">
        <w:rPr>
          <w:sz w:val="22"/>
          <w:szCs w:val="22"/>
        </w:rPr>
        <w:t>fundamental</w:t>
      </w:r>
      <w:r w:rsidR="005E4F59" w:rsidRPr="0012697B">
        <w:rPr>
          <w:sz w:val="22"/>
          <w:szCs w:val="22"/>
        </w:rPr>
        <w:t xml:space="preserve"> del utilitarismo se basa en “el credo que acepta </w:t>
      </w:r>
      <w:r w:rsidR="005E4F59" w:rsidRPr="0012697B">
        <w:rPr>
          <w:sz w:val="22"/>
          <w:szCs w:val="22"/>
        </w:rPr>
        <w:t>como fundamento de la moral la “utilidad”, o el “</w:t>
      </w:r>
      <w:r w:rsidR="005E4F59" w:rsidRPr="0012697B">
        <w:rPr>
          <w:sz w:val="22"/>
          <w:szCs w:val="22"/>
        </w:rPr>
        <w:t>principio</w:t>
      </w:r>
      <w:r w:rsidR="005E4F59" w:rsidRPr="0012697B">
        <w:rPr>
          <w:sz w:val="22"/>
          <w:szCs w:val="22"/>
        </w:rPr>
        <w:t xml:space="preserve"> de la máxima felicidad”</w:t>
      </w:r>
      <w:r w:rsidR="005E4F59" w:rsidRPr="0012697B">
        <w:rPr>
          <w:sz w:val="22"/>
          <w:szCs w:val="22"/>
        </w:rPr>
        <w:t xml:space="preserve">, </w:t>
      </w:r>
      <w:r w:rsidR="005E4F59" w:rsidRPr="0012697B">
        <w:rPr>
          <w:sz w:val="22"/>
          <w:szCs w:val="22"/>
        </w:rPr>
        <w:t xml:space="preserve">sostiene que las acciones son buenas en </w:t>
      </w:r>
      <w:r w:rsidR="005E4F59" w:rsidRPr="0012697B">
        <w:rPr>
          <w:sz w:val="22"/>
          <w:szCs w:val="22"/>
        </w:rPr>
        <w:t>cuanto</w:t>
      </w:r>
      <w:r w:rsidR="005E4F59" w:rsidRPr="0012697B">
        <w:rPr>
          <w:sz w:val="22"/>
          <w:szCs w:val="22"/>
        </w:rPr>
        <w:t xml:space="preserve"> </w:t>
      </w:r>
      <w:r w:rsidR="005E4F59" w:rsidRPr="0012697B">
        <w:rPr>
          <w:sz w:val="22"/>
          <w:szCs w:val="22"/>
        </w:rPr>
        <w:t>tienden</w:t>
      </w:r>
      <w:r w:rsidR="005E4F59" w:rsidRPr="0012697B">
        <w:rPr>
          <w:sz w:val="22"/>
          <w:szCs w:val="22"/>
        </w:rPr>
        <w:t xml:space="preserve"> a promover la </w:t>
      </w:r>
      <w:r w:rsidR="005E4F59" w:rsidRPr="0012697B">
        <w:rPr>
          <w:sz w:val="22"/>
          <w:szCs w:val="22"/>
        </w:rPr>
        <w:t>felicidad</w:t>
      </w:r>
      <w:r w:rsidR="005E4F59" w:rsidRPr="0012697B">
        <w:rPr>
          <w:sz w:val="22"/>
          <w:szCs w:val="22"/>
        </w:rPr>
        <w:t xml:space="preserve">, malas en cuanto </w:t>
      </w:r>
      <w:r w:rsidR="005E4F59" w:rsidRPr="0012697B">
        <w:rPr>
          <w:sz w:val="22"/>
          <w:szCs w:val="22"/>
        </w:rPr>
        <w:t>tienden</w:t>
      </w:r>
      <w:r w:rsidR="005E4F59" w:rsidRPr="0012697B">
        <w:rPr>
          <w:sz w:val="22"/>
          <w:szCs w:val="22"/>
        </w:rPr>
        <w:t xml:space="preserve"> a producir lo </w:t>
      </w:r>
      <w:r w:rsidR="005E4F59" w:rsidRPr="0012697B">
        <w:rPr>
          <w:sz w:val="22"/>
          <w:szCs w:val="22"/>
        </w:rPr>
        <w:t>opuesto</w:t>
      </w:r>
      <w:r w:rsidR="005E4F59" w:rsidRPr="0012697B">
        <w:rPr>
          <w:sz w:val="22"/>
          <w:szCs w:val="22"/>
        </w:rPr>
        <w:t xml:space="preserve"> a la felicidad. Por </w:t>
      </w:r>
      <w:r w:rsidR="005E4F59" w:rsidRPr="0012697B">
        <w:rPr>
          <w:sz w:val="22"/>
          <w:szCs w:val="22"/>
        </w:rPr>
        <w:t>“</w:t>
      </w:r>
      <w:r w:rsidR="005E4F59" w:rsidRPr="0012697B">
        <w:rPr>
          <w:sz w:val="22"/>
          <w:szCs w:val="22"/>
        </w:rPr>
        <w:t>felicidad</w:t>
      </w:r>
      <w:r w:rsidR="005E4F59" w:rsidRPr="0012697B">
        <w:rPr>
          <w:sz w:val="22"/>
          <w:szCs w:val="22"/>
        </w:rPr>
        <w:t>”</w:t>
      </w:r>
      <w:r w:rsidR="005E4F59" w:rsidRPr="0012697B">
        <w:rPr>
          <w:sz w:val="22"/>
          <w:szCs w:val="22"/>
        </w:rPr>
        <w:t xml:space="preserve"> se entiende placer y ausencia de dolor; por </w:t>
      </w:r>
      <w:r w:rsidR="005E4F59" w:rsidRPr="0012697B">
        <w:rPr>
          <w:sz w:val="22"/>
          <w:szCs w:val="22"/>
        </w:rPr>
        <w:t>“infelicidad”</w:t>
      </w:r>
      <w:r w:rsidR="005E4F59" w:rsidRPr="0012697B">
        <w:rPr>
          <w:sz w:val="22"/>
          <w:szCs w:val="22"/>
        </w:rPr>
        <w:t xml:space="preserve">, dolor y </w:t>
      </w:r>
      <w:r w:rsidR="005E4F59" w:rsidRPr="0012697B">
        <w:rPr>
          <w:sz w:val="22"/>
          <w:szCs w:val="22"/>
        </w:rPr>
        <w:t>privación</w:t>
      </w:r>
      <w:r w:rsidR="005E4F59" w:rsidRPr="0012697B">
        <w:rPr>
          <w:sz w:val="22"/>
          <w:szCs w:val="22"/>
        </w:rPr>
        <w:t xml:space="preserve"> de placer</w:t>
      </w:r>
      <w:r w:rsidR="008D3245" w:rsidRPr="0012697B">
        <w:rPr>
          <w:sz w:val="22"/>
          <w:szCs w:val="22"/>
        </w:rPr>
        <w:t xml:space="preserve">”. Mill quiso demostrar que el utilitarismo no es una filosofía del egoísmo, ya que la felicidad, en el contexto moral, “no es la máxima felicidad particular del agente, sino la medida mayor de felicidad en conjunto” </w:t>
      </w:r>
      <w:r w:rsidR="008D3245" w:rsidRPr="0012697B">
        <w:rPr>
          <w:sz w:val="22"/>
          <w:szCs w:val="22"/>
        </w:rPr>
        <w:t>[</w:t>
      </w:r>
      <w:r w:rsidR="008D3245" w:rsidRPr="0012697B">
        <w:rPr>
          <w:sz w:val="22"/>
          <w:szCs w:val="22"/>
          <w:highlight w:val="yellow"/>
        </w:rPr>
        <w:t>y</w:t>
      </w:r>
      <w:r w:rsidR="008D3245" w:rsidRPr="0012697B">
        <w:rPr>
          <w:sz w:val="22"/>
          <w:szCs w:val="22"/>
        </w:rPr>
        <w:t>].</w:t>
      </w:r>
      <w:r w:rsidR="008C6C90">
        <w:rPr>
          <w:sz w:val="22"/>
          <w:szCs w:val="22"/>
        </w:rPr>
        <w:t xml:space="preserve"> Cómo podemos observar, </w:t>
      </w:r>
      <w:r w:rsidR="008C6C90" w:rsidRPr="008C6C90">
        <w:rPr>
          <w:sz w:val="22"/>
          <w:szCs w:val="22"/>
        </w:rPr>
        <w:t>el criterio que utiliza Mill para juzgar si una acción es correcta se basa en sus consecuencias. En otras palabras, lo que le importa es el impacto que tiene sobre el bienestar general</w:t>
      </w:r>
      <w:r w:rsidR="008C6C90">
        <w:rPr>
          <w:sz w:val="22"/>
          <w:szCs w:val="22"/>
        </w:rPr>
        <w:t xml:space="preserve"> [</w:t>
      </w:r>
      <w:r w:rsidR="008C6C90" w:rsidRPr="008C6C90">
        <w:rPr>
          <w:sz w:val="22"/>
          <w:szCs w:val="22"/>
          <w:highlight w:val="yellow"/>
        </w:rPr>
        <w:t>a1</w:t>
      </w:r>
      <w:r w:rsidR="008C6C90">
        <w:rPr>
          <w:sz w:val="22"/>
          <w:szCs w:val="22"/>
        </w:rPr>
        <w:t>]</w:t>
      </w:r>
      <w:r w:rsidR="008C6C90" w:rsidRPr="008C6C90">
        <w:rPr>
          <w:sz w:val="22"/>
          <w:szCs w:val="22"/>
        </w:rPr>
        <w:t>.</w:t>
      </w:r>
    </w:p>
    <w:p w14:paraId="2BD795DD" w14:textId="77777777" w:rsidR="005E4F59" w:rsidRPr="005E4F59" w:rsidRDefault="005E4F59" w:rsidP="005E4F59">
      <w:pPr>
        <w:jc w:val="both"/>
        <w:rPr>
          <w:b/>
          <w:bCs/>
        </w:rPr>
      </w:pPr>
    </w:p>
    <w:p w14:paraId="5368B2D5" w14:textId="2A859920" w:rsidR="00BF79B4" w:rsidRPr="00C51D9F" w:rsidRDefault="005E4F59" w:rsidP="00BF79B4">
      <w:pPr>
        <w:jc w:val="both"/>
        <w:rPr>
          <w:sz w:val="22"/>
          <w:szCs w:val="22"/>
        </w:rPr>
      </w:pPr>
      <w:r w:rsidRPr="0012697B">
        <w:rPr>
          <w:b/>
          <w:bCs/>
        </w:rPr>
        <w:t>Deontología</w:t>
      </w:r>
      <w:r w:rsidR="00C25326" w:rsidRPr="0012697B">
        <w:rPr>
          <w:b/>
          <w:bCs/>
        </w:rPr>
        <w:t xml:space="preserve"> </w:t>
      </w:r>
      <w:r w:rsidR="00C25326" w:rsidRPr="0012697B">
        <w:rPr>
          <w:b/>
          <w:bCs/>
        </w:rPr>
        <w:t>Kantiana</w:t>
      </w:r>
      <w:r w:rsidR="004F735B" w:rsidRPr="0012697B">
        <w:rPr>
          <w:b/>
          <w:bCs/>
        </w:rPr>
        <w:t xml:space="preserve">: </w:t>
      </w:r>
      <w:r w:rsidR="00E638A4" w:rsidRPr="00C51D9F">
        <w:rPr>
          <w:sz w:val="22"/>
          <w:szCs w:val="22"/>
        </w:rPr>
        <w:t xml:space="preserve">Immanuel Kant es considerado el referente de la teoría ética deontológica. </w:t>
      </w:r>
      <w:r w:rsidR="0012697B" w:rsidRPr="00C51D9F">
        <w:rPr>
          <w:sz w:val="22"/>
          <w:szCs w:val="22"/>
        </w:rPr>
        <w:t>Decía que la vida moral del hombre no consiste en buscar la felicidad, sino en c</w:t>
      </w:r>
      <w:r w:rsidR="009A4D2C">
        <w:rPr>
          <w:sz w:val="22"/>
          <w:szCs w:val="22"/>
        </w:rPr>
        <w:t>ó</w:t>
      </w:r>
      <w:r w:rsidR="0012697B" w:rsidRPr="00C51D9F">
        <w:rPr>
          <w:sz w:val="22"/>
          <w:szCs w:val="22"/>
        </w:rPr>
        <w:t>mo hacernos dignos de la felicidad [</w:t>
      </w:r>
      <w:r w:rsidR="0012697B" w:rsidRPr="00C51D9F">
        <w:rPr>
          <w:sz w:val="22"/>
          <w:szCs w:val="22"/>
          <w:highlight w:val="yellow"/>
        </w:rPr>
        <w:t>z</w:t>
      </w:r>
      <w:r w:rsidR="0012697B" w:rsidRPr="00C51D9F">
        <w:rPr>
          <w:sz w:val="22"/>
          <w:szCs w:val="22"/>
        </w:rPr>
        <w:t xml:space="preserve">]: </w:t>
      </w:r>
    </w:p>
    <w:p w14:paraId="2975CB43" w14:textId="77777777" w:rsidR="00BF79B4" w:rsidRPr="00C51D9F" w:rsidRDefault="00BF79B4" w:rsidP="00BF79B4">
      <w:pPr>
        <w:jc w:val="both"/>
        <w:rPr>
          <w:sz w:val="22"/>
          <w:szCs w:val="22"/>
        </w:rPr>
      </w:pPr>
    </w:p>
    <w:p w14:paraId="34D5EFCC" w14:textId="77777777" w:rsidR="00BF79B4" w:rsidRPr="00C51D9F" w:rsidRDefault="0012697B" w:rsidP="00BF79B4">
      <w:pPr>
        <w:ind w:left="720"/>
        <w:jc w:val="both"/>
        <w:rPr>
          <w:sz w:val="22"/>
          <w:szCs w:val="22"/>
        </w:rPr>
      </w:pPr>
      <w:r w:rsidRPr="00C51D9F">
        <w:rPr>
          <w:sz w:val="22"/>
          <w:szCs w:val="22"/>
        </w:rPr>
        <w:t>“</w:t>
      </w:r>
      <w:r w:rsidRPr="00C51D9F">
        <w:rPr>
          <w:sz w:val="22"/>
          <w:szCs w:val="22"/>
        </w:rPr>
        <w:t>No es propiamente la moral la doctrina</w:t>
      </w:r>
      <w:r w:rsidRPr="00C51D9F">
        <w:rPr>
          <w:sz w:val="22"/>
          <w:szCs w:val="22"/>
        </w:rPr>
        <w:t xml:space="preserve"> </w:t>
      </w:r>
      <w:r w:rsidRPr="00C51D9F">
        <w:rPr>
          <w:sz w:val="22"/>
          <w:szCs w:val="22"/>
        </w:rPr>
        <w:t xml:space="preserve">de cómo nos </w:t>
      </w:r>
      <w:r w:rsidRPr="00C51D9F">
        <w:rPr>
          <w:i/>
          <w:iCs/>
          <w:sz w:val="22"/>
          <w:szCs w:val="22"/>
        </w:rPr>
        <w:t xml:space="preserve">hacemos </w:t>
      </w:r>
      <w:r w:rsidRPr="00C51D9F">
        <w:rPr>
          <w:sz w:val="22"/>
          <w:szCs w:val="22"/>
        </w:rPr>
        <w:t>felices, sino de cómo</w:t>
      </w:r>
      <w:r w:rsidRPr="00C51D9F">
        <w:rPr>
          <w:sz w:val="22"/>
          <w:szCs w:val="22"/>
        </w:rPr>
        <w:t xml:space="preserve"> </w:t>
      </w:r>
      <w:r w:rsidRPr="00C51D9F">
        <w:rPr>
          <w:sz w:val="22"/>
          <w:szCs w:val="22"/>
        </w:rPr>
        <w:t xml:space="preserve">debemos llegar a ser </w:t>
      </w:r>
      <w:r w:rsidRPr="00C51D9F">
        <w:rPr>
          <w:i/>
          <w:iCs/>
          <w:sz w:val="22"/>
          <w:szCs w:val="22"/>
        </w:rPr>
        <w:t xml:space="preserve">dignos </w:t>
      </w:r>
      <w:r w:rsidRPr="00C51D9F">
        <w:rPr>
          <w:sz w:val="22"/>
          <w:szCs w:val="22"/>
        </w:rPr>
        <w:t>de la felicidad.</w:t>
      </w:r>
      <w:r w:rsidRPr="00C51D9F">
        <w:rPr>
          <w:sz w:val="22"/>
          <w:szCs w:val="22"/>
        </w:rPr>
        <w:t xml:space="preserve"> </w:t>
      </w:r>
      <w:r w:rsidRPr="00C51D9F">
        <w:rPr>
          <w:sz w:val="22"/>
          <w:szCs w:val="22"/>
        </w:rPr>
        <w:t>(Kant, 1975: 182)</w:t>
      </w:r>
      <w:r w:rsidRPr="00C51D9F">
        <w:rPr>
          <w:sz w:val="22"/>
          <w:szCs w:val="22"/>
        </w:rPr>
        <w:t xml:space="preserve">”. </w:t>
      </w:r>
    </w:p>
    <w:p w14:paraId="4FFFBFBF" w14:textId="77777777" w:rsidR="00BF79B4" w:rsidRPr="00C51D9F" w:rsidRDefault="00BF79B4" w:rsidP="00BF79B4">
      <w:pPr>
        <w:ind w:left="720"/>
        <w:jc w:val="both"/>
        <w:rPr>
          <w:sz w:val="22"/>
          <w:szCs w:val="22"/>
        </w:rPr>
      </w:pPr>
    </w:p>
    <w:p w14:paraId="6A7A753C" w14:textId="77777777" w:rsidR="00D80B65" w:rsidRDefault="00D80B65" w:rsidP="00D80B65">
      <w:pPr>
        <w:jc w:val="both"/>
        <w:rPr>
          <w:sz w:val="22"/>
          <w:szCs w:val="22"/>
        </w:rPr>
      </w:pPr>
      <w:r w:rsidRPr="00D80B65">
        <w:rPr>
          <w:sz w:val="22"/>
          <w:szCs w:val="22"/>
        </w:rPr>
        <w:t xml:space="preserve">Para Kant, la felicidad consiste en “la satisfacción de todas nuestras inclinaciones”; sin embargo, actuar moralmente no implica guiarse por la búsqueda de esa satisfacción. Distingue entre dos tipos de leyes prácticas: una basada en la felicidad, que denomina </w:t>
      </w:r>
      <w:r w:rsidRPr="00D80B65">
        <w:rPr>
          <w:i/>
          <w:iCs/>
          <w:sz w:val="22"/>
          <w:szCs w:val="22"/>
        </w:rPr>
        <w:t>pragmática</w:t>
      </w:r>
      <w:r w:rsidRPr="00D80B65">
        <w:rPr>
          <w:sz w:val="22"/>
          <w:szCs w:val="22"/>
        </w:rPr>
        <w:t xml:space="preserve">, y otra basada únicamente en la dignidad de ser feliz, a la que llama </w:t>
      </w:r>
      <w:r w:rsidRPr="00D80B65">
        <w:rPr>
          <w:i/>
          <w:iCs/>
          <w:sz w:val="22"/>
          <w:szCs w:val="22"/>
        </w:rPr>
        <w:t>ley moral</w:t>
      </w:r>
      <w:r w:rsidRPr="00D80B65">
        <w:rPr>
          <w:sz w:val="22"/>
          <w:szCs w:val="22"/>
        </w:rPr>
        <w:t xml:space="preserve"> o </w:t>
      </w:r>
      <w:r w:rsidRPr="00D80B65">
        <w:rPr>
          <w:i/>
          <w:iCs/>
          <w:sz w:val="22"/>
          <w:szCs w:val="22"/>
        </w:rPr>
        <w:t>ley ética</w:t>
      </w:r>
      <w:r w:rsidRPr="00D80B65">
        <w:rPr>
          <w:sz w:val="22"/>
          <w:szCs w:val="22"/>
        </w:rPr>
        <w:t>:</w:t>
      </w:r>
    </w:p>
    <w:p w14:paraId="7A4E8080" w14:textId="77777777" w:rsidR="00D80B65" w:rsidRPr="00D80B65" w:rsidRDefault="00D80B65" w:rsidP="00D80B65">
      <w:pPr>
        <w:jc w:val="both"/>
        <w:rPr>
          <w:sz w:val="22"/>
          <w:szCs w:val="22"/>
        </w:rPr>
      </w:pPr>
    </w:p>
    <w:p w14:paraId="76F065D2" w14:textId="77777777" w:rsidR="00D80B65" w:rsidRPr="00D80B65" w:rsidRDefault="00D80B65" w:rsidP="00D80B65">
      <w:pPr>
        <w:ind w:left="720"/>
        <w:jc w:val="both"/>
        <w:rPr>
          <w:sz w:val="22"/>
          <w:szCs w:val="22"/>
        </w:rPr>
      </w:pPr>
      <w:r w:rsidRPr="00D80B65">
        <w:rPr>
          <w:sz w:val="22"/>
          <w:szCs w:val="22"/>
        </w:rPr>
        <w:t>“La felicidad es la satisfacción de todas nuestras inclinaciones. La ley práctica derivada del motivo de la felicidad la llamo pragmática. En cambio, la ley, si es que existe, que no posee otro motivo que la dignidad de ser feliz la llamo ley moral (ley ética).” (Kant, CRP, A806/B834)</w:t>
      </w:r>
    </w:p>
    <w:p w14:paraId="18B4A09A" w14:textId="6C5DF571" w:rsidR="0012697B" w:rsidRPr="00C51D9F" w:rsidRDefault="0012697B" w:rsidP="0012697B">
      <w:pPr>
        <w:jc w:val="both"/>
        <w:rPr>
          <w:sz w:val="22"/>
          <w:szCs w:val="22"/>
        </w:rPr>
      </w:pPr>
    </w:p>
    <w:p w14:paraId="42D44217" w14:textId="5D5AA5EE" w:rsidR="00E638A4" w:rsidRPr="00C51D9F" w:rsidRDefault="00C51D9F" w:rsidP="005E4F59">
      <w:pPr>
        <w:jc w:val="both"/>
        <w:rPr>
          <w:sz w:val="22"/>
          <w:szCs w:val="22"/>
        </w:rPr>
      </w:pPr>
      <w:r w:rsidRPr="00C51D9F">
        <w:rPr>
          <w:sz w:val="22"/>
          <w:szCs w:val="22"/>
        </w:rPr>
        <w:t>Desde esta perspectiva, una persona que actúa en función de su felicidad está sujeta a factores externos y contingentes, por lo tanto, su acción no es plenamente libre ni autónoma. En cambio, para Kant, la verdadera libertad moral se logra cuando se actúa por deber, es decir, por respeto a la ley moral que se reconoce racionalmente como válida para todos</w:t>
      </w:r>
      <w:r w:rsidRPr="00C51D9F">
        <w:rPr>
          <w:sz w:val="22"/>
          <w:szCs w:val="22"/>
        </w:rPr>
        <w:t xml:space="preserve"> [</w:t>
      </w:r>
      <w:r w:rsidRPr="00C51D9F">
        <w:rPr>
          <w:sz w:val="22"/>
          <w:szCs w:val="22"/>
          <w:highlight w:val="yellow"/>
        </w:rPr>
        <w:t>z</w:t>
      </w:r>
      <w:r w:rsidRPr="00C51D9F">
        <w:rPr>
          <w:sz w:val="22"/>
          <w:szCs w:val="22"/>
        </w:rPr>
        <w:t>]</w:t>
      </w:r>
      <w:r w:rsidRPr="00C51D9F">
        <w:rPr>
          <w:sz w:val="22"/>
          <w:szCs w:val="22"/>
        </w:rPr>
        <w:t>.</w:t>
      </w:r>
    </w:p>
    <w:p w14:paraId="0696EB3F" w14:textId="77777777" w:rsidR="00C51D9F" w:rsidRDefault="00C51D9F" w:rsidP="005E4F59">
      <w:pPr>
        <w:jc w:val="both"/>
      </w:pPr>
    </w:p>
    <w:p w14:paraId="0646C4B9" w14:textId="77777777" w:rsidR="004C5AF0" w:rsidRDefault="004C5AF0" w:rsidP="005E4F59">
      <w:pPr>
        <w:jc w:val="both"/>
      </w:pPr>
    </w:p>
    <w:p w14:paraId="61A0A58E" w14:textId="77777777" w:rsidR="004C5AF0" w:rsidRDefault="004C5AF0" w:rsidP="005E4F59">
      <w:pPr>
        <w:jc w:val="both"/>
      </w:pPr>
    </w:p>
    <w:p w14:paraId="64DCDFF0" w14:textId="77777777" w:rsidR="004C5AF0" w:rsidRDefault="004C5AF0" w:rsidP="005E4F59">
      <w:pPr>
        <w:jc w:val="both"/>
      </w:pPr>
    </w:p>
    <w:p w14:paraId="49EE9F93" w14:textId="77777777" w:rsidR="004C5AF0" w:rsidRDefault="004C5AF0" w:rsidP="005E4F59">
      <w:pPr>
        <w:jc w:val="both"/>
      </w:pPr>
    </w:p>
    <w:p w14:paraId="626C94CE" w14:textId="77777777" w:rsidR="004C5AF0" w:rsidRDefault="004C5AF0" w:rsidP="004C5AF0">
      <w:pPr>
        <w:ind w:left="720" w:hanging="720"/>
        <w:jc w:val="both"/>
        <w:rPr>
          <w:b/>
          <w:bCs/>
        </w:rPr>
      </w:pPr>
      <w:r w:rsidRPr="0012697B">
        <w:rPr>
          <w:b/>
          <w:bCs/>
        </w:rPr>
        <w:t>Ética de la virtud</w:t>
      </w:r>
      <w:r>
        <w:rPr>
          <w:b/>
          <w:bCs/>
        </w:rPr>
        <w:t xml:space="preserve">: </w:t>
      </w:r>
      <w:r w:rsidRPr="009A4D2C">
        <w:rPr>
          <w:b/>
          <w:bCs/>
        </w:rPr>
        <w:t xml:space="preserve">Eudemonismo </w:t>
      </w:r>
      <w:r w:rsidRPr="0012697B">
        <w:rPr>
          <w:b/>
          <w:bCs/>
        </w:rPr>
        <w:t xml:space="preserve">(Aristotélica): </w:t>
      </w:r>
    </w:p>
    <w:p w14:paraId="7AC79B94" w14:textId="77777777" w:rsidR="000D0559" w:rsidRDefault="000D0559" w:rsidP="004C5AF0">
      <w:pPr>
        <w:ind w:left="720" w:hanging="720"/>
        <w:jc w:val="both"/>
        <w:rPr>
          <w:sz w:val="22"/>
          <w:szCs w:val="22"/>
        </w:rPr>
      </w:pPr>
    </w:p>
    <w:p w14:paraId="6147BAE6" w14:textId="5C4D61F9" w:rsidR="004C5AF0" w:rsidRDefault="004C5AF0" w:rsidP="005E4F59">
      <w:pPr>
        <w:jc w:val="both"/>
        <w:rPr>
          <w:sz w:val="22"/>
          <w:szCs w:val="22"/>
        </w:rPr>
      </w:pPr>
      <w:r w:rsidRPr="004C5AF0">
        <w:rPr>
          <w:sz w:val="22"/>
          <w:szCs w:val="22"/>
        </w:rPr>
        <w:t>Hasta ahora hemos abordado dos teorías éticas que se centran en los actos, es decir, en proporcionar criterios objetivos para juzgar si una acción es correcta o incorrecta. Sin embargo, ahora nos enfocaremos en un enfoque diferente: las éticas del agente. En este contexto, Aristóteles propone la ética de la virtud, también conocida como eudemonismo, que parte de la idea de que los seres humanos estamos naturalmente orientados hacia la felicidad (eudaimonía). No obstante, para alcanzarla no basta con desearla, sino que es necesario cultivar y practicar las virtudes</w:t>
      </w:r>
      <w:r>
        <w:rPr>
          <w:sz w:val="22"/>
          <w:szCs w:val="22"/>
        </w:rPr>
        <w:t xml:space="preserve"> [</w:t>
      </w:r>
      <w:r w:rsidRPr="004C5AF0">
        <w:rPr>
          <w:sz w:val="22"/>
          <w:szCs w:val="22"/>
          <w:highlight w:val="yellow"/>
        </w:rPr>
        <w:t>a2</w:t>
      </w:r>
      <w:r>
        <w:rPr>
          <w:sz w:val="22"/>
          <w:szCs w:val="22"/>
        </w:rPr>
        <w:t>]</w:t>
      </w:r>
      <w:r w:rsidRPr="004C5AF0">
        <w:rPr>
          <w:sz w:val="22"/>
          <w:szCs w:val="22"/>
        </w:rPr>
        <w:t>.</w:t>
      </w:r>
    </w:p>
    <w:p w14:paraId="2D2FD34C" w14:textId="77777777" w:rsidR="000D0559" w:rsidRDefault="000D0559" w:rsidP="005E4F59">
      <w:pPr>
        <w:jc w:val="both"/>
        <w:rPr>
          <w:sz w:val="22"/>
          <w:szCs w:val="22"/>
        </w:rPr>
      </w:pPr>
    </w:p>
    <w:p w14:paraId="3E379086" w14:textId="4060DC57" w:rsidR="000D0559" w:rsidRDefault="000D0559" w:rsidP="005E4F59">
      <w:pPr>
        <w:jc w:val="both"/>
        <w:rPr>
          <w:sz w:val="22"/>
          <w:szCs w:val="22"/>
        </w:rPr>
      </w:pPr>
      <w:r w:rsidRPr="000D0559">
        <w:rPr>
          <w:sz w:val="22"/>
          <w:szCs w:val="22"/>
        </w:rPr>
        <w:t>Para Aristóteles, la virtud tiene que ver con nuestra forma de ser. Parte de la pregunta: “¿Cómo debo ser?”, en lugar de “¿Qué debo hacer?”. El bien y el mal se entienden a partir del desarrollo de las virtudes, que nos convierten en buenas personas. Vivir de forma virtuosa es, para él, la forma más plena y feliz de vivir</w:t>
      </w:r>
      <w:r>
        <w:rPr>
          <w:sz w:val="22"/>
          <w:szCs w:val="22"/>
        </w:rPr>
        <w:t xml:space="preserve"> [</w:t>
      </w:r>
      <w:r w:rsidRPr="004C5AF0">
        <w:rPr>
          <w:sz w:val="22"/>
          <w:szCs w:val="22"/>
          <w:highlight w:val="yellow"/>
        </w:rPr>
        <w:t>a2</w:t>
      </w:r>
      <w:r>
        <w:rPr>
          <w:sz w:val="22"/>
          <w:szCs w:val="22"/>
        </w:rPr>
        <w:t>]</w:t>
      </w:r>
      <w:r w:rsidRPr="000D0559">
        <w:rPr>
          <w:sz w:val="22"/>
          <w:szCs w:val="22"/>
        </w:rPr>
        <w:t>.</w:t>
      </w:r>
    </w:p>
    <w:p w14:paraId="26D15590" w14:textId="77777777" w:rsidR="000D0559" w:rsidRDefault="000D0559" w:rsidP="005E4F59">
      <w:pPr>
        <w:jc w:val="both"/>
        <w:rPr>
          <w:sz w:val="22"/>
          <w:szCs w:val="22"/>
        </w:rPr>
      </w:pPr>
    </w:p>
    <w:p w14:paraId="27413CCE" w14:textId="396D6522" w:rsidR="000D0559" w:rsidRDefault="000D0559" w:rsidP="000D0559">
      <w:pPr>
        <w:jc w:val="both"/>
        <w:rPr>
          <w:sz w:val="22"/>
          <w:szCs w:val="22"/>
        </w:rPr>
      </w:pPr>
      <w:r w:rsidRPr="000D0559">
        <w:rPr>
          <w:sz w:val="22"/>
          <w:szCs w:val="22"/>
        </w:rPr>
        <w:t>Además, Aristóteles distingue entre virtudes morales e intelectuales. Las virtudes morales, como la valentía y la templanza, se adquieren mediante la práctica y el hábito, y consisten en encontrar un equilibrio entre extremos, lo que él llama el “justo medio”. Por ejemplo, entre la cobardía y la temeridad, se encuentra la virtud del valor. Las virtudes intelectuales, como la sabiduría, se desarrollan a través de la enseñanza y son esenciales para guiar las virtudes morales</w:t>
      </w:r>
      <w:r>
        <w:rPr>
          <w:sz w:val="22"/>
          <w:szCs w:val="22"/>
        </w:rPr>
        <w:t xml:space="preserve"> [</w:t>
      </w:r>
      <w:r w:rsidRPr="000D0559">
        <w:rPr>
          <w:sz w:val="22"/>
          <w:szCs w:val="22"/>
          <w:highlight w:val="yellow"/>
        </w:rPr>
        <w:t>a3</w:t>
      </w:r>
      <w:r>
        <w:rPr>
          <w:sz w:val="22"/>
          <w:szCs w:val="22"/>
        </w:rPr>
        <w:t>]</w:t>
      </w:r>
      <w:r w:rsidRPr="000D0559">
        <w:rPr>
          <w:sz w:val="22"/>
          <w:szCs w:val="22"/>
        </w:rPr>
        <w:t>.</w:t>
      </w:r>
      <w:r w:rsidRPr="000D0559">
        <w:rPr>
          <w:sz w:val="22"/>
          <w:szCs w:val="22"/>
        </w:rPr>
        <w:t xml:space="preserve"> </w:t>
      </w:r>
    </w:p>
    <w:p w14:paraId="63E702F7" w14:textId="77777777" w:rsidR="000D0559" w:rsidRPr="000D0559" w:rsidRDefault="000D0559" w:rsidP="000D0559">
      <w:pPr>
        <w:jc w:val="both"/>
        <w:rPr>
          <w:sz w:val="22"/>
          <w:szCs w:val="22"/>
        </w:rPr>
      </w:pPr>
    </w:p>
    <w:p w14:paraId="23164D25" w14:textId="7441616A" w:rsidR="000D0559" w:rsidRDefault="000D0559" w:rsidP="005E4F59">
      <w:pPr>
        <w:jc w:val="both"/>
        <w:rPr>
          <w:sz w:val="22"/>
          <w:szCs w:val="22"/>
        </w:rPr>
      </w:pPr>
      <w:r w:rsidRPr="000D0559">
        <w:rPr>
          <w:sz w:val="22"/>
          <w:szCs w:val="22"/>
        </w:rPr>
        <w:t>En este sentido, la eudaimonía, o felicidad, se alcanza cuando el alma racional actúa de acuerdo con la virtud, realizando su función propia de manera excelente</w:t>
      </w:r>
      <w:r>
        <w:rPr>
          <w:sz w:val="22"/>
          <w:szCs w:val="22"/>
        </w:rPr>
        <w:t xml:space="preserve"> [</w:t>
      </w:r>
      <w:r w:rsidRPr="000D0559">
        <w:rPr>
          <w:sz w:val="22"/>
          <w:szCs w:val="22"/>
          <w:highlight w:val="yellow"/>
        </w:rPr>
        <w:t>a3</w:t>
      </w:r>
      <w:r>
        <w:rPr>
          <w:sz w:val="22"/>
          <w:szCs w:val="22"/>
        </w:rPr>
        <w:t>]</w:t>
      </w:r>
      <w:r w:rsidRPr="000D0559">
        <w:rPr>
          <w:sz w:val="22"/>
          <w:szCs w:val="22"/>
        </w:rPr>
        <w:t xml:space="preserve">. </w:t>
      </w:r>
    </w:p>
    <w:p w14:paraId="7D17454A" w14:textId="77777777" w:rsidR="000D0559" w:rsidRPr="004C5AF0" w:rsidRDefault="000D0559" w:rsidP="005E4F59">
      <w:pPr>
        <w:jc w:val="both"/>
        <w:rPr>
          <w:sz w:val="22"/>
          <w:szCs w:val="22"/>
        </w:rPr>
      </w:pPr>
    </w:p>
    <w:p w14:paraId="6D0941B7" w14:textId="7A958AD5" w:rsidR="005E4F59" w:rsidRDefault="005E4F59" w:rsidP="004C5AF0">
      <w:pPr>
        <w:ind w:left="720" w:hanging="720"/>
        <w:jc w:val="both"/>
        <w:rPr>
          <w:sz w:val="22"/>
          <w:szCs w:val="22"/>
        </w:rPr>
      </w:pPr>
    </w:p>
    <w:p w14:paraId="10C163F1" w14:textId="77777777" w:rsidR="000D0559" w:rsidRDefault="000D0559" w:rsidP="004C5AF0">
      <w:pPr>
        <w:ind w:left="720" w:hanging="720"/>
        <w:jc w:val="both"/>
        <w:rPr>
          <w:sz w:val="22"/>
          <w:szCs w:val="22"/>
        </w:rPr>
      </w:pPr>
    </w:p>
    <w:p w14:paraId="102EEEDF" w14:textId="77777777" w:rsidR="000D0559" w:rsidRPr="005E4F59" w:rsidRDefault="000D0559" w:rsidP="004C5AF0">
      <w:pPr>
        <w:ind w:left="720" w:hanging="720"/>
        <w:jc w:val="both"/>
        <w:rPr>
          <w:b/>
          <w:bCs/>
        </w:rPr>
      </w:pPr>
    </w:p>
    <w:p w14:paraId="677BA333" w14:textId="30E5D7A6" w:rsidR="005E4F59" w:rsidRPr="0012697B" w:rsidRDefault="005E4F59" w:rsidP="0012697B">
      <w:pPr>
        <w:jc w:val="both"/>
        <w:rPr>
          <w:b/>
          <w:bCs/>
        </w:rPr>
      </w:pPr>
      <w:r w:rsidRPr="0012697B">
        <w:rPr>
          <w:b/>
          <w:bCs/>
        </w:rPr>
        <w:t>Ética del cuidado</w:t>
      </w:r>
      <w:r w:rsidR="00C25326" w:rsidRPr="0012697B">
        <w:rPr>
          <w:b/>
          <w:bCs/>
        </w:rPr>
        <w:t xml:space="preserve"> </w:t>
      </w:r>
      <w:r w:rsidR="00C25326" w:rsidRPr="0012697B">
        <w:rPr>
          <w:b/>
          <w:bCs/>
        </w:rPr>
        <w:t xml:space="preserve">(Care </w:t>
      </w:r>
      <w:proofErr w:type="spellStart"/>
      <w:r w:rsidR="00C25326" w:rsidRPr="0012697B">
        <w:rPr>
          <w:b/>
          <w:bCs/>
        </w:rPr>
        <w:t>Ethics</w:t>
      </w:r>
      <w:proofErr w:type="spellEnd"/>
      <w:r w:rsidR="00C25326" w:rsidRPr="0012697B">
        <w:rPr>
          <w:b/>
          <w:bCs/>
        </w:rPr>
        <w:t>)</w:t>
      </w:r>
      <w:r w:rsidR="004F735B" w:rsidRPr="0012697B">
        <w:rPr>
          <w:b/>
          <w:bCs/>
        </w:rPr>
        <w:t xml:space="preserve">: </w:t>
      </w:r>
    </w:p>
    <w:p w14:paraId="5AD48776" w14:textId="77777777" w:rsidR="00F11682" w:rsidRDefault="00F11682" w:rsidP="00342DB7">
      <w:pPr>
        <w:jc w:val="both"/>
        <w:rPr>
          <w:sz w:val="22"/>
          <w:szCs w:val="22"/>
        </w:rPr>
      </w:pPr>
    </w:p>
    <w:p w14:paraId="4A0ADC5D" w14:textId="77777777" w:rsidR="008D3245" w:rsidRDefault="008D3245" w:rsidP="00342DB7">
      <w:pPr>
        <w:jc w:val="both"/>
      </w:pPr>
    </w:p>
    <w:p w14:paraId="56256E4D" w14:textId="0A6F01FF" w:rsidR="00C30BDD" w:rsidRDefault="003B6F51" w:rsidP="00342DB7">
      <w:pPr>
        <w:pStyle w:val="Ttulo3"/>
      </w:pPr>
      <w:bookmarkStart w:id="13" w:name="_Toc199580310"/>
      <w:r>
        <w:t>2.4.2 Perfiles éticos dentro de la sociedad</w:t>
      </w:r>
      <w:bookmarkEnd w:id="13"/>
    </w:p>
    <w:p w14:paraId="22C4B566" w14:textId="77777777" w:rsidR="00342DB7" w:rsidRPr="00342DB7" w:rsidRDefault="00342DB7" w:rsidP="00342DB7"/>
    <w:p w14:paraId="11391B45" w14:textId="4A7A4542" w:rsidR="003B6F51" w:rsidRPr="00342DB7" w:rsidRDefault="003B6F51" w:rsidP="00342DB7">
      <w:pPr>
        <w:jc w:val="both"/>
        <w:rPr>
          <w:sz w:val="22"/>
          <w:szCs w:val="22"/>
        </w:rPr>
      </w:pPr>
      <w:r w:rsidRPr="00342DB7">
        <w:rPr>
          <w:sz w:val="22"/>
          <w:szCs w:val="22"/>
        </w:rPr>
        <w:t xml:space="preserve">Según la Real Academia Española (RAE), un perfil es un “conjunto de rasgos que caracterizan a una persona o cosa”, cuando hablamos de perfil ético tendemos a referimos a </w:t>
      </w:r>
      <w:r w:rsidR="00342DB7" w:rsidRPr="00342DB7">
        <w:rPr>
          <w:sz w:val="22"/>
          <w:szCs w:val="22"/>
        </w:rPr>
        <w:t>las</w:t>
      </w:r>
      <w:r w:rsidRPr="00342DB7">
        <w:rPr>
          <w:sz w:val="22"/>
          <w:szCs w:val="22"/>
        </w:rPr>
        <w:t xml:space="preserve"> directrices de nuestra propia conducta [</w:t>
      </w:r>
      <w:r w:rsidRPr="00342DB7">
        <w:rPr>
          <w:sz w:val="22"/>
          <w:szCs w:val="22"/>
          <w:highlight w:val="yellow"/>
        </w:rPr>
        <w:t>w</w:t>
      </w:r>
      <w:r w:rsidRPr="00342DB7">
        <w:rPr>
          <w:sz w:val="22"/>
          <w:szCs w:val="22"/>
        </w:rPr>
        <w:t xml:space="preserve">].  </w:t>
      </w:r>
    </w:p>
    <w:p w14:paraId="36291E3D" w14:textId="77777777" w:rsidR="003B6F51" w:rsidRDefault="003B6F51" w:rsidP="00C30BDD"/>
    <w:p w14:paraId="7563F140" w14:textId="77777777" w:rsidR="003B6F51" w:rsidRDefault="003B6F51" w:rsidP="00C30BDD"/>
    <w:p w14:paraId="3D963762" w14:textId="45F5537D" w:rsidR="00A54803" w:rsidRDefault="00A54803" w:rsidP="00A54803"/>
    <w:p w14:paraId="2908258A" w14:textId="77777777" w:rsidR="00C30BDD" w:rsidRDefault="00C30BDD" w:rsidP="00A54803"/>
    <w:p w14:paraId="528BBD91" w14:textId="77777777" w:rsidR="001D1106" w:rsidRPr="003A4FF5" w:rsidRDefault="001D1106">
      <w:pPr>
        <w:rPr>
          <w:b/>
          <w:sz w:val="30"/>
          <w:szCs w:val="30"/>
        </w:rPr>
      </w:pPr>
      <w:r w:rsidRPr="003A4FF5">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4" w:name="_Toc199580311"/>
      <w:r>
        <w:t>Metodología</w:t>
      </w:r>
      <w:bookmarkEnd w:id="14"/>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5" w:name="_Toc199580312"/>
      <w:r>
        <w:t>3</w:t>
      </w:r>
      <w:r w:rsidR="00F62E81" w:rsidRPr="00896E72">
        <w:t xml:space="preserve">.1 </w:t>
      </w:r>
      <w:r w:rsidR="00EB09FE">
        <w:t xml:space="preserve"> </w:t>
      </w:r>
      <w:r w:rsidR="00855EAA">
        <w:t>Tecnologías utilizadas</w:t>
      </w:r>
      <w:bookmarkEnd w:id="15"/>
    </w:p>
    <w:p w14:paraId="572D9B8E" w14:textId="77777777" w:rsidR="00855EAA" w:rsidRDefault="00855EAA" w:rsidP="00855EAA"/>
    <w:p w14:paraId="451F0CAD" w14:textId="240380B7" w:rsidR="00B7744D" w:rsidRPr="00896E72" w:rsidRDefault="00920F1D" w:rsidP="00920F1D">
      <w:pPr>
        <w:pStyle w:val="Ttulo3"/>
        <w:rPr>
          <w:color w:val="0000FF"/>
        </w:rPr>
      </w:pPr>
      <w:bookmarkStart w:id="16" w:name="_Toc199580313"/>
      <w:r>
        <w:t xml:space="preserve">3.1.1 </w:t>
      </w:r>
      <w:r w:rsidR="00F44ED7" w:rsidRPr="00896E72">
        <w:t>Leng</w:t>
      </w:r>
      <w:r w:rsidR="00F44ED7">
        <w:t>uaje</w:t>
      </w:r>
      <w:r w:rsidR="00E3376E">
        <w:t>: Python</w:t>
      </w:r>
      <w:bookmarkEnd w:id="16"/>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Pr="00DE2C23" w:rsidRDefault="00F44ED7" w:rsidP="00DE2C23">
      <w:pPr>
        <w:jc w:val="both"/>
        <w:rPr>
          <w:sz w:val="22"/>
          <w:szCs w:val="22"/>
        </w:rPr>
      </w:pPr>
      <w:r w:rsidRPr="00DE2C23">
        <w:rPr>
          <w:sz w:val="22"/>
          <w:szCs w:val="22"/>
        </w:rPr>
        <w:t xml:space="preserve">Para la implementación de la aplicación, se ha utilizado Python 3.13.1 </w:t>
      </w:r>
      <w:r w:rsidRPr="00DE2C23">
        <w:rPr>
          <w:sz w:val="22"/>
          <w:szCs w:val="22"/>
          <w:highlight w:val="yellow"/>
        </w:rPr>
        <w:t>[a].</w:t>
      </w:r>
    </w:p>
    <w:p w14:paraId="2B20D912" w14:textId="77777777" w:rsidR="00F44ED7" w:rsidRPr="00DE2C23" w:rsidRDefault="00F44ED7" w:rsidP="00DE2C23">
      <w:pPr>
        <w:jc w:val="both"/>
        <w:rPr>
          <w:sz w:val="22"/>
          <w:szCs w:val="22"/>
        </w:rPr>
      </w:pPr>
    </w:p>
    <w:p w14:paraId="4D62DEB2" w14:textId="42353BA9" w:rsidR="00F44ED7" w:rsidRPr="00DE2C23" w:rsidRDefault="00F44ED7" w:rsidP="00DE2C23">
      <w:pPr>
        <w:jc w:val="both"/>
        <w:rPr>
          <w:sz w:val="22"/>
          <w:szCs w:val="22"/>
        </w:rPr>
      </w:pPr>
      <w:r w:rsidRPr="00DE2C23">
        <w:rPr>
          <w:sz w:val="22"/>
          <w:szCs w:val="22"/>
        </w:rPr>
        <w:t xml:space="preserve">Python es un lenguaje de programación ampliamente utilizado en el desarrollo de software para aplicaciones web, ciencia de datos y aprendizaje automático (ML). Según el índice </w:t>
      </w:r>
      <w:r w:rsidRPr="00DE2C23">
        <w:rPr>
          <w:i/>
          <w:iCs/>
          <w:sz w:val="22"/>
          <w:szCs w:val="22"/>
        </w:rPr>
        <w:t>TIOBE</w:t>
      </w:r>
      <w:r w:rsidRPr="00DE2C23">
        <w:rPr>
          <w:sz w:val="22"/>
          <w:szCs w:val="22"/>
        </w:rPr>
        <w:t xml:space="preserve"> </w:t>
      </w:r>
      <w:proofErr w:type="spellStart"/>
      <w:r w:rsidRPr="00DE2C23">
        <w:rPr>
          <w:sz w:val="22"/>
          <w:szCs w:val="22"/>
        </w:rPr>
        <w:t>Programming</w:t>
      </w:r>
      <w:proofErr w:type="spellEnd"/>
      <w:r w:rsidRPr="00DE2C23">
        <w:rPr>
          <w:sz w:val="22"/>
          <w:szCs w:val="22"/>
        </w:rPr>
        <w:t xml:space="preserve"> </w:t>
      </w:r>
      <w:proofErr w:type="spellStart"/>
      <w:r w:rsidRPr="00DE2C23">
        <w:rPr>
          <w:sz w:val="22"/>
          <w:szCs w:val="22"/>
        </w:rPr>
        <w:t>Community</w:t>
      </w:r>
      <w:proofErr w:type="spellEnd"/>
      <w:r w:rsidRPr="00DE2C23">
        <w:rPr>
          <w:sz w:val="22"/>
          <w:szCs w:val="22"/>
        </w:rPr>
        <w:t xml:space="preserve">, Python es considerado el lenguaje de programación número uno en marzo de 2025 </w:t>
      </w:r>
      <w:r w:rsidRPr="00DE2C23">
        <w:rPr>
          <w:sz w:val="22"/>
          <w:szCs w:val="22"/>
          <w:highlight w:val="yellow"/>
        </w:rPr>
        <w:t>[b].</w:t>
      </w:r>
    </w:p>
    <w:p w14:paraId="7094D49D" w14:textId="77777777" w:rsidR="00F44ED7" w:rsidRPr="00DE2C23" w:rsidRDefault="00F44ED7" w:rsidP="00DE2C23">
      <w:pPr>
        <w:jc w:val="both"/>
        <w:rPr>
          <w:sz w:val="22"/>
          <w:szCs w:val="22"/>
        </w:rPr>
      </w:pPr>
    </w:p>
    <w:p w14:paraId="6506308C" w14:textId="008F75EF" w:rsidR="00F44ED7" w:rsidRPr="00DE2C23" w:rsidRDefault="00F44ED7" w:rsidP="00DE2C23">
      <w:pPr>
        <w:jc w:val="both"/>
        <w:rPr>
          <w:sz w:val="22"/>
          <w:szCs w:val="22"/>
        </w:rPr>
      </w:pPr>
      <w:r w:rsidRPr="00DE2C23">
        <w:rPr>
          <w:sz w:val="22"/>
          <w:szCs w:val="22"/>
        </w:rPr>
        <w:t xml:space="preserve">Python es conocido por su eficiencia y facilidad de aprendizaje, especialmente en comparación con otros lenguajes como </w:t>
      </w:r>
      <w:r w:rsidRPr="00DE2C23">
        <w:rPr>
          <w:i/>
          <w:iCs/>
          <w:sz w:val="22"/>
          <w:szCs w:val="22"/>
        </w:rPr>
        <w:t>Java</w:t>
      </w:r>
      <w:r w:rsidRPr="00DE2C23">
        <w:rPr>
          <w:sz w:val="22"/>
          <w:szCs w:val="22"/>
        </w:rPr>
        <w:t xml:space="preserve"> o </w:t>
      </w:r>
      <w:r w:rsidRPr="00DE2C23">
        <w:rPr>
          <w:i/>
          <w:iCs/>
          <w:sz w:val="22"/>
          <w:szCs w:val="22"/>
        </w:rPr>
        <w:t>C++</w:t>
      </w:r>
      <w:r w:rsidRPr="00DE2C23">
        <w:rPr>
          <w:sz w:val="22"/>
          <w:szCs w:val="22"/>
        </w:rPr>
        <w:t>, gracias a su sintaxis sencilla. Es un lenguaje multiparadigma</w:t>
      </w:r>
      <w:r w:rsidRPr="00511116">
        <w:rPr>
          <w:rStyle w:val="Refdenotaalpie"/>
        </w:rPr>
        <w:footnoteReference w:id="6"/>
      </w:r>
      <w:r w:rsidRPr="00DE2C23">
        <w:rPr>
          <w:sz w:val="22"/>
          <w:szCs w:val="22"/>
        </w:rPr>
        <w:t>, lo que lo hace más flexible y compatible que otros lenguajes. Además, Python es capaz de ejecutarse en múltiples plataformas.</w:t>
      </w:r>
    </w:p>
    <w:p w14:paraId="50B5C3AB" w14:textId="77777777" w:rsidR="00F44ED7" w:rsidRPr="00DE2C23" w:rsidRDefault="00F44ED7" w:rsidP="00DE2C23">
      <w:pPr>
        <w:jc w:val="both"/>
        <w:rPr>
          <w:sz w:val="22"/>
          <w:szCs w:val="22"/>
        </w:rPr>
      </w:pPr>
    </w:p>
    <w:p w14:paraId="39815B8D" w14:textId="77777777" w:rsidR="00F44ED7" w:rsidRPr="00DE2C23" w:rsidRDefault="00F44ED7" w:rsidP="00DE2C23">
      <w:pPr>
        <w:jc w:val="both"/>
        <w:rPr>
          <w:sz w:val="22"/>
          <w:szCs w:val="22"/>
        </w:rPr>
      </w:pPr>
      <w:r w:rsidRPr="00DE2C23">
        <w:rPr>
          <w:sz w:val="22"/>
          <w:szCs w:val="22"/>
        </w:rPr>
        <w:t xml:space="preserve">Una de las mayores ventajas de Python es su amplio ecosistema de bibliotecas y frameworks, como </w:t>
      </w:r>
      <w:proofErr w:type="spellStart"/>
      <w:r w:rsidRPr="00DE2C23">
        <w:rPr>
          <w:i/>
          <w:iCs/>
          <w:sz w:val="22"/>
          <w:szCs w:val="22"/>
        </w:rPr>
        <w:t>NumPy</w:t>
      </w:r>
      <w:proofErr w:type="spellEnd"/>
      <w:r w:rsidRPr="00DE2C23">
        <w:rPr>
          <w:sz w:val="22"/>
          <w:szCs w:val="22"/>
        </w:rPr>
        <w:t xml:space="preserve">, </w:t>
      </w:r>
      <w:r w:rsidRPr="00DE2C23">
        <w:rPr>
          <w:i/>
          <w:iCs/>
          <w:sz w:val="22"/>
          <w:szCs w:val="22"/>
        </w:rPr>
        <w:t>Pandas</w:t>
      </w:r>
      <w:r w:rsidRPr="00DE2C23">
        <w:rPr>
          <w:sz w:val="22"/>
          <w:szCs w:val="22"/>
        </w:rPr>
        <w:t xml:space="preserve"> y </w:t>
      </w:r>
      <w:r w:rsidRPr="00DE2C23">
        <w:rPr>
          <w:i/>
          <w:iCs/>
          <w:sz w:val="22"/>
          <w:szCs w:val="22"/>
        </w:rPr>
        <w:t>Django</w:t>
      </w:r>
      <w:r w:rsidRPr="00DE2C23">
        <w:rPr>
          <w:sz w:val="22"/>
          <w:szCs w:val="22"/>
        </w:rPr>
        <w:t>, que potencian en gran medida sus capacidades en el procesamiento de datos y el desarrollo web.</w:t>
      </w:r>
    </w:p>
    <w:p w14:paraId="3B8F5660" w14:textId="77777777" w:rsidR="00F44ED7" w:rsidRPr="00DE2C23" w:rsidRDefault="00F44ED7" w:rsidP="00DE2C23">
      <w:pPr>
        <w:jc w:val="both"/>
        <w:rPr>
          <w:sz w:val="22"/>
          <w:szCs w:val="22"/>
        </w:rPr>
      </w:pPr>
    </w:p>
    <w:p w14:paraId="03677357" w14:textId="68776272" w:rsidR="00F44ED7" w:rsidRPr="00DE2C23" w:rsidRDefault="00F44ED7" w:rsidP="00DE2C23">
      <w:pPr>
        <w:jc w:val="both"/>
        <w:rPr>
          <w:sz w:val="22"/>
          <w:szCs w:val="22"/>
        </w:rPr>
      </w:pPr>
      <w:r w:rsidRPr="00DE2C23">
        <w:rPr>
          <w:sz w:val="22"/>
          <w:szCs w:val="22"/>
        </w:rPr>
        <w:t xml:space="preserve">Python es un lenguaje interpretado, lo que significa que ejecuta el </w:t>
      </w:r>
      <w:proofErr w:type="gramStart"/>
      <w:r w:rsidRPr="00DE2C23">
        <w:rPr>
          <w:sz w:val="22"/>
          <w:szCs w:val="22"/>
        </w:rPr>
        <w:t>código línea</w:t>
      </w:r>
      <w:proofErr w:type="gramEnd"/>
      <w:r w:rsidRPr="00DE2C23">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73DF1E49">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7" w:name="_Toc199580314"/>
      <w:r>
        <w:t>3</w:t>
      </w:r>
      <w:r w:rsidRPr="00856D37">
        <w:t>.</w:t>
      </w:r>
      <w:r w:rsidR="00920F1D">
        <w:t>1.2</w:t>
      </w:r>
      <w:r w:rsidRPr="00856D37">
        <w:t xml:space="preserve">  </w:t>
      </w:r>
      <w:r w:rsidR="003850C2">
        <w:t>Framework</w:t>
      </w:r>
      <w:r w:rsidR="00E3376E">
        <w:t>: Streamlit</w:t>
      </w:r>
      <w:bookmarkEnd w:id="17"/>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8" w:name="_3.3__Data"/>
      <w:bookmarkStart w:id="19" w:name="_Toc199580315"/>
      <w:bookmarkEnd w:id="18"/>
      <w:r w:rsidRPr="00920F1D">
        <w:t>3.</w:t>
      </w:r>
      <w:r w:rsidR="00920F1D" w:rsidRPr="00920F1D">
        <w:t>1.3</w:t>
      </w:r>
      <w:r w:rsidRPr="00920F1D">
        <w:t xml:space="preserve">  </w:t>
      </w:r>
      <w:r w:rsidR="00F44ED7" w:rsidRPr="003442C8">
        <w:t xml:space="preserve">Base de datos: </w:t>
      </w:r>
      <w:r w:rsidR="005351C5" w:rsidRPr="003442C8">
        <w:t>Supabase</w:t>
      </w:r>
      <w:bookmarkEnd w:id="19"/>
    </w:p>
    <w:p w14:paraId="3BB0D771" w14:textId="77777777" w:rsidR="00BD5C4D" w:rsidRPr="00920F1D" w:rsidRDefault="00BD5C4D">
      <w:pPr>
        <w:ind w:right="4"/>
        <w:jc w:val="both"/>
        <w:rPr>
          <w:sz w:val="20"/>
          <w:szCs w:val="20"/>
        </w:rPr>
      </w:pPr>
    </w:p>
    <w:p w14:paraId="0CA49C16" w14:textId="7E2228B4"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4FC21158" w14:textId="029728D9" w:rsidR="00DE2C23"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w:t>
      </w:r>
      <w:r w:rsidR="00DE2C23">
        <w:rPr>
          <w:sz w:val="22"/>
          <w:szCs w:val="22"/>
        </w:rPr>
        <w:t xml:space="preserve"> esta guardada fuera del alcance de cualquier persona no autorizada, ya que debe mantenerse protegida para evitar poner en riesgo la confidencialidad de los datos de los usuarios. </w:t>
      </w:r>
      <w:r w:rsidR="002D2A72" w:rsidRPr="002D2A72">
        <w:rPr>
          <w:sz w:val="22"/>
          <w:szCs w:val="22"/>
        </w:rPr>
        <w:t xml:space="preserve"> </w:t>
      </w:r>
    </w:p>
    <w:p w14:paraId="3AEA4745" w14:textId="77777777" w:rsidR="00280109" w:rsidRDefault="00280109" w:rsidP="004D7FA8">
      <w:pPr>
        <w:ind w:right="4"/>
        <w:jc w:val="both"/>
        <w:rPr>
          <w:sz w:val="22"/>
          <w:szCs w:val="22"/>
        </w:rPr>
      </w:pPr>
    </w:p>
    <w:p w14:paraId="399547DC" w14:textId="7F2A1DE8" w:rsidR="00280109" w:rsidRPr="003442C8" w:rsidRDefault="00280109" w:rsidP="004D7FA8">
      <w:pPr>
        <w:ind w:right="4"/>
        <w:jc w:val="both"/>
        <w:rPr>
          <w:sz w:val="22"/>
          <w:szCs w:val="22"/>
        </w:rPr>
      </w:pPr>
      <w:r>
        <w:rPr>
          <w:sz w:val="22"/>
          <w:szCs w:val="22"/>
        </w:rPr>
        <w:t>La estructura de la base de datos ha sido definida manualmente usando SQL desde la propia interfaz de supabase</w:t>
      </w:r>
      <w:r w:rsidR="00DE2C23">
        <w:rPr>
          <w:sz w:val="22"/>
          <w:szCs w:val="22"/>
        </w:rPr>
        <w:t xml:space="preserve">. </w:t>
      </w:r>
      <w:r>
        <w:rPr>
          <w:sz w:val="22"/>
          <w:szCs w:val="22"/>
        </w:rPr>
        <w:t xml:space="preserve">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noProof/>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3: Logo supabase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bookmarkStart w:id="20" w:name="_Toc199580316"/>
      <w:r w:rsidRPr="00920F1D">
        <w:t>3.2  Estructura proyecto</w:t>
      </w:r>
      <w:bookmarkEnd w:id="20"/>
    </w:p>
    <w:p w14:paraId="02E8255F" w14:textId="77777777" w:rsidR="00920F1D" w:rsidRDefault="00920F1D">
      <w:pPr>
        <w:ind w:right="4"/>
        <w:jc w:val="both"/>
        <w:rPr>
          <w:lang w:val="en-GB"/>
        </w:rPr>
      </w:pPr>
    </w:p>
    <w:p w14:paraId="1E69219C" w14:textId="7FD408AE" w:rsidR="00062FAB" w:rsidRPr="000C4901" w:rsidRDefault="00062FAB">
      <w:pPr>
        <w:ind w:right="4"/>
        <w:jc w:val="both"/>
      </w:pPr>
      <w:r w:rsidRPr="00062FAB">
        <w:t>El proyecto se</w:t>
      </w:r>
      <w:r>
        <w:t xml:space="preserve"> ha estructurado de una manera sencilla y precisa, para así facilitar la navegación de los archivos</w:t>
      </w:r>
      <w:r w:rsidR="000C4901">
        <w:t xml:space="preserve"> (</w:t>
      </w:r>
      <w:r w:rsidR="000C4901" w:rsidRPr="00FF427E">
        <w:rPr>
          <w:i/>
          <w:iCs/>
          <w:highlight w:val="yellow"/>
        </w:rPr>
        <w:t>Figura X</w:t>
      </w:r>
      <w:r w:rsidR="000C4901">
        <w:rPr>
          <w:i/>
          <w:iCs/>
        </w:rPr>
        <w:t xml:space="preserve">). </w:t>
      </w:r>
      <w:r w:rsidR="000A78E4" w:rsidRPr="000A78E4">
        <w:t>Con el objetivo de evitar la pérdida de información, todos los documentos</w:t>
      </w:r>
      <w:r w:rsidR="000A78E4">
        <w:t xml:space="preserve">, </w:t>
      </w:r>
      <w:r w:rsidR="000C4901">
        <w:t xml:space="preserve">excepto el que contiene los </w:t>
      </w:r>
      <w:proofErr w:type="gramStart"/>
      <w:r w:rsidR="000C4901">
        <w:t>credenciales necesarios</w:t>
      </w:r>
      <w:proofErr w:type="gramEnd"/>
      <w:r w:rsidR="000C4901">
        <w:t xml:space="preserve"> para acceder a la base de datos,</w:t>
      </w:r>
      <w:r w:rsidR="000A78E4">
        <w:t xml:space="preserve"> se han subido </w:t>
      </w:r>
      <w:r w:rsidR="000C4901">
        <w:t xml:space="preserve">a un repositorio de </w:t>
      </w:r>
      <w:r w:rsidR="000C4901">
        <w:rPr>
          <w:i/>
          <w:iCs/>
        </w:rPr>
        <w:t>GitHub</w:t>
      </w:r>
      <w:r w:rsidR="000C4901">
        <w:t xml:space="preserve">.  </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21615DFB" w:rsidR="00920F1D" w:rsidRDefault="000C4901" w:rsidP="00920F1D">
      <w:pPr>
        <w:rPr>
          <w:sz w:val="22"/>
          <w:szCs w:val="22"/>
        </w:rPr>
      </w:pPr>
      <w:r>
        <w:rPr>
          <w:sz w:val="22"/>
          <w:szCs w:val="22"/>
        </w:rPr>
        <w:t xml:space="preserve">A continuación, </w:t>
      </w:r>
      <w:r w:rsidR="000A78E4" w:rsidRPr="000A78E4">
        <w:rPr>
          <w:sz w:val="22"/>
          <w:szCs w:val="22"/>
        </w:rPr>
        <w:t>se resume el contenido principal del proyecto:</w:t>
      </w:r>
    </w:p>
    <w:p w14:paraId="45D90E9F" w14:textId="77777777" w:rsidR="000C4901" w:rsidRDefault="000C4901" w:rsidP="00920F1D">
      <w:pPr>
        <w:rPr>
          <w:sz w:val="22"/>
          <w:szCs w:val="22"/>
        </w:rPr>
      </w:pPr>
    </w:p>
    <w:p w14:paraId="123A85F4" w14:textId="795B567B" w:rsidR="000C4901" w:rsidRPr="0080516A" w:rsidRDefault="000C4901" w:rsidP="000C4901">
      <w:pPr>
        <w:pStyle w:val="Prrafodelista"/>
        <w:numPr>
          <w:ilvl w:val="0"/>
          <w:numId w:val="1"/>
        </w:numPr>
        <w:jc w:val="both"/>
      </w:pPr>
      <w:r w:rsidRPr="00042BDB">
        <w:rPr>
          <w:b/>
          <w:bCs/>
          <w:sz w:val="22"/>
          <w:szCs w:val="22"/>
        </w:rPr>
        <w:t>.devcontainer/</w:t>
      </w:r>
      <w:r w:rsidRPr="005225BD">
        <w:rPr>
          <w:b/>
          <w:bCs/>
          <w:sz w:val="22"/>
          <w:szCs w:val="22"/>
        </w:rPr>
        <w:t>:</w:t>
      </w:r>
      <w:r>
        <w:rPr>
          <w:sz w:val="22"/>
          <w:szCs w:val="22"/>
        </w:rPr>
        <w:t xml:space="preserve"> </w:t>
      </w:r>
      <w:r w:rsidR="000A78E4" w:rsidRPr="000A78E4">
        <w:rPr>
          <w:sz w:val="22"/>
          <w:szCs w:val="22"/>
        </w:rPr>
        <w:t>carpeta utilizada para la configuración del entorno de desarrollo en contenedores, lo cual facilita replicar el entorno en diferentes equipos.</w:t>
      </w:r>
    </w:p>
    <w:p w14:paraId="5A346FCC" w14:textId="77777777" w:rsidR="000A78E4" w:rsidRPr="000A78E4" w:rsidRDefault="000C4901" w:rsidP="00E934EB">
      <w:pPr>
        <w:pStyle w:val="Prrafodelista"/>
        <w:numPr>
          <w:ilvl w:val="0"/>
          <w:numId w:val="1"/>
        </w:numPr>
        <w:jc w:val="both"/>
      </w:pPr>
      <w:r w:rsidRPr="000A78E4">
        <w:rPr>
          <w:b/>
          <w:bCs/>
          <w:sz w:val="22"/>
          <w:szCs w:val="22"/>
        </w:rPr>
        <w:t>.streamlit/:</w:t>
      </w:r>
      <w:r w:rsidRPr="000A78E4">
        <w:rPr>
          <w:sz w:val="22"/>
          <w:szCs w:val="22"/>
        </w:rPr>
        <w:t xml:space="preserve"> contiene el documento </w:t>
      </w:r>
      <w:r w:rsidRPr="000A78E4">
        <w:rPr>
          <w:i/>
          <w:iCs/>
          <w:sz w:val="22"/>
          <w:szCs w:val="22"/>
        </w:rPr>
        <w:t>secrets</w:t>
      </w:r>
      <w:r w:rsidRPr="000A78E4">
        <w:rPr>
          <w:sz w:val="22"/>
          <w:szCs w:val="22"/>
        </w:rPr>
        <w:t xml:space="preserve">, </w:t>
      </w:r>
      <w:r w:rsidR="000A78E4" w:rsidRPr="000A78E4">
        <w:rPr>
          <w:sz w:val="22"/>
          <w:szCs w:val="22"/>
        </w:rPr>
        <w:t>donde se encuentran las credenciales necesarias para acceder a la base de datos.</w:t>
      </w:r>
    </w:p>
    <w:p w14:paraId="0C5D6420" w14:textId="0C610B9E" w:rsidR="000C4901" w:rsidRPr="000A78E4" w:rsidRDefault="000C4901" w:rsidP="00E934EB">
      <w:pPr>
        <w:pStyle w:val="Prrafodelista"/>
        <w:numPr>
          <w:ilvl w:val="0"/>
          <w:numId w:val="1"/>
        </w:numPr>
        <w:jc w:val="both"/>
      </w:pPr>
      <w:r w:rsidRPr="000A78E4">
        <w:rPr>
          <w:b/>
          <w:bCs/>
          <w:sz w:val="22"/>
          <w:szCs w:val="22"/>
        </w:rPr>
        <w:t>idiomas/:</w:t>
      </w:r>
      <w:r w:rsidRPr="000A78E4">
        <w:rPr>
          <w:sz w:val="22"/>
          <w:szCs w:val="22"/>
        </w:rPr>
        <w:t xml:space="preserve"> </w:t>
      </w:r>
      <w:r w:rsidR="000A78E4" w:rsidRPr="000A78E4">
        <w:rPr>
          <w:sz w:val="22"/>
          <w:szCs w:val="22"/>
        </w:rPr>
        <w:t>carpeta con las traducciones de la aplicación</w:t>
      </w:r>
      <w:r w:rsidRPr="000A78E4">
        <w:rPr>
          <w:sz w:val="22"/>
          <w:szCs w:val="22"/>
        </w:rPr>
        <w:t xml:space="preserve"> </w:t>
      </w:r>
      <w:r w:rsidR="000A78E4">
        <w:rPr>
          <w:sz w:val="22"/>
          <w:szCs w:val="22"/>
        </w:rPr>
        <w:t>(</w:t>
      </w:r>
      <w:r w:rsidRPr="000A78E4">
        <w:rPr>
          <w:i/>
          <w:iCs/>
          <w:sz w:val="22"/>
          <w:szCs w:val="22"/>
        </w:rPr>
        <w:t>castellano.py</w:t>
      </w:r>
      <w:r w:rsidRPr="000A78E4">
        <w:rPr>
          <w:sz w:val="22"/>
          <w:szCs w:val="22"/>
        </w:rPr>
        <w:t xml:space="preserve">, </w:t>
      </w:r>
      <w:r w:rsidRPr="000A78E4">
        <w:rPr>
          <w:i/>
          <w:iCs/>
          <w:sz w:val="22"/>
          <w:szCs w:val="22"/>
        </w:rPr>
        <w:t>catala.py</w:t>
      </w:r>
      <w:r w:rsidRPr="000A78E4">
        <w:rPr>
          <w:sz w:val="22"/>
          <w:szCs w:val="22"/>
        </w:rPr>
        <w:t xml:space="preserve"> </w:t>
      </w:r>
      <w:r w:rsidR="000A78E4">
        <w:rPr>
          <w:sz w:val="22"/>
          <w:szCs w:val="22"/>
        </w:rPr>
        <w:t>y</w:t>
      </w:r>
      <w:r w:rsidRPr="000A78E4">
        <w:rPr>
          <w:sz w:val="22"/>
          <w:szCs w:val="22"/>
        </w:rPr>
        <w:t xml:space="preserve"> </w:t>
      </w:r>
      <w:r w:rsidRPr="000A78E4">
        <w:rPr>
          <w:i/>
          <w:iCs/>
          <w:sz w:val="22"/>
          <w:szCs w:val="22"/>
        </w:rPr>
        <w:t>english.py</w:t>
      </w:r>
      <w:r w:rsidR="000A78E4">
        <w:rPr>
          <w:i/>
          <w:iCs/>
          <w:sz w:val="22"/>
          <w:szCs w:val="22"/>
        </w:rPr>
        <w:t>)</w:t>
      </w:r>
      <w:r w:rsidRPr="000A78E4">
        <w:rPr>
          <w:sz w:val="22"/>
          <w:szCs w:val="22"/>
        </w:rPr>
        <w:t xml:space="preserve">. </w:t>
      </w:r>
    </w:p>
    <w:p w14:paraId="75D6CC0E" w14:textId="10A2F412" w:rsidR="000C4901" w:rsidRPr="000C4901" w:rsidRDefault="000C4901" w:rsidP="000C4901">
      <w:pPr>
        <w:pStyle w:val="Prrafodelista"/>
        <w:numPr>
          <w:ilvl w:val="0"/>
          <w:numId w:val="1"/>
        </w:numPr>
        <w:ind w:right="4"/>
        <w:jc w:val="both"/>
        <w:rPr>
          <w:sz w:val="20"/>
          <w:szCs w:val="20"/>
        </w:rPr>
      </w:pPr>
      <w:r w:rsidRPr="000C4901">
        <w:rPr>
          <w:b/>
          <w:bCs/>
          <w:sz w:val="22"/>
          <w:szCs w:val="22"/>
        </w:rPr>
        <w:t>app.py:</w:t>
      </w:r>
      <w:r w:rsidRPr="000C4901">
        <w:rPr>
          <w:sz w:val="22"/>
          <w:szCs w:val="22"/>
        </w:rPr>
        <w:t xml:space="preserve"> </w:t>
      </w:r>
      <w:r w:rsidR="000A78E4" w:rsidRPr="000A78E4">
        <w:rPr>
          <w:sz w:val="22"/>
          <w:szCs w:val="22"/>
        </w:rPr>
        <w:t>archivo que contiene la aplicación del cuestionario</w:t>
      </w:r>
      <w:r>
        <w:rPr>
          <w:sz w:val="22"/>
          <w:szCs w:val="22"/>
        </w:rPr>
        <w:t xml:space="preserve">. </w:t>
      </w:r>
    </w:p>
    <w:p w14:paraId="074F621E" w14:textId="6F0B5130" w:rsidR="000A78E4" w:rsidRPr="000A78E4" w:rsidRDefault="000C4901" w:rsidP="004327AC">
      <w:pPr>
        <w:pStyle w:val="Prrafodelista"/>
        <w:numPr>
          <w:ilvl w:val="0"/>
          <w:numId w:val="1"/>
        </w:numPr>
        <w:ind w:right="4"/>
        <w:jc w:val="both"/>
        <w:rPr>
          <w:sz w:val="20"/>
          <w:szCs w:val="20"/>
        </w:rPr>
      </w:pPr>
      <w:r w:rsidRPr="000A78E4">
        <w:rPr>
          <w:sz w:val="22"/>
          <w:szCs w:val="22"/>
        </w:rPr>
        <w:t xml:space="preserve"> </w:t>
      </w:r>
      <w:r w:rsidRPr="000A78E4">
        <w:rPr>
          <w:b/>
          <w:bCs/>
          <w:sz w:val="22"/>
          <w:szCs w:val="22"/>
        </w:rPr>
        <w:t xml:space="preserve">README.md: </w:t>
      </w:r>
      <w:r w:rsidRPr="000A78E4">
        <w:rPr>
          <w:sz w:val="22"/>
          <w:szCs w:val="22"/>
        </w:rPr>
        <w:t xml:space="preserve">documento que contiene una descripción general del proyecto. </w:t>
      </w:r>
      <w:r w:rsidR="000A78E4" w:rsidRPr="000A78E4">
        <w:rPr>
          <w:sz w:val="22"/>
          <w:szCs w:val="22"/>
        </w:rPr>
        <w:t>Incluye la explicación del propósito</w:t>
      </w:r>
      <w:r w:rsidR="000A78E4">
        <w:rPr>
          <w:sz w:val="22"/>
          <w:szCs w:val="22"/>
        </w:rPr>
        <w:t xml:space="preserve"> y </w:t>
      </w:r>
      <w:r w:rsidR="000A78E4" w:rsidRPr="000A78E4">
        <w:rPr>
          <w:sz w:val="22"/>
          <w:szCs w:val="22"/>
        </w:rPr>
        <w:t>otros detalles relevantes. Está pensado para usuarios que quieran entender el proyect</w:t>
      </w:r>
      <w:r w:rsidR="000A78E4">
        <w:rPr>
          <w:sz w:val="22"/>
          <w:szCs w:val="22"/>
        </w:rPr>
        <w:t>o</w:t>
      </w:r>
      <w:r w:rsidR="000A78E4" w:rsidRPr="000A78E4">
        <w:rPr>
          <w:sz w:val="22"/>
          <w:szCs w:val="22"/>
        </w:rPr>
        <w:t>.</w:t>
      </w:r>
    </w:p>
    <w:p w14:paraId="78B4380B" w14:textId="0F4FE6A1" w:rsidR="000C4901" w:rsidRPr="000A78E4" w:rsidRDefault="000C4901" w:rsidP="004327AC">
      <w:pPr>
        <w:pStyle w:val="Prrafodelista"/>
        <w:numPr>
          <w:ilvl w:val="0"/>
          <w:numId w:val="1"/>
        </w:numPr>
        <w:ind w:right="4"/>
        <w:jc w:val="both"/>
        <w:rPr>
          <w:sz w:val="20"/>
          <w:szCs w:val="20"/>
        </w:rPr>
      </w:pPr>
      <w:r w:rsidRPr="000A78E4">
        <w:rPr>
          <w:b/>
          <w:bCs/>
          <w:sz w:val="22"/>
          <w:szCs w:val="22"/>
        </w:rPr>
        <w:t>requirements.txt</w:t>
      </w:r>
      <w:r w:rsidRPr="000A78E4">
        <w:rPr>
          <w:sz w:val="22"/>
          <w:szCs w:val="22"/>
        </w:rPr>
        <w:t xml:space="preserve">: contiene la lista de dependencias necesarias para que la aplicación funcione correctamente. </w:t>
      </w:r>
    </w:p>
    <w:p w14:paraId="1932224E" w14:textId="6193D4DC" w:rsidR="00920F1D" w:rsidRDefault="00920F1D" w:rsidP="00920F1D">
      <w:pPr>
        <w:rPr>
          <w:sz w:val="22"/>
          <w:szCs w:val="22"/>
        </w:rPr>
      </w:pPr>
    </w:p>
    <w:p w14:paraId="0FD6B42F" w14:textId="77777777" w:rsidR="00042BDB" w:rsidRPr="00042BDB" w:rsidRDefault="00042BDB" w:rsidP="000C4901">
      <w:pPr>
        <w:ind w:left="3600"/>
        <w:rPr>
          <w:sz w:val="22"/>
          <w:szCs w:val="22"/>
        </w:rPr>
      </w:pPr>
      <w:r w:rsidRPr="00042BDB">
        <w:rPr>
          <w:sz w:val="22"/>
          <w:szCs w:val="22"/>
        </w:rPr>
        <w:t>TFG/</w:t>
      </w:r>
    </w:p>
    <w:p w14:paraId="3ACB2D0A" w14:textId="77777777" w:rsidR="00042BDB" w:rsidRPr="00042BDB" w:rsidRDefault="00042BDB" w:rsidP="000C4901">
      <w:pPr>
        <w:ind w:left="3600"/>
        <w:rPr>
          <w:sz w:val="22"/>
          <w:szCs w:val="22"/>
        </w:rPr>
      </w:pPr>
      <w:r w:rsidRPr="00042BDB">
        <w:rPr>
          <w:sz w:val="22"/>
          <w:szCs w:val="22"/>
        </w:rPr>
        <w:t>├── .devcontainer/</w:t>
      </w:r>
    </w:p>
    <w:p w14:paraId="1F8BBACB" w14:textId="77777777" w:rsidR="00042BDB" w:rsidRPr="00042BDB" w:rsidRDefault="00042BDB" w:rsidP="000C4901">
      <w:pPr>
        <w:ind w:left="3600"/>
        <w:rPr>
          <w:sz w:val="22"/>
          <w:szCs w:val="22"/>
        </w:rPr>
      </w:pPr>
      <w:r w:rsidRPr="00042BDB">
        <w:rPr>
          <w:sz w:val="22"/>
          <w:szCs w:val="22"/>
        </w:rPr>
        <w:t>│   └── devcontainer</w:t>
      </w:r>
    </w:p>
    <w:p w14:paraId="4E89AF46" w14:textId="77777777" w:rsidR="00042BDB" w:rsidRPr="00042BDB" w:rsidRDefault="00042BDB" w:rsidP="000C4901">
      <w:pPr>
        <w:ind w:left="3600"/>
        <w:rPr>
          <w:sz w:val="22"/>
          <w:szCs w:val="22"/>
        </w:rPr>
      </w:pPr>
      <w:r w:rsidRPr="00042BDB">
        <w:rPr>
          <w:sz w:val="22"/>
          <w:szCs w:val="22"/>
        </w:rPr>
        <w:t>├── .streamlit/</w:t>
      </w:r>
    </w:p>
    <w:p w14:paraId="1315ECBF" w14:textId="77777777" w:rsidR="00042BDB" w:rsidRPr="00042BDB" w:rsidRDefault="00042BDB" w:rsidP="000C4901">
      <w:pPr>
        <w:ind w:left="3600"/>
        <w:rPr>
          <w:sz w:val="22"/>
          <w:szCs w:val="22"/>
        </w:rPr>
      </w:pPr>
      <w:r w:rsidRPr="00042BDB">
        <w:rPr>
          <w:sz w:val="22"/>
          <w:szCs w:val="22"/>
        </w:rPr>
        <w:t>│   └── secrets</w:t>
      </w:r>
    </w:p>
    <w:p w14:paraId="4B280678" w14:textId="77777777" w:rsidR="00042BDB" w:rsidRPr="00042BDB" w:rsidRDefault="00042BDB" w:rsidP="000C4901">
      <w:pPr>
        <w:ind w:left="3600"/>
        <w:rPr>
          <w:sz w:val="22"/>
          <w:szCs w:val="22"/>
        </w:rPr>
      </w:pPr>
      <w:r w:rsidRPr="00042BDB">
        <w:rPr>
          <w:sz w:val="22"/>
          <w:szCs w:val="22"/>
        </w:rPr>
        <w:t>├── idiomas/</w:t>
      </w:r>
    </w:p>
    <w:p w14:paraId="598D1471" w14:textId="77777777" w:rsidR="00042BDB" w:rsidRPr="00042BDB" w:rsidRDefault="00042BDB" w:rsidP="000C4901">
      <w:pPr>
        <w:ind w:left="3600"/>
        <w:rPr>
          <w:sz w:val="22"/>
          <w:szCs w:val="22"/>
        </w:rPr>
      </w:pPr>
      <w:r w:rsidRPr="00042BDB">
        <w:rPr>
          <w:sz w:val="22"/>
          <w:szCs w:val="22"/>
        </w:rPr>
        <w:t>│   ├── _pycache_</w:t>
      </w:r>
    </w:p>
    <w:p w14:paraId="14560DA4" w14:textId="77777777" w:rsidR="00042BDB" w:rsidRPr="00042BDB" w:rsidRDefault="00042BDB" w:rsidP="000C4901">
      <w:pPr>
        <w:ind w:left="3600"/>
        <w:rPr>
          <w:sz w:val="22"/>
          <w:szCs w:val="22"/>
        </w:rPr>
      </w:pPr>
      <w:r w:rsidRPr="00042BDB">
        <w:rPr>
          <w:sz w:val="22"/>
          <w:szCs w:val="22"/>
        </w:rPr>
        <w:t>│   ├── castellano.py</w:t>
      </w:r>
    </w:p>
    <w:p w14:paraId="44561735" w14:textId="77777777" w:rsidR="00042BDB" w:rsidRPr="00042BDB" w:rsidRDefault="00042BDB" w:rsidP="000C4901">
      <w:pPr>
        <w:ind w:left="3600"/>
        <w:rPr>
          <w:sz w:val="22"/>
          <w:szCs w:val="22"/>
        </w:rPr>
      </w:pPr>
      <w:r w:rsidRPr="00042BDB">
        <w:rPr>
          <w:sz w:val="22"/>
          <w:szCs w:val="22"/>
        </w:rPr>
        <w:t>│   ├── catala.py</w:t>
      </w:r>
    </w:p>
    <w:p w14:paraId="35C522CC" w14:textId="77777777" w:rsidR="00042BDB" w:rsidRPr="00042BDB" w:rsidRDefault="00042BDB" w:rsidP="000C4901">
      <w:pPr>
        <w:ind w:left="3600"/>
        <w:rPr>
          <w:sz w:val="22"/>
          <w:szCs w:val="22"/>
        </w:rPr>
      </w:pPr>
      <w:r w:rsidRPr="00042BDB">
        <w:rPr>
          <w:sz w:val="22"/>
          <w:szCs w:val="22"/>
        </w:rPr>
        <w:t>│   └── english.py</w:t>
      </w:r>
    </w:p>
    <w:p w14:paraId="0A8CFA88" w14:textId="17970BFA" w:rsidR="00042BDB" w:rsidRPr="00042BDB" w:rsidRDefault="00042BDB" w:rsidP="000C4901">
      <w:pPr>
        <w:ind w:left="3600"/>
        <w:rPr>
          <w:sz w:val="22"/>
          <w:szCs w:val="22"/>
        </w:rPr>
      </w:pPr>
      <w:r w:rsidRPr="00042BDB">
        <w:rPr>
          <w:sz w:val="22"/>
          <w:szCs w:val="22"/>
        </w:rPr>
        <w:t>├── app.py</w:t>
      </w:r>
    </w:p>
    <w:p w14:paraId="5D73F125" w14:textId="77777777" w:rsidR="00042BDB" w:rsidRPr="00042BDB" w:rsidRDefault="00042BDB" w:rsidP="000C4901">
      <w:pPr>
        <w:ind w:left="3600"/>
        <w:rPr>
          <w:sz w:val="22"/>
          <w:szCs w:val="22"/>
        </w:rPr>
      </w:pPr>
      <w:r w:rsidRPr="00042BDB">
        <w:rPr>
          <w:sz w:val="22"/>
          <w:szCs w:val="22"/>
        </w:rPr>
        <w:t>├── README.md</w:t>
      </w:r>
    </w:p>
    <w:p w14:paraId="43F70C0E" w14:textId="77777777" w:rsidR="00042BDB" w:rsidRPr="00042BDB" w:rsidRDefault="00042BDB" w:rsidP="000C4901">
      <w:pPr>
        <w:ind w:left="3600"/>
        <w:rPr>
          <w:sz w:val="22"/>
          <w:szCs w:val="22"/>
        </w:rPr>
      </w:pPr>
      <w:r w:rsidRPr="00042BDB">
        <w:rPr>
          <w:sz w:val="22"/>
          <w:szCs w:val="22"/>
        </w:rPr>
        <w:t>├── requirements.txt</w:t>
      </w:r>
    </w:p>
    <w:p w14:paraId="05F30379" w14:textId="77965956" w:rsidR="00920F1D" w:rsidRDefault="00042BDB" w:rsidP="000C4901">
      <w:pPr>
        <w:ind w:left="3600"/>
        <w:rPr>
          <w:sz w:val="22"/>
          <w:szCs w:val="22"/>
        </w:rPr>
      </w:pPr>
      <w:r w:rsidRPr="00042BDB">
        <w:rPr>
          <w:sz w:val="22"/>
          <w:szCs w:val="22"/>
        </w:rPr>
        <w:t>└── .gitgnore</w:t>
      </w:r>
    </w:p>
    <w:p w14:paraId="6EC3159A" w14:textId="77777777" w:rsidR="000C4901" w:rsidRPr="000C4901" w:rsidRDefault="000C4901" w:rsidP="000C4901">
      <w:pPr>
        <w:ind w:left="3600"/>
        <w:rPr>
          <w:sz w:val="6"/>
          <w:szCs w:val="6"/>
        </w:rPr>
      </w:pPr>
    </w:p>
    <w:p w14:paraId="74F9151E" w14:textId="513EC2C5" w:rsidR="00042BDB" w:rsidRPr="000C4901" w:rsidRDefault="000C4901" w:rsidP="000C4901">
      <w:pPr>
        <w:jc w:val="center"/>
        <w:rPr>
          <w:i/>
          <w:iCs/>
        </w:rPr>
      </w:pPr>
      <w:r w:rsidRPr="000C4901">
        <w:rPr>
          <w:i/>
          <w:iCs/>
        </w:rPr>
        <w:t>Figura X</w:t>
      </w:r>
      <w:r>
        <w:rPr>
          <w:i/>
          <w:iCs/>
        </w:rPr>
        <w:t>: Estructura proyecto</w:t>
      </w:r>
    </w:p>
    <w:p w14:paraId="304D26FE" w14:textId="77777777" w:rsidR="000C4901" w:rsidRPr="00FF427E" w:rsidRDefault="000C4901">
      <w:pPr>
        <w:rPr>
          <w:b/>
          <w:sz w:val="30"/>
          <w:szCs w:val="30"/>
        </w:rPr>
      </w:pPr>
      <w:r w:rsidRPr="00FF427E">
        <w:rPr>
          <w:b/>
          <w:sz w:val="30"/>
          <w:szCs w:val="30"/>
        </w:rPr>
        <w:br w:type="page"/>
      </w:r>
    </w:p>
    <w:p w14:paraId="543CFD86" w14:textId="1003ED4B" w:rsidR="00E35E57" w:rsidRPr="000A78E4" w:rsidRDefault="00860DCC" w:rsidP="00E35E57">
      <w:pPr>
        <w:ind w:right="4"/>
        <w:jc w:val="both"/>
        <w:rPr>
          <w:b/>
          <w:color w:val="0000FF"/>
          <w:sz w:val="30"/>
          <w:szCs w:val="30"/>
        </w:rPr>
      </w:pPr>
      <w:r w:rsidRPr="000A78E4">
        <w:rPr>
          <w:b/>
          <w:sz w:val="30"/>
          <w:szCs w:val="30"/>
        </w:rPr>
        <w:t>Capítulo</w:t>
      </w:r>
      <w:r w:rsidR="00E35E57" w:rsidRPr="000A78E4">
        <w:rPr>
          <w:b/>
          <w:sz w:val="30"/>
          <w:szCs w:val="30"/>
        </w:rPr>
        <w:t xml:space="preserve"> </w:t>
      </w:r>
      <w:r w:rsidR="00E430D8">
        <w:rPr>
          <w:b/>
          <w:sz w:val="30"/>
          <w:szCs w:val="30"/>
        </w:rPr>
        <w:t>4</w:t>
      </w:r>
    </w:p>
    <w:p w14:paraId="42D6E35C" w14:textId="77777777" w:rsidR="00E35E57" w:rsidRPr="00E430D8" w:rsidRDefault="00E35E57" w:rsidP="00E35E57">
      <w:pPr>
        <w:ind w:right="4"/>
        <w:jc w:val="both"/>
        <w:rPr>
          <w:b/>
          <w:color w:val="0000FF"/>
          <w:sz w:val="40"/>
          <w:szCs w:val="40"/>
        </w:rPr>
      </w:pPr>
    </w:p>
    <w:p w14:paraId="62515006" w14:textId="6542C1AF" w:rsidR="00E35E57" w:rsidRPr="00E430D8" w:rsidRDefault="00E430D8" w:rsidP="006474B4">
      <w:pPr>
        <w:pStyle w:val="Ttulo1"/>
      </w:pPr>
      <w:bookmarkStart w:id="21" w:name="_Toc199580317"/>
      <w:r w:rsidRPr="00E430D8">
        <w:t>Diseño Experimental</w:t>
      </w:r>
      <w:bookmarkEnd w:id="21"/>
    </w:p>
    <w:p w14:paraId="54CD4417" w14:textId="77777777" w:rsidR="006474B4" w:rsidRPr="00FF427E" w:rsidRDefault="006474B4" w:rsidP="006474B4"/>
    <w:p w14:paraId="3C030022" w14:textId="6B1311AD" w:rsidR="003665D9" w:rsidRPr="00E430D8" w:rsidRDefault="00920F1D" w:rsidP="00E66FB1">
      <w:pPr>
        <w:pStyle w:val="Ttulo2"/>
      </w:pPr>
      <w:bookmarkStart w:id="22" w:name="_Toc199580318"/>
      <w:r w:rsidRPr="00E430D8">
        <w:t>4</w:t>
      </w:r>
      <w:r w:rsidR="00E35E57" w:rsidRPr="00E430D8">
        <w:t xml:space="preserve">.1  </w:t>
      </w:r>
      <w:r w:rsidR="00E430D8" w:rsidRPr="00E430D8">
        <w:t>Objetivos e hipótesis</w:t>
      </w:r>
      <w:bookmarkEnd w:id="22"/>
    </w:p>
    <w:p w14:paraId="22B4F8D1" w14:textId="77777777" w:rsidR="003665D9" w:rsidRPr="00FF427E" w:rsidRDefault="003665D9" w:rsidP="00E66FB1">
      <w:pPr>
        <w:jc w:val="both"/>
      </w:pPr>
    </w:p>
    <w:p w14:paraId="108D9D03" w14:textId="147BF13D" w:rsidR="00E430D8" w:rsidRDefault="00E430D8" w:rsidP="00E66FB1">
      <w:pPr>
        <w:jc w:val="both"/>
      </w:pPr>
      <w:r>
        <w:t>Este trabajo propone analizar las opiniones de las personas sobre la utilidad de la inteligencia artificial</w:t>
      </w:r>
      <w:r w:rsidR="00E66FB1">
        <w:t>,</w:t>
      </w:r>
      <w:r>
        <w:t xml:space="preserve"> </w:t>
      </w:r>
      <w:r w:rsidR="00544903">
        <w:t>haciendo hincapié en</w:t>
      </w:r>
      <w:r>
        <w:t xml:space="preserve"> su</w:t>
      </w:r>
      <w:r w:rsidR="00544903">
        <w:t xml:space="preserve"> conocimiento y</w:t>
      </w:r>
      <w:r>
        <w:t xml:space="preserve"> percepción</w:t>
      </w:r>
      <w:r w:rsidR="00E66FB1">
        <w:t xml:space="preserve"> ética. Se pretende identificar </w:t>
      </w:r>
      <w:r w:rsidR="00544903">
        <w:t xml:space="preserve">en </w:t>
      </w:r>
      <w:proofErr w:type="spellStart"/>
      <w:r w:rsidR="00544903">
        <w:t>qu</w:t>
      </w:r>
      <w:r w:rsidR="00FF427E">
        <w:t>é</w:t>
      </w:r>
      <w:r w:rsidR="008E49F9">
        <w:t>xº</w:t>
      </w:r>
      <w:proofErr w:type="spellEnd"/>
      <w:r w:rsidR="00544903">
        <w:t xml:space="preserve"> aspectos hay una mayor aceptación de la IA cuando se aplica a tareas automáticas</w:t>
      </w:r>
      <w:r w:rsidR="00E66FB1">
        <w:t>, en función del nivel de</w:t>
      </w:r>
      <w:r w:rsidR="00544903">
        <w:t xml:space="preserve"> conocimiento del usuario sobre su funcionamiento</w:t>
      </w:r>
      <w:r w:rsidR="00E66FB1">
        <w:t xml:space="preserve">, </w:t>
      </w:r>
      <w:r w:rsidR="00E66FB1" w:rsidRPr="00E66FB1">
        <w:t>así como de su consciencia sobre los beneficios y sesgos asociados.</w:t>
      </w:r>
    </w:p>
    <w:p w14:paraId="12B1F353" w14:textId="77777777" w:rsidR="00E430D8" w:rsidRDefault="00E430D8" w:rsidP="00E66FB1">
      <w:pPr>
        <w:jc w:val="both"/>
      </w:pPr>
    </w:p>
    <w:p w14:paraId="0994944B" w14:textId="51D26CD6" w:rsidR="00E430D8" w:rsidRPr="00E430D8" w:rsidRDefault="00544903" w:rsidP="00E66FB1">
      <w:pPr>
        <w:jc w:val="both"/>
      </w:pPr>
      <w:r>
        <w:t xml:space="preserve">El cuestionario ha sido diseñado para obtener información sobre el conocimiento que tienen los usuarios </w:t>
      </w:r>
      <w:r w:rsidR="00E66FB1">
        <w:t xml:space="preserve">acerca de la </w:t>
      </w:r>
      <w:r>
        <w:t>IA</w:t>
      </w:r>
      <w:r w:rsidR="00E66FB1">
        <w:t>,</w:t>
      </w:r>
      <w:r>
        <w:t xml:space="preserve"> incluyendo su </w:t>
      </w:r>
      <w:r w:rsidR="00E66FB1">
        <w:t>comprensión de</w:t>
      </w:r>
      <w:r>
        <w:t xml:space="preserve"> los sesgos y </w:t>
      </w:r>
      <w:r w:rsidR="00E66FB1">
        <w:t xml:space="preserve">de sus </w:t>
      </w:r>
      <w:r>
        <w:t>aplicaciones</w:t>
      </w:r>
      <w:r w:rsidR="00E66FB1">
        <w:t>,</w:t>
      </w:r>
      <w:r>
        <w:t xml:space="preserve"> el uso que hacen de </w:t>
      </w:r>
      <w:r w:rsidR="00E66FB1">
        <w:t>esta tecnología en distintos</w:t>
      </w:r>
      <w:r>
        <w:t xml:space="preserve"> ámbitos</w:t>
      </w:r>
      <w:r w:rsidR="00E66FB1">
        <w:t>,</w:t>
      </w:r>
      <w:r>
        <w:t xml:space="preserve"> y sus actitudes respecto a diversos dilemas éticos. </w:t>
      </w:r>
    </w:p>
    <w:p w14:paraId="23F3C88B" w14:textId="77777777" w:rsidR="00E430D8" w:rsidRPr="00E430D8" w:rsidRDefault="00E430D8" w:rsidP="00E66FB1">
      <w:pPr>
        <w:jc w:val="both"/>
      </w:pPr>
    </w:p>
    <w:p w14:paraId="61A4A526" w14:textId="47D67263" w:rsidR="00E430D8" w:rsidRPr="00E430D8" w:rsidRDefault="00E66FB1" w:rsidP="00E66FB1">
      <w:pPr>
        <w:jc w:val="both"/>
      </w:pPr>
      <w:r>
        <w:t xml:space="preserve">A partir del análisis de la información recogida, se espera, </w:t>
      </w:r>
      <w:r w:rsidR="00544903">
        <w:t xml:space="preserve">extraer conclusiones sobre el grado de consciencia de los usuarios en estos ámbitos y al mismo tiempo, proponer posibles medidas de divulgación o regulación de la IA hacia un ámbito más ético y responsable. </w:t>
      </w:r>
    </w:p>
    <w:p w14:paraId="295F1CD3" w14:textId="77777777" w:rsidR="00B43159" w:rsidRDefault="00B43159" w:rsidP="00BA54E8">
      <w:pPr>
        <w:jc w:val="both"/>
        <w:rPr>
          <w:sz w:val="22"/>
          <w:szCs w:val="22"/>
        </w:rPr>
      </w:pPr>
    </w:p>
    <w:p w14:paraId="661DC90E" w14:textId="38EDA0AF" w:rsidR="003665D9" w:rsidRPr="00E66FB1" w:rsidRDefault="003665D9" w:rsidP="003665D9">
      <w:pPr>
        <w:rPr>
          <w:sz w:val="22"/>
          <w:szCs w:val="22"/>
        </w:rPr>
      </w:pPr>
    </w:p>
    <w:p w14:paraId="64D5B194" w14:textId="77777777" w:rsidR="00E35E57" w:rsidRPr="00E66FB1" w:rsidRDefault="00E35E57" w:rsidP="00E35E57"/>
    <w:p w14:paraId="4241FFF0" w14:textId="71BD6B52" w:rsidR="00CA2820" w:rsidRPr="00190AA6" w:rsidRDefault="00920F1D" w:rsidP="00CA2820">
      <w:pPr>
        <w:pStyle w:val="Ttulo2"/>
        <w:rPr>
          <w:color w:val="0000FF"/>
          <w:lang w:val="en-GB"/>
        </w:rPr>
      </w:pPr>
      <w:bookmarkStart w:id="23" w:name="_Toc199580319"/>
      <w:commentRangeStart w:id="24"/>
      <w:r>
        <w:rPr>
          <w:lang w:val="en-GB"/>
        </w:rPr>
        <w:t>4</w:t>
      </w:r>
      <w:r w:rsidR="00CA2820" w:rsidRPr="00190AA6">
        <w:rPr>
          <w:lang w:val="en-GB"/>
        </w:rPr>
        <w:t>.2  Participants</w:t>
      </w:r>
      <w:bookmarkEnd w:id="23"/>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5" w:name="_Toc199580320"/>
      <w:r>
        <w:rPr>
          <w:lang w:val="en-GB"/>
        </w:rPr>
        <w:t>4</w:t>
      </w:r>
      <w:r w:rsidR="00CA2820" w:rsidRPr="00190AA6">
        <w:rPr>
          <w:lang w:val="en-GB"/>
        </w:rPr>
        <w:t>.3  Recruitment Method</w:t>
      </w:r>
      <w:bookmarkEnd w:id="25"/>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6" w:name="_Toc199580321"/>
      <w:r>
        <w:rPr>
          <w:lang w:val="en-GB"/>
        </w:rPr>
        <w:t>4</w:t>
      </w:r>
      <w:r w:rsidR="003665D9" w:rsidRPr="002B1B3F">
        <w:rPr>
          <w:lang w:val="en-GB"/>
        </w:rPr>
        <w:t xml:space="preserve">.4  </w:t>
      </w:r>
      <w:r w:rsidR="00A07725" w:rsidRPr="002B1B3F">
        <w:rPr>
          <w:bCs/>
          <w:lang w:val="en-GB"/>
        </w:rPr>
        <w:t>Procedure</w:t>
      </w:r>
      <w:bookmarkEnd w:id="26"/>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7" w:name="_Toc199580322"/>
      <w:r>
        <w:rPr>
          <w:lang w:val="en-GB"/>
        </w:rPr>
        <w:t>4</w:t>
      </w:r>
      <w:r w:rsidR="00AD2C79" w:rsidRPr="00190AA6">
        <w:rPr>
          <w:lang w:val="en-GB"/>
        </w:rPr>
        <w:t>.5 Collected Data</w:t>
      </w:r>
      <w:bookmarkEnd w:id="27"/>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8"/>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4"/>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8"/>
      <w:r>
        <w:rPr>
          <w:rStyle w:val="Refdecomentario"/>
        </w:rPr>
        <w:commentReference w:id="28"/>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at</w:t>
      </w:r>
      <w:r w:rsidRPr="00190AA6">
        <w:rPr>
          <w:sz w:val="22"/>
          <w:szCs w:val="22"/>
          <w:lang w:val="en-GB"/>
        </w:rPr>
        <w:t xml:space="preserve"> the moment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commentRangeEnd w:id="24"/>
      <w:r w:rsidR="00EA7B06">
        <w:rPr>
          <w:rStyle w:val="Refdecomentario"/>
        </w:rPr>
        <w:commentReference w:id="24"/>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29" w:name="_Toc199580323"/>
      <w:r w:rsidRPr="00860DCC">
        <w:t>Análisis e Interpretación de los resul</w:t>
      </w:r>
      <w:r>
        <w:t>tados</w:t>
      </w:r>
      <w:bookmarkEnd w:id="29"/>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30" w:name="_Toc199580324"/>
      <w:r>
        <w:t>5</w:t>
      </w:r>
      <w:r w:rsidR="00E35E57" w:rsidRPr="002B1B3F">
        <w:t>.1</w:t>
      </w:r>
      <w:bookmarkEnd w:id="30"/>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31" w:name="_Toc199580325"/>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31"/>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i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F427E" w:rsidRDefault="007548CF">
      <w:pPr>
        <w:rPr>
          <w:b/>
          <w:sz w:val="28"/>
          <w:szCs w:val="28"/>
          <w:lang w:val="en-GB"/>
        </w:rPr>
      </w:pPr>
      <w:r w:rsidRPr="00FF427E">
        <w:rPr>
          <w:b/>
          <w:sz w:val="28"/>
          <w:szCs w:val="28"/>
          <w:lang w:val="en-GB"/>
        </w:rPr>
        <w:br w:type="page"/>
      </w:r>
    </w:p>
    <w:p w14:paraId="16F53651" w14:textId="4D22924B" w:rsidR="00BD5C4D" w:rsidRPr="00FF427E" w:rsidRDefault="00D97F01">
      <w:pPr>
        <w:ind w:right="4"/>
        <w:jc w:val="both"/>
        <w:rPr>
          <w:b/>
          <w:color w:val="0000FF"/>
          <w:sz w:val="28"/>
          <w:szCs w:val="28"/>
          <w:lang w:val="en-GB"/>
        </w:rPr>
      </w:pPr>
      <w:proofErr w:type="spellStart"/>
      <w:r w:rsidRPr="00FF427E">
        <w:rPr>
          <w:b/>
          <w:sz w:val="28"/>
          <w:szCs w:val="28"/>
          <w:lang w:val="en-GB"/>
        </w:rPr>
        <w:t>Bibliografía</w:t>
      </w:r>
      <w:proofErr w:type="spellEnd"/>
      <w:r w:rsidRPr="00FF427E">
        <w:rPr>
          <w:b/>
          <w:sz w:val="28"/>
          <w:szCs w:val="28"/>
          <w:lang w:val="en-GB"/>
        </w:rPr>
        <w:t xml:space="preserve"> </w:t>
      </w:r>
    </w:p>
    <w:p w14:paraId="5831810A" w14:textId="77777777" w:rsidR="00BD5C4D" w:rsidRPr="00FF427E" w:rsidRDefault="00BD5C4D">
      <w:pPr>
        <w:pBdr>
          <w:top w:val="nil"/>
          <w:left w:val="nil"/>
          <w:bottom w:val="nil"/>
          <w:right w:val="nil"/>
          <w:between w:val="nil"/>
        </w:pBdr>
        <w:ind w:right="4"/>
        <w:jc w:val="both"/>
        <w:rPr>
          <w:color w:val="000000"/>
          <w:sz w:val="20"/>
          <w:szCs w:val="20"/>
          <w:lang w:val="en-GB"/>
        </w:rPr>
      </w:pPr>
    </w:p>
    <w:p w14:paraId="05CC5F1C" w14:textId="052EC6FC" w:rsidR="00AD0F19" w:rsidRPr="00FF427E" w:rsidRDefault="00AD0F19">
      <w:pPr>
        <w:ind w:right="4"/>
        <w:jc w:val="both"/>
        <w:rPr>
          <w:sz w:val="22"/>
          <w:szCs w:val="22"/>
          <w:lang w:val="en-GB"/>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36577A03" w:rsidR="006B788E" w:rsidRPr="00EB4113"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EB4113" w:rsidRPr="00EB4113">
        <w:rPr>
          <w:sz w:val="22"/>
          <w:lang w:val="en-GB"/>
        </w:rPr>
        <w:t>(</w:t>
      </w:r>
      <w:r w:rsidR="00EB4113" w:rsidRPr="00EB4113">
        <w:rPr>
          <w:i/>
          <w:iCs/>
          <w:sz w:val="22"/>
          <w:lang w:val="en-GB"/>
        </w:rPr>
        <w:t>UNESCO’s Recommendation on the Ethics of Artificial Intelligence: key facts - UNESCO Biblioteca Digital</w:t>
      </w:r>
      <w:r w:rsidR="00EB4113" w:rsidRPr="00EB4113">
        <w:rPr>
          <w:sz w:val="22"/>
          <w:lang w:val="en-GB"/>
        </w:rPr>
        <w:t>, s. f.)</w:t>
      </w:r>
      <w:r w:rsidR="006B788E">
        <w:rPr>
          <w:bCs/>
          <w:sz w:val="22"/>
          <w:szCs w:val="22"/>
        </w:rPr>
        <w:fldChar w:fldCharType="end"/>
      </w:r>
    </w:p>
    <w:p w14:paraId="1170DCF2" w14:textId="77777777" w:rsidR="00EB4113" w:rsidRPr="00EB4113" w:rsidRDefault="00EB4113" w:rsidP="00AD0F19">
      <w:pPr>
        <w:ind w:right="4"/>
        <w:jc w:val="both"/>
        <w:rPr>
          <w:bCs/>
          <w:sz w:val="22"/>
          <w:szCs w:val="22"/>
          <w:lang w:val="en-GB"/>
        </w:rPr>
      </w:pPr>
    </w:p>
    <w:p w14:paraId="422FC795" w14:textId="1E686868" w:rsidR="006B788E" w:rsidRPr="00EB4113" w:rsidRDefault="00EB4113" w:rsidP="00AD0F19">
      <w:pPr>
        <w:ind w:right="4"/>
        <w:jc w:val="both"/>
        <w:rPr>
          <w:bCs/>
          <w:sz w:val="22"/>
          <w:szCs w:val="22"/>
          <w:lang w:val="en-GB"/>
        </w:rPr>
      </w:pPr>
      <w:r w:rsidRPr="00EB4113">
        <w:rPr>
          <w:bCs/>
          <w:sz w:val="22"/>
          <w:szCs w:val="22"/>
          <w:lang w:val="en-GB"/>
        </w:rPr>
        <w:t xml:space="preserve">[2] </w:t>
      </w:r>
      <w:proofErr w:type="spellStart"/>
      <w:r w:rsidR="002A07EB" w:rsidRPr="002A07EB">
        <w:rPr>
          <w:bCs/>
          <w:sz w:val="22"/>
          <w:szCs w:val="22"/>
          <w:lang w:val="en-GB"/>
        </w:rPr>
        <w:t>Mittelstadt</w:t>
      </w:r>
      <w:proofErr w:type="spellEnd"/>
      <w:r w:rsidR="002A07EB" w:rsidRPr="002A07EB">
        <w:rPr>
          <w:bCs/>
          <w:sz w:val="22"/>
          <w:szCs w:val="22"/>
          <w:lang w:val="en-GB"/>
        </w:rPr>
        <w:t xml:space="preserve">, B. D., </w:t>
      </w:r>
      <w:proofErr w:type="spellStart"/>
      <w:r w:rsidR="002A07EB" w:rsidRPr="002A07EB">
        <w:rPr>
          <w:bCs/>
          <w:sz w:val="22"/>
          <w:szCs w:val="22"/>
          <w:lang w:val="en-GB"/>
        </w:rPr>
        <w:t>Allo</w:t>
      </w:r>
      <w:proofErr w:type="spellEnd"/>
      <w:r w:rsidR="002A07EB" w:rsidRPr="002A07EB">
        <w:rPr>
          <w:bCs/>
          <w:sz w:val="22"/>
          <w:szCs w:val="22"/>
          <w:lang w:val="en-GB"/>
        </w:rPr>
        <w:t xml:space="preserve">, P., Taddeo, M., Wachter, S., &amp; </w:t>
      </w:r>
      <w:proofErr w:type="spellStart"/>
      <w:r w:rsidR="002A07EB" w:rsidRPr="002A07EB">
        <w:rPr>
          <w:bCs/>
          <w:sz w:val="22"/>
          <w:szCs w:val="22"/>
          <w:lang w:val="en-GB"/>
        </w:rPr>
        <w:t>Floridi</w:t>
      </w:r>
      <w:proofErr w:type="spellEnd"/>
      <w:r w:rsidR="002A07EB" w:rsidRPr="002A07EB">
        <w:rPr>
          <w:bCs/>
          <w:sz w:val="22"/>
          <w:szCs w:val="22"/>
          <w:lang w:val="en-GB"/>
        </w:rPr>
        <w:t xml:space="preserve">, L. (2016b). The ethics of algorithms: Mapping the debate. </w:t>
      </w:r>
      <w:r w:rsidR="002A07EB" w:rsidRPr="002A07EB">
        <w:rPr>
          <w:bCs/>
          <w:i/>
          <w:iCs/>
          <w:sz w:val="22"/>
          <w:szCs w:val="22"/>
          <w:lang w:val="en-GB"/>
        </w:rPr>
        <w:t>Big Data &amp; Society</w:t>
      </w:r>
      <w:r w:rsidR="002A07EB" w:rsidRPr="002A07EB">
        <w:rPr>
          <w:bCs/>
          <w:sz w:val="22"/>
          <w:szCs w:val="22"/>
          <w:lang w:val="en-GB"/>
        </w:rPr>
        <w:t xml:space="preserve">, </w:t>
      </w:r>
      <w:r w:rsidR="002A07EB" w:rsidRPr="002A07EB">
        <w:rPr>
          <w:bCs/>
          <w:i/>
          <w:iCs/>
          <w:sz w:val="22"/>
          <w:szCs w:val="22"/>
          <w:lang w:val="en-GB"/>
        </w:rPr>
        <w:t>3</w:t>
      </w:r>
      <w:r w:rsidR="002A07EB" w:rsidRPr="002A07EB">
        <w:rPr>
          <w:bCs/>
          <w:sz w:val="22"/>
          <w:szCs w:val="22"/>
          <w:lang w:val="en-GB"/>
        </w:rPr>
        <w:t xml:space="preserve">(2). </w:t>
      </w:r>
      <w:hyperlink r:id="rId40" w:history="1">
        <w:r w:rsidR="002A07EB" w:rsidRPr="002A07EB">
          <w:rPr>
            <w:rStyle w:val="Hipervnculo"/>
            <w:bCs/>
            <w:color w:val="auto"/>
            <w:sz w:val="22"/>
            <w:szCs w:val="22"/>
          </w:rPr>
          <w:t>https://doi.org/10.1177/2053951716679679</w:t>
        </w:r>
      </w:hyperlink>
      <w:r w:rsidR="002A07EB" w:rsidRPr="002A07EB">
        <w:rPr>
          <w:bCs/>
          <w:sz w:val="22"/>
          <w:szCs w:val="22"/>
        </w:rPr>
        <w:t xml:space="preserve"> </w:t>
      </w:r>
    </w:p>
    <w:p w14:paraId="085182F6" w14:textId="77777777" w:rsidR="00EB4113" w:rsidRPr="006B788E" w:rsidRDefault="00EB4113" w:rsidP="00AD0F19">
      <w:pPr>
        <w:ind w:right="4"/>
        <w:jc w:val="both"/>
        <w:rPr>
          <w:bCs/>
          <w:sz w:val="22"/>
          <w:szCs w:val="22"/>
          <w:lang w:val="en-GB"/>
        </w:rPr>
      </w:pPr>
    </w:p>
    <w:p w14:paraId="234502D9" w14:textId="1106459B" w:rsidR="00AD0F19" w:rsidRPr="00FF427E" w:rsidRDefault="006B788E" w:rsidP="00AD0F19">
      <w:pPr>
        <w:ind w:right="4"/>
        <w:jc w:val="both"/>
        <w:rPr>
          <w:sz w:val="22"/>
          <w:szCs w:val="22"/>
          <w:lang w:val="en-GB"/>
        </w:rPr>
      </w:pPr>
      <w:r w:rsidRPr="006B788E">
        <w:rPr>
          <w:sz w:val="22"/>
          <w:szCs w:val="22"/>
          <w:highlight w:val="yellow"/>
          <w:lang w:val="en-GB"/>
        </w:rPr>
        <w:t>[a]</w:t>
      </w:r>
      <w:r w:rsidRPr="006B788E">
        <w:rPr>
          <w:i/>
          <w:iCs/>
          <w:sz w:val="22"/>
          <w:szCs w:val="22"/>
          <w:highlight w:val="yellow"/>
          <w:lang w:val="en-GB"/>
        </w:rPr>
        <w:t xml:space="preserve"> </w:t>
      </w:r>
      <w:r w:rsidR="00AD0F19" w:rsidRPr="00FF427E">
        <w:rPr>
          <w:i/>
          <w:iCs/>
          <w:sz w:val="22"/>
          <w:szCs w:val="22"/>
          <w:lang w:val="en-GB"/>
        </w:rPr>
        <w:t xml:space="preserve">Streamlit • </w:t>
      </w:r>
      <w:r w:rsidR="00AD2396" w:rsidRPr="00FF427E">
        <w:rPr>
          <w:i/>
          <w:iCs/>
          <w:sz w:val="22"/>
          <w:szCs w:val="22"/>
          <w:lang w:val="en-GB"/>
        </w:rPr>
        <w:t>Streamlit</w:t>
      </w:r>
      <w:r w:rsidR="00AD0F19" w:rsidRPr="00FF427E">
        <w:rPr>
          <w:sz w:val="22"/>
          <w:szCs w:val="22"/>
          <w:lang w:val="en-GB"/>
        </w:rPr>
        <w:t xml:space="preserve">. (n.d.). </w:t>
      </w:r>
      <w:hyperlink r:id="rId41" w:history="1">
        <w:r w:rsidR="00AD0F19" w:rsidRPr="00FF427E">
          <w:rPr>
            <w:rStyle w:val="Hipervnculo"/>
            <w:color w:val="auto"/>
            <w:sz w:val="22"/>
            <w:szCs w:val="22"/>
            <w:lang w:val="en-GB"/>
          </w:rPr>
          <w:t>https://streamlit.io/</w:t>
        </w:r>
      </w:hyperlink>
      <w:r w:rsidR="0028195C" w:rsidRPr="00FF427E">
        <w:rPr>
          <w:rStyle w:val="Hipervnculo"/>
          <w:color w:val="auto"/>
          <w:sz w:val="22"/>
          <w:szCs w:val="22"/>
          <w:lang w:val="en-GB"/>
        </w:rPr>
        <w:t xml:space="preserve"> </w:t>
      </w:r>
      <w:r w:rsidR="00AD0F19" w:rsidRPr="00FF427E">
        <w:rPr>
          <w:sz w:val="22"/>
          <w:szCs w:val="22"/>
          <w:lang w:val="en-GB"/>
        </w:rPr>
        <w:t xml:space="preserve"> </w:t>
      </w:r>
    </w:p>
    <w:p w14:paraId="06E89956" w14:textId="1D30035A" w:rsidR="0028195C" w:rsidRPr="00FF427E" w:rsidRDefault="0028195C" w:rsidP="00AD0F19">
      <w:pPr>
        <w:ind w:right="4"/>
        <w:jc w:val="both"/>
        <w:rPr>
          <w:sz w:val="22"/>
          <w:szCs w:val="22"/>
          <w:lang w:val="en-GB"/>
        </w:rPr>
      </w:pPr>
      <w:r w:rsidRPr="00FF427E">
        <w:rPr>
          <w:sz w:val="22"/>
          <w:szCs w:val="22"/>
          <w:highlight w:val="yellow"/>
          <w:lang w:val="en-GB"/>
        </w:rPr>
        <w:t xml:space="preserve">[b] </w:t>
      </w:r>
      <w:r w:rsidRPr="00FF427E">
        <w:rPr>
          <w:sz w:val="22"/>
          <w:szCs w:val="22"/>
          <w:lang w:val="en-GB"/>
        </w:rPr>
        <w:t xml:space="preserve">Jansen, P. (2022, 3 </w:t>
      </w:r>
      <w:proofErr w:type="spellStart"/>
      <w:r w:rsidRPr="00FF427E">
        <w:rPr>
          <w:sz w:val="22"/>
          <w:szCs w:val="22"/>
          <w:lang w:val="en-GB"/>
        </w:rPr>
        <w:t>junio</w:t>
      </w:r>
      <w:proofErr w:type="spellEnd"/>
      <w:r w:rsidRPr="00FF427E">
        <w:rPr>
          <w:sz w:val="22"/>
          <w:szCs w:val="22"/>
          <w:lang w:val="en-GB"/>
        </w:rPr>
        <w:t xml:space="preserve">). </w:t>
      </w:r>
      <w:r w:rsidRPr="00FF427E">
        <w:rPr>
          <w:i/>
          <w:iCs/>
          <w:sz w:val="22"/>
          <w:szCs w:val="22"/>
          <w:lang w:val="en-GB"/>
        </w:rPr>
        <w:t>TIOBE Index - TIOBE</w:t>
      </w:r>
      <w:r w:rsidRPr="00FF427E">
        <w:rPr>
          <w:sz w:val="22"/>
          <w:szCs w:val="22"/>
          <w:lang w:val="en-GB"/>
        </w:rPr>
        <w:t xml:space="preserve">. TIOBE. </w:t>
      </w:r>
      <w:hyperlink r:id="rId42" w:history="1">
        <w:r w:rsidRPr="00FF427E">
          <w:rPr>
            <w:rStyle w:val="Hipervnculo"/>
            <w:color w:val="auto"/>
            <w:sz w:val="22"/>
            <w:szCs w:val="22"/>
            <w:lang w:val="en-GB"/>
          </w:rPr>
          <w:t>https://www.tiobe.com/tiobe-index/</w:t>
        </w:r>
      </w:hyperlink>
      <w:r w:rsidRPr="00FF427E">
        <w:rPr>
          <w:sz w:val="22"/>
          <w:szCs w:val="22"/>
          <w:lang w:val="en-GB"/>
        </w:rPr>
        <w:t xml:space="preserve"> </w:t>
      </w:r>
    </w:p>
    <w:p w14:paraId="498CF1B9" w14:textId="280C86B0" w:rsidR="006C0207" w:rsidRPr="00F11970" w:rsidRDefault="006C0207" w:rsidP="006C0207">
      <w:pPr>
        <w:ind w:right="4"/>
        <w:jc w:val="both"/>
        <w:rPr>
          <w:sz w:val="22"/>
          <w:szCs w:val="22"/>
        </w:rPr>
      </w:pPr>
      <w:r w:rsidRPr="00FF427E">
        <w:rPr>
          <w:sz w:val="22"/>
          <w:szCs w:val="22"/>
          <w:highlight w:val="yellow"/>
          <w:lang w:val="en-GB"/>
        </w:rPr>
        <w:t>[</w:t>
      </w:r>
      <w:r w:rsidR="0028195C" w:rsidRPr="00FF427E">
        <w:rPr>
          <w:sz w:val="22"/>
          <w:szCs w:val="22"/>
          <w:highlight w:val="yellow"/>
          <w:lang w:val="en-GB"/>
        </w:rPr>
        <w:t>c</w:t>
      </w:r>
      <w:r w:rsidRPr="00FF427E">
        <w:rPr>
          <w:sz w:val="22"/>
          <w:szCs w:val="22"/>
          <w:highlight w:val="yellow"/>
          <w:lang w:val="en-GB"/>
        </w:rPr>
        <w:t xml:space="preserve">] </w:t>
      </w:r>
      <w:r w:rsidRPr="00FF427E">
        <w:rPr>
          <w:sz w:val="22"/>
          <w:szCs w:val="22"/>
          <w:lang w:val="en-GB"/>
        </w:rPr>
        <w:t xml:space="preserve">Workspace, G. (n.d.). </w:t>
      </w:r>
      <w:r w:rsidRPr="00FF427E">
        <w:rPr>
          <w:i/>
          <w:iCs/>
          <w:sz w:val="22"/>
          <w:szCs w:val="22"/>
          <w:lang w:val="en-GB"/>
        </w:rPr>
        <w:t>Google Sheets: Online Spreadsheets &amp; Templates | Google Workspace</w:t>
      </w:r>
      <w:r w:rsidRPr="00FF427E">
        <w:rPr>
          <w:sz w:val="22"/>
          <w:szCs w:val="22"/>
          <w:lang w:val="en-GB"/>
        </w:rPr>
        <w:t xml:space="preserve">. </w:t>
      </w:r>
      <w:r w:rsidRPr="00F11970">
        <w:rPr>
          <w:sz w:val="22"/>
          <w:szCs w:val="22"/>
        </w:rPr>
        <w:t xml:space="preserve">Google </w:t>
      </w:r>
      <w:proofErr w:type="spellStart"/>
      <w:r w:rsidRPr="00F11970">
        <w:rPr>
          <w:sz w:val="22"/>
          <w:szCs w:val="22"/>
        </w:rPr>
        <w:t>Workspace</w:t>
      </w:r>
      <w:proofErr w:type="spellEnd"/>
      <w:r w:rsidRPr="00F11970">
        <w:rPr>
          <w:sz w:val="22"/>
          <w:szCs w:val="22"/>
        </w:rPr>
        <w:t xml:space="preserve">. </w:t>
      </w:r>
      <w:hyperlink r:id="rId43"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FF427E" w:rsidRDefault="00E773EB" w:rsidP="00042839">
      <w:pPr>
        <w:ind w:right="4"/>
        <w:jc w:val="both"/>
        <w:rPr>
          <w:sz w:val="22"/>
          <w:szCs w:val="22"/>
          <w:lang w:val="en-GB"/>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FF427E">
        <w:rPr>
          <w:sz w:val="22"/>
          <w:szCs w:val="22"/>
          <w:lang w:val="en-GB"/>
        </w:rPr>
        <w:t>GitHub. https://github.com/supabase/supabase</w:t>
      </w:r>
    </w:p>
    <w:p w14:paraId="137D29CF" w14:textId="58C4B6F9" w:rsidR="003442C8" w:rsidRPr="00FF427E" w:rsidRDefault="003442C8" w:rsidP="00042839">
      <w:pPr>
        <w:ind w:right="4"/>
        <w:jc w:val="both"/>
        <w:rPr>
          <w:i/>
          <w:iCs/>
          <w:sz w:val="22"/>
          <w:szCs w:val="22"/>
          <w:lang w:val="en-GB"/>
        </w:rPr>
      </w:pPr>
    </w:p>
    <w:p w14:paraId="078AC76E" w14:textId="0CF62D84" w:rsidR="009E1824" w:rsidRPr="00FF427E" w:rsidRDefault="009E1824" w:rsidP="009E1824">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e</w:t>
      </w:r>
      <w:r w:rsidRPr="00FF427E">
        <w:rPr>
          <w:sz w:val="22"/>
          <w:szCs w:val="22"/>
          <w:highlight w:val="yellow"/>
          <w:lang w:val="en-GB"/>
        </w:rPr>
        <w:t xml:space="preserve">] </w:t>
      </w:r>
      <w:r w:rsidRPr="00FF427E">
        <w:rPr>
          <w:i/>
          <w:iCs/>
          <w:sz w:val="22"/>
          <w:szCs w:val="22"/>
          <w:lang w:val="en-GB"/>
        </w:rPr>
        <w:t>About RESTful APIs</w:t>
      </w:r>
      <w:r w:rsidRPr="00FF427E">
        <w:rPr>
          <w:sz w:val="22"/>
          <w:szCs w:val="22"/>
          <w:lang w:val="en-GB"/>
        </w:rPr>
        <w:t xml:space="preserve">. (n.d.-b). Google for Developers. </w:t>
      </w:r>
      <w:hyperlink r:id="rId44" w:history="1">
        <w:r w:rsidRPr="00FF427E">
          <w:rPr>
            <w:rStyle w:val="Hipervnculo"/>
            <w:color w:val="auto"/>
            <w:sz w:val="22"/>
            <w:szCs w:val="22"/>
            <w:lang w:val="en-GB"/>
          </w:rPr>
          <w:t>https://developers.google.com/photos/overview/about-restful-apis</w:t>
        </w:r>
      </w:hyperlink>
      <w:r w:rsidRPr="00FF427E">
        <w:rPr>
          <w:sz w:val="22"/>
          <w:szCs w:val="22"/>
          <w:lang w:val="en-GB"/>
        </w:rPr>
        <w:t xml:space="preserve"> </w:t>
      </w:r>
    </w:p>
    <w:p w14:paraId="3A2041C0" w14:textId="45F3A58D" w:rsidR="008D2C78" w:rsidRPr="00FF427E" w:rsidRDefault="009E1824" w:rsidP="008D2C78">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f</w:t>
      </w:r>
      <w:r w:rsidRPr="00FF427E">
        <w:rPr>
          <w:sz w:val="22"/>
          <w:szCs w:val="22"/>
          <w:highlight w:val="yellow"/>
          <w:lang w:val="en-GB"/>
        </w:rPr>
        <w:t xml:space="preserve">] </w:t>
      </w:r>
      <w:r w:rsidR="008D2C78" w:rsidRPr="00FF427E">
        <w:rPr>
          <w:i/>
          <w:iCs/>
          <w:sz w:val="22"/>
          <w:szCs w:val="22"/>
          <w:lang w:val="en-GB"/>
        </w:rPr>
        <w:t>Service accounts overview</w:t>
      </w:r>
      <w:r w:rsidR="008D2C78" w:rsidRPr="00FF427E">
        <w:rPr>
          <w:sz w:val="22"/>
          <w:szCs w:val="22"/>
          <w:lang w:val="en-GB"/>
        </w:rPr>
        <w:t xml:space="preserve">. (s. f.). Google Cloud. </w:t>
      </w:r>
      <w:hyperlink r:id="rId45" w:history="1">
        <w:r w:rsidR="008D2C78" w:rsidRPr="00FF427E">
          <w:rPr>
            <w:rStyle w:val="Hipervnculo"/>
            <w:color w:val="auto"/>
            <w:sz w:val="22"/>
            <w:szCs w:val="22"/>
            <w:lang w:val="en-GB"/>
          </w:rPr>
          <w:t>https://cloud.google.com/iam/docs/service-account-overview</w:t>
        </w:r>
      </w:hyperlink>
      <w:r w:rsidR="008D2C78" w:rsidRPr="00FF427E">
        <w:rPr>
          <w:sz w:val="22"/>
          <w:szCs w:val="22"/>
          <w:lang w:val="en-GB"/>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6"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F427E" w:rsidRDefault="00624B00" w:rsidP="002C0D10">
      <w:pPr>
        <w:ind w:right="4"/>
        <w:jc w:val="both"/>
        <w:rPr>
          <w:sz w:val="22"/>
          <w:szCs w:val="22"/>
          <w:lang w:val="en-GB"/>
        </w:rPr>
      </w:pPr>
      <w:r w:rsidRPr="00FF427E">
        <w:rPr>
          <w:sz w:val="22"/>
          <w:szCs w:val="22"/>
          <w:lang w:val="en-GB"/>
        </w:rPr>
        <w:t xml:space="preserve">Regulation (EU) 2024/1689 of the European Parliament and of the Council of 13 June 2024 laying down harmonized rules on artificial intelligence. </w:t>
      </w:r>
      <w:r w:rsidRPr="00FF427E">
        <w:rPr>
          <w:i/>
          <w:iCs/>
          <w:sz w:val="22"/>
          <w:szCs w:val="22"/>
          <w:lang w:val="en-GB"/>
        </w:rPr>
        <w:t>Official Journal of the European Union</w:t>
      </w:r>
      <w:r w:rsidRPr="00FF427E">
        <w:rPr>
          <w:sz w:val="22"/>
          <w:szCs w:val="22"/>
          <w:lang w:val="en-GB"/>
        </w:rPr>
        <w:t xml:space="preserve">, L 1689. </w:t>
      </w:r>
      <w:hyperlink r:id="rId47" w:tgtFrame="_new" w:history="1">
        <w:r w:rsidRPr="00FF427E">
          <w:rPr>
            <w:rStyle w:val="Hipervnculo"/>
            <w:color w:val="auto"/>
            <w:sz w:val="22"/>
            <w:szCs w:val="22"/>
            <w:lang w:val="en-GB"/>
          </w:rPr>
          <w:t>https://www.boe.es/buscar/doc.php?id=DOUE-L-2024-81079</w:t>
        </w:r>
      </w:hyperlink>
      <w:r w:rsidRPr="00FF427E">
        <w:rPr>
          <w:sz w:val="22"/>
          <w:szCs w:val="22"/>
          <w:lang w:val="en-GB"/>
        </w:rPr>
        <w:t xml:space="preserve"> </w:t>
      </w:r>
    </w:p>
    <w:p w14:paraId="0F53F514" w14:textId="77777777" w:rsidR="005A3B00" w:rsidRPr="00FF427E" w:rsidRDefault="005A3B00" w:rsidP="002C0D10">
      <w:pPr>
        <w:ind w:right="4"/>
        <w:jc w:val="both"/>
        <w:rPr>
          <w:sz w:val="22"/>
          <w:szCs w:val="22"/>
          <w:lang w:val="en-GB"/>
        </w:rPr>
      </w:pPr>
    </w:p>
    <w:p w14:paraId="15DE5D23" w14:textId="2EA8D23B" w:rsidR="005A3B00" w:rsidRPr="00F11970" w:rsidRDefault="005A3B00" w:rsidP="002C0D10">
      <w:pPr>
        <w:ind w:right="4"/>
        <w:jc w:val="both"/>
        <w:rPr>
          <w:sz w:val="22"/>
          <w:szCs w:val="22"/>
        </w:rPr>
      </w:pPr>
      <w:r w:rsidRPr="00FF427E">
        <w:rPr>
          <w:sz w:val="22"/>
          <w:szCs w:val="22"/>
          <w:highlight w:val="yellow"/>
          <w:lang w:val="en-GB"/>
        </w:rPr>
        <w:t xml:space="preserve">[h] </w:t>
      </w:r>
      <w:r w:rsidRPr="00FF427E">
        <w:rPr>
          <w:sz w:val="22"/>
          <w:szCs w:val="22"/>
          <w:lang w:val="en-GB"/>
        </w:rPr>
        <w:t xml:space="preserve">Manning, C. (2020). </w:t>
      </w:r>
      <w:r w:rsidRPr="00FF427E">
        <w:rPr>
          <w:i/>
          <w:iCs/>
          <w:sz w:val="22"/>
          <w:szCs w:val="22"/>
          <w:lang w:val="en-GB"/>
        </w:rPr>
        <w:t>Artificial intelligence definitions</w:t>
      </w:r>
      <w:r w:rsidRPr="00FF427E">
        <w:rPr>
          <w:sz w:val="22"/>
          <w:szCs w:val="22"/>
          <w:lang w:val="en-GB"/>
        </w:rPr>
        <w:t>. Stanford Institute for Human-</w:t>
      </w:r>
      <w:proofErr w:type="spellStart"/>
      <w:r w:rsidRPr="00FF427E">
        <w:rPr>
          <w:sz w:val="22"/>
          <w:szCs w:val="22"/>
          <w:lang w:val="en-GB"/>
        </w:rPr>
        <w:t>Centered</w:t>
      </w:r>
      <w:proofErr w:type="spellEnd"/>
      <w:r w:rsidRPr="00FF427E">
        <w:rPr>
          <w:sz w:val="22"/>
          <w:szCs w:val="22"/>
          <w:lang w:val="en-GB"/>
        </w:rPr>
        <w:t xml:space="preserve"> Artificial Intelligence (HAI). </w:t>
      </w:r>
      <w:hyperlink r:id="rId48"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F427E" w:rsidRDefault="008D7A72" w:rsidP="008D7A72">
      <w:pPr>
        <w:ind w:right="4"/>
        <w:jc w:val="both"/>
        <w:rPr>
          <w:sz w:val="22"/>
          <w:szCs w:val="22"/>
          <w:lang w:val="en-GB"/>
        </w:rPr>
      </w:pPr>
      <w:r w:rsidRPr="00FF427E">
        <w:rPr>
          <w:sz w:val="22"/>
          <w:szCs w:val="22"/>
          <w:lang w:val="en-GB"/>
        </w:rPr>
        <w:t>[</w:t>
      </w:r>
      <w:proofErr w:type="spellStart"/>
      <w:r w:rsidRPr="00FF427E">
        <w:rPr>
          <w:sz w:val="22"/>
          <w:szCs w:val="22"/>
          <w:lang w:val="en-GB"/>
        </w:rPr>
        <w:t>i</w:t>
      </w:r>
      <w:proofErr w:type="spellEnd"/>
      <w:r w:rsidRPr="00FF427E">
        <w:rPr>
          <w:sz w:val="22"/>
          <w:szCs w:val="22"/>
          <w:lang w:val="en-GB"/>
        </w:rPr>
        <w:t xml:space="preserve">] GENERAL _ ARTICLE </w:t>
      </w:r>
      <w:proofErr w:type="spellStart"/>
      <w:r w:rsidRPr="00FF427E">
        <w:rPr>
          <w:sz w:val="22"/>
          <w:szCs w:val="22"/>
          <w:lang w:val="en-GB"/>
        </w:rPr>
        <w:t>JohnMcCarthy</w:t>
      </w:r>
      <w:proofErr w:type="spellEnd"/>
      <w:r w:rsidRPr="00FF427E">
        <w:rPr>
          <w:sz w:val="22"/>
          <w:szCs w:val="22"/>
          <w:lang w:val="en-GB"/>
        </w:rPr>
        <w:t xml:space="preserve"> – Father of Artificial Intelligence </w:t>
      </w:r>
      <w:r w:rsidR="00D97F01" w:rsidRPr="00FF427E">
        <w:rPr>
          <w:sz w:val="22"/>
          <w:szCs w:val="22"/>
          <w:lang w:val="en-GB"/>
        </w:rPr>
        <w:t xml:space="preserve"> </w:t>
      </w:r>
      <w:r w:rsidRPr="00FF427E">
        <w:rPr>
          <w:sz w:val="22"/>
          <w:szCs w:val="22"/>
          <w:lang w:val="en-GB"/>
        </w:rPr>
        <w:t xml:space="preserve"> </w:t>
      </w:r>
    </w:p>
    <w:p w14:paraId="783A1768" w14:textId="77777777" w:rsidR="009C0187" w:rsidRPr="00FF427E" w:rsidRDefault="009C0187" w:rsidP="008D7A72">
      <w:pPr>
        <w:ind w:right="4"/>
        <w:jc w:val="both"/>
        <w:rPr>
          <w:sz w:val="22"/>
          <w:szCs w:val="22"/>
          <w:lang w:val="en-GB"/>
        </w:rPr>
      </w:pPr>
    </w:p>
    <w:p w14:paraId="508DC901" w14:textId="72869CCD" w:rsidR="00E20374" w:rsidRPr="00F11970" w:rsidRDefault="009C0187" w:rsidP="008D2C78">
      <w:pPr>
        <w:ind w:right="4"/>
        <w:jc w:val="both"/>
        <w:rPr>
          <w:sz w:val="22"/>
          <w:szCs w:val="22"/>
          <w:u w:val="single"/>
        </w:rPr>
      </w:pPr>
      <w:r w:rsidRPr="00FF427E">
        <w:rPr>
          <w:sz w:val="22"/>
          <w:szCs w:val="22"/>
          <w:highlight w:val="yellow"/>
          <w:lang w:val="en-GB"/>
        </w:rPr>
        <w:t>[j]</w:t>
      </w:r>
      <w:r w:rsidRPr="00FF427E">
        <w:rPr>
          <w:sz w:val="22"/>
          <w:szCs w:val="22"/>
          <w:lang w:val="en-GB"/>
        </w:rPr>
        <w:t xml:space="preserve"> Martínez, M. V., UNESCO Office Montevideo and Regional Bureau for Science in Latin America and the Caribbean, &amp; </w:t>
      </w:r>
      <w:proofErr w:type="spellStart"/>
      <w:r w:rsidRPr="00FF427E">
        <w:rPr>
          <w:sz w:val="22"/>
          <w:szCs w:val="22"/>
          <w:lang w:val="en-GB"/>
        </w:rPr>
        <w:t>Consejo</w:t>
      </w:r>
      <w:proofErr w:type="spellEnd"/>
      <w:r w:rsidRPr="00FF427E">
        <w:rPr>
          <w:sz w:val="22"/>
          <w:szCs w:val="22"/>
          <w:lang w:val="en-GB"/>
        </w:rPr>
        <w:t xml:space="preserve"> </w:t>
      </w:r>
      <w:proofErr w:type="spellStart"/>
      <w:r w:rsidRPr="00FF427E">
        <w:rPr>
          <w:sz w:val="22"/>
          <w:szCs w:val="22"/>
          <w:lang w:val="en-GB"/>
        </w:rPr>
        <w:t>Latinoamericano</w:t>
      </w:r>
      <w:proofErr w:type="spellEnd"/>
      <w:r w:rsidRPr="00FF427E">
        <w:rPr>
          <w:sz w:val="22"/>
          <w:szCs w:val="22"/>
          <w:lang w:val="en-GB"/>
        </w:rPr>
        <w:t xml:space="preserve"> de </w:t>
      </w:r>
      <w:proofErr w:type="spellStart"/>
      <w:r w:rsidRPr="00FF427E">
        <w:rPr>
          <w:sz w:val="22"/>
          <w:szCs w:val="22"/>
          <w:lang w:val="en-GB"/>
        </w:rPr>
        <w:t>Ciencias</w:t>
      </w:r>
      <w:proofErr w:type="spellEnd"/>
      <w:r w:rsidRPr="00FF427E">
        <w:rPr>
          <w:sz w:val="22"/>
          <w:szCs w:val="22"/>
          <w:lang w:val="en-GB"/>
        </w:rPr>
        <w:t xml:space="preserve"> </w:t>
      </w:r>
      <w:proofErr w:type="spellStart"/>
      <w:r w:rsidRPr="00FF427E">
        <w:rPr>
          <w:sz w:val="22"/>
          <w:szCs w:val="22"/>
          <w:lang w:val="en-GB"/>
        </w:rPr>
        <w:t>Sociales</w:t>
      </w:r>
      <w:proofErr w:type="spellEnd"/>
      <w:r w:rsidRPr="00FF427E">
        <w:rPr>
          <w:sz w:val="22"/>
          <w:szCs w:val="22"/>
          <w:lang w:val="en-GB"/>
        </w:rPr>
        <w:t xml:space="preserve">. </w:t>
      </w:r>
      <w:r w:rsidRPr="00F11970">
        <w:rPr>
          <w:sz w:val="22"/>
          <w:szCs w:val="22"/>
        </w:rPr>
        <w:t xml:space="preserve">(2024). </w:t>
      </w:r>
      <w:r w:rsidRPr="00F11970">
        <w:rPr>
          <w:i/>
          <w:iCs/>
          <w:sz w:val="22"/>
          <w:szCs w:val="22"/>
        </w:rPr>
        <w:t>De qué hablamos cuando hablamos de inteligencia artificial</w:t>
      </w:r>
      <w:r w:rsidRPr="00F11970">
        <w:rPr>
          <w:sz w:val="22"/>
          <w:szCs w:val="22"/>
        </w:rPr>
        <w:t xml:space="preserve"> (MTD/SC/2024/PI/06; 33 págs.). </w:t>
      </w:r>
      <w:hyperlink r:id="rId49"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50" w:history="1">
        <w:r w:rsidRPr="00F11970">
          <w:rPr>
            <w:rStyle w:val="Hipervnculo"/>
            <w:color w:val="auto"/>
            <w:sz w:val="22"/>
            <w:szCs w:val="22"/>
          </w:rPr>
          <w:t>https://revista.proeditio.com/rpdd/article/view/7857/8369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1"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F427E" w:rsidRDefault="00E20374" w:rsidP="009B4622">
      <w:pPr>
        <w:ind w:right="4"/>
        <w:jc w:val="both"/>
        <w:rPr>
          <w:sz w:val="22"/>
          <w:szCs w:val="22"/>
          <w:lang w:val="en-GB"/>
        </w:rPr>
      </w:pPr>
      <w:r w:rsidRPr="00FF427E">
        <w:rPr>
          <w:sz w:val="22"/>
          <w:szCs w:val="22"/>
          <w:highlight w:val="yellow"/>
          <w:lang w:val="en-GB"/>
        </w:rPr>
        <w:t>[n]</w:t>
      </w:r>
      <w:r w:rsidRPr="00FF427E">
        <w:rPr>
          <w:sz w:val="22"/>
          <w:szCs w:val="22"/>
          <w:lang w:val="en-GB"/>
        </w:rPr>
        <w:t xml:space="preserve"> Turing, A. M. (1950). Computing machinery and intelligence. </w:t>
      </w:r>
      <w:r w:rsidRPr="00FF427E">
        <w:rPr>
          <w:i/>
          <w:iCs/>
          <w:sz w:val="22"/>
          <w:szCs w:val="22"/>
          <w:lang w:val="en-GB"/>
        </w:rPr>
        <w:t>Mind, 59</w:t>
      </w:r>
      <w:r w:rsidRPr="00FF427E">
        <w:rPr>
          <w:sz w:val="22"/>
          <w:szCs w:val="22"/>
          <w:lang w:val="en-GB"/>
        </w:rPr>
        <w:t xml:space="preserve">(236), 433–460. </w:t>
      </w:r>
      <w:hyperlink r:id="rId52" w:history="1">
        <w:r w:rsidR="002B1B3F" w:rsidRPr="00FF427E">
          <w:rPr>
            <w:rStyle w:val="Hipervnculo"/>
            <w:color w:val="auto"/>
            <w:sz w:val="22"/>
            <w:szCs w:val="22"/>
            <w:lang w:val="en-GB"/>
          </w:rPr>
          <w:t>https://doi.org/10.1093/mind/LIX.236.433</w:t>
        </w:r>
      </w:hyperlink>
      <w:r w:rsidR="002B1B3F" w:rsidRPr="00FF427E">
        <w:rPr>
          <w:sz w:val="22"/>
          <w:szCs w:val="22"/>
          <w:lang w:val="en-GB"/>
        </w:rPr>
        <w:t xml:space="preserve"> </w:t>
      </w:r>
    </w:p>
    <w:p w14:paraId="025B3C99" w14:textId="77777777" w:rsidR="00EB6EF2" w:rsidRPr="00FF427E" w:rsidRDefault="00EB6EF2" w:rsidP="009B4622">
      <w:pPr>
        <w:ind w:right="4"/>
        <w:jc w:val="both"/>
        <w:rPr>
          <w:sz w:val="22"/>
          <w:szCs w:val="22"/>
          <w:lang w:val="en-GB"/>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3"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F427E">
        <w:rPr>
          <w:sz w:val="22"/>
          <w:szCs w:val="22"/>
          <w:highlight w:val="yellow"/>
          <w:lang w:val="en-GB"/>
        </w:rPr>
        <w:t>[o]</w:t>
      </w:r>
      <w:r w:rsidRPr="00FF427E">
        <w:rPr>
          <w:sz w:val="22"/>
          <w:szCs w:val="22"/>
          <w:lang w:val="en-GB"/>
        </w:rPr>
        <w:t xml:space="preserve"> Oracle. (2022, 20 </w:t>
      </w:r>
      <w:proofErr w:type="spellStart"/>
      <w:r w:rsidRPr="00FF427E">
        <w:rPr>
          <w:sz w:val="22"/>
          <w:szCs w:val="22"/>
          <w:lang w:val="en-GB"/>
        </w:rPr>
        <w:t>agosto</w:t>
      </w:r>
      <w:proofErr w:type="spellEnd"/>
      <w:r w:rsidRPr="00FF427E">
        <w:rPr>
          <w:sz w:val="22"/>
          <w:szCs w:val="22"/>
          <w:lang w:val="en-GB"/>
        </w:rPr>
        <w:t xml:space="preserve">). </w:t>
      </w:r>
      <w:r w:rsidRPr="00FF427E">
        <w:rPr>
          <w:i/>
          <w:iCs/>
          <w:sz w:val="22"/>
          <w:szCs w:val="22"/>
          <w:lang w:val="en-GB"/>
        </w:rPr>
        <w:t>What is Deep Learning?</w:t>
      </w:r>
      <w:r w:rsidRPr="00FF427E">
        <w:rPr>
          <w:sz w:val="22"/>
          <w:szCs w:val="22"/>
          <w:lang w:val="en-GB"/>
        </w:rPr>
        <w:t xml:space="preserve"> </w:t>
      </w:r>
      <w:hyperlink r:id="rId54"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F427E" w:rsidRDefault="000F0650" w:rsidP="000F0650">
      <w:pPr>
        <w:ind w:right="4"/>
        <w:jc w:val="both"/>
        <w:rPr>
          <w:sz w:val="22"/>
          <w:szCs w:val="22"/>
          <w:lang w:val="en-GB"/>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F427E">
        <w:rPr>
          <w:i/>
          <w:iCs/>
          <w:sz w:val="22"/>
          <w:szCs w:val="22"/>
          <w:lang w:val="en-GB"/>
        </w:rPr>
        <w:t>FAIR turns five: What we’ve accomplished and where we’re headed</w:t>
      </w:r>
      <w:r w:rsidRPr="00FF427E">
        <w:rPr>
          <w:sz w:val="22"/>
          <w:szCs w:val="22"/>
          <w:lang w:val="en-GB"/>
        </w:rPr>
        <w:t xml:space="preserve">. Engineering At Meta. </w:t>
      </w:r>
      <w:hyperlink r:id="rId55" w:history="1">
        <w:r w:rsidRPr="00FF427E">
          <w:rPr>
            <w:rStyle w:val="Hipervnculo"/>
            <w:color w:val="auto"/>
            <w:sz w:val="22"/>
            <w:szCs w:val="22"/>
            <w:lang w:val="en-GB"/>
          </w:rPr>
          <w:t>https://engineering.fb.com/2018/12/05/ai-research/fair-fifth-anniversary/</w:t>
        </w:r>
      </w:hyperlink>
      <w:r w:rsidRPr="00FF427E">
        <w:rPr>
          <w:sz w:val="22"/>
          <w:szCs w:val="22"/>
          <w:lang w:val="en-GB"/>
        </w:rPr>
        <w:t xml:space="preserve"> </w:t>
      </w:r>
    </w:p>
    <w:p w14:paraId="0269CDCF" w14:textId="77777777" w:rsidR="000F0650" w:rsidRPr="00FF427E" w:rsidRDefault="000F0650" w:rsidP="000F0650">
      <w:pPr>
        <w:ind w:right="4"/>
        <w:jc w:val="both"/>
        <w:rPr>
          <w:sz w:val="22"/>
          <w:szCs w:val="22"/>
          <w:lang w:val="en-GB"/>
        </w:rPr>
      </w:pPr>
    </w:p>
    <w:p w14:paraId="6E55CDE7" w14:textId="06D04957" w:rsidR="000F0650" w:rsidRPr="00FF427E" w:rsidRDefault="000F0650" w:rsidP="000F0650">
      <w:pPr>
        <w:ind w:right="4"/>
        <w:jc w:val="both"/>
        <w:rPr>
          <w:sz w:val="22"/>
          <w:szCs w:val="22"/>
          <w:lang w:val="en-GB"/>
        </w:rPr>
      </w:pPr>
      <w:r w:rsidRPr="00F11970">
        <w:rPr>
          <w:sz w:val="22"/>
          <w:szCs w:val="22"/>
          <w:highlight w:val="yellow"/>
        </w:rPr>
        <w:t>[r]</w:t>
      </w:r>
      <w:r w:rsidRPr="00F11970">
        <w:rPr>
          <w:sz w:val="22"/>
          <w:szCs w:val="22"/>
        </w:rPr>
        <w:t xml:space="preserve"> Martínez-Ortega, A. G., &amp; Medina-Chicaiza, R. P. (2020). Tecnologías en la inteligencia artificial para el Marketing: una revisión de la literatura. </w:t>
      </w:r>
      <w:r w:rsidRPr="00FF427E">
        <w:rPr>
          <w:i/>
          <w:iCs/>
          <w:sz w:val="22"/>
          <w:szCs w:val="22"/>
          <w:lang w:val="en-GB"/>
        </w:rPr>
        <w:t>Pro Sciences</w:t>
      </w:r>
      <w:r w:rsidRPr="00FF427E">
        <w:rPr>
          <w:sz w:val="22"/>
          <w:szCs w:val="22"/>
          <w:lang w:val="en-GB"/>
        </w:rPr>
        <w:t>, </w:t>
      </w:r>
      <w:r w:rsidRPr="00FF427E">
        <w:rPr>
          <w:i/>
          <w:iCs/>
          <w:sz w:val="22"/>
          <w:szCs w:val="22"/>
          <w:lang w:val="en-GB"/>
        </w:rPr>
        <w:t>4</w:t>
      </w:r>
      <w:r w:rsidRPr="00FF427E">
        <w:rPr>
          <w:sz w:val="22"/>
          <w:szCs w:val="22"/>
          <w:lang w:val="en-GB"/>
        </w:rPr>
        <w:t xml:space="preserve">(30), 36-47. </w:t>
      </w:r>
      <w:hyperlink r:id="rId56" w:history="1">
        <w:r w:rsidR="0025581A" w:rsidRPr="00FF427E">
          <w:rPr>
            <w:rStyle w:val="Hipervnculo"/>
            <w:color w:val="auto"/>
            <w:sz w:val="22"/>
            <w:szCs w:val="22"/>
            <w:lang w:val="en-GB"/>
          </w:rPr>
          <w:t>https://doi.org/10.29018/issn.2588-1000vol4iss30.2020pp36-47</w:t>
        </w:r>
      </w:hyperlink>
      <w:r w:rsidR="0025581A" w:rsidRPr="00FF427E">
        <w:rPr>
          <w:sz w:val="22"/>
          <w:szCs w:val="22"/>
          <w:lang w:val="en-GB"/>
        </w:rPr>
        <w:t xml:space="preserve"> </w:t>
      </w:r>
    </w:p>
    <w:p w14:paraId="7562B6E9" w14:textId="77777777" w:rsidR="005D6AE2" w:rsidRPr="00FF427E" w:rsidRDefault="005D6AE2" w:rsidP="000F0650">
      <w:pPr>
        <w:ind w:right="4"/>
        <w:jc w:val="both"/>
        <w:rPr>
          <w:sz w:val="22"/>
          <w:szCs w:val="22"/>
          <w:lang w:val="en-GB"/>
        </w:rPr>
      </w:pPr>
    </w:p>
    <w:p w14:paraId="00E0B8EB" w14:textId="66306654" w:rsidR="005D6AE2" w:rsidRPr="00FF427E" w:rsidRDefault="005D6AE2" w:rsidP="005D6AE2">
      <w:pPr>
        <w:ind w:right="4"/>
        <w:jc w:val="both"/>
        <w:rPr>
          <w:sz w:val="22"/>
          <w:szCs w:val="22"/>
          <w:lang w:val="en-GB"/>
        </w:rPr>
      </w:pPr>
      <w:r w:rsidRPr="00FF427E">
        <w:rPr>
          <w:sz w:val="22"/>
          <w:szCs w:val="22"/>
          <w:highlight w:val="yellow"/>
          <w:lang w:val="en-GB"/>
        </w:rPr>
        <w:t>[q]</w:t>
      </w:r>
      <w:r w:rsidRPr="00FF427E">
        <w:rPr>
          <w:sz w:val="22"/>
          <w:szCs w:val="22"/>
          <w:lang w:val="en-GB"/>
        </w:rPr>
        <w:t xml:space="preserve"> “What is GPT (generative pretrained transformer)?”, </w:t>
      </w:r>
      <w:proofErr w:type="spellStart"/>
      <w:r w:rsidRPr="00FF427E">
        <w:rPr>
          <w:sz w:val="22"/>
          <w:szCs w:val="22"/>
          <w:lang w:val="en-GB"/>
        </w:rPr>
        <w:t>consultado</w:t>
      </w:r>
      <w:proofErr w:type="spellEnd"/>
      <w:r w:rsidRPr="00FF427E">
        <w:rPr>
          <w:sz w:val="22"/>
          <w:szCs w:val="22"/>
          <w:lang w:val="en-GB"/>
        </w:rPr>
        <w:t xml:space="preserve"> </w:t>
      </w:r>
      <w:proofErr w:type="spellStart"/>
      <w:r w:rsidRPr="00FF427E">
        <w:rPr>
          <w:sz w:val="22"/>
          <w:szCs w:val="22"/>
          <w:lang w:val="en-GB"/>
        </w:rPr>
        <w:t>en</w:t>
      </w:r>
      <w:proofErr w:type="spellEnd"/>
      <w:r w:rsidRPr="00FF427E">
        <w:rPr>
          <w:sz w:val="22"/>
          <w:szCs w:val="22"/>
          <w:lang w:val="en-GB"/>
        </w:rPr>
        <w:t xml:space="preserve">: </w:t>
      </w:r>
      <w:hyperlink r:id="rId57" w:history="1">
        <w:r w:rsidRPr="00FF427E">
          <w:rPr>
            <w:rStyle w:val="Hipervnculo"/>
            <w:color w:val="auto"/>
            <w:sz w:val="22"/>
            <w:szCs w:val="22"/>
            <w:lang w:val="en-GB"/>
          </w:rPr>
          <w:t>https://www.ibm.com/think/topics/gpt</w:t>
        </w:r>
      </w:hyperlink>
      <w:r w:rsidRPr="00FF427E">
        <w:rPr>
          <w:sz w:val="22"/>
          <w:szCs w:val="22"/>
          <w:lang w:val="en-GB"/>
        </w:rPr>
        <w:t xml:space="preserve"> </w:t>
      </w:r>
    </w:p>
    <w:p w14:paraId="1E7E1D8D" w14:textId="77777777" w:rsidR="00D913A4" w:rsidRPr="00FF427E" w:rsidRDefault="00D913A4" w:rsidP="005D6AE2">
      <w:pPr>
        <w:ind w:right="4"/>
        <w:jc w:val="both"/>
        <w:rPr>
          <w:sz w:val="22"/>
          <w:szCs w:val="22"/>
          <w:lang w:val="en-GB"/>
        </w:rPr>
      </w:pPr>
    </w:p>
    <w:p w14:paraId="43CA35FC" w14:textId="4CC64B83" w:rsidR="00D913A4" w:rsidRPr="00FF427E" w:rsidRDefault="00D913A4" w:rsidP="00D913A4">
      <w:pPr>
        <w:ind w:right="4"/>
        <w:jc w:val="both"/>
        <w:rPr>
          <w:sz w:val="22"/>
          <w:szCs w:val="22"/>
          <w:lang w:val="en-GB"/>
        </w:rPr>
      </w:pPr>
      <w:r w:rsidRPr="00FF427E">
        <w:rPr>
          <w:sz w:val="22"/>
          <w:szCs w:val="22"/>
          <w:highlight w:val="yellow"/>
          <w:lang w:val="en-GB"/>
        </w:rPr>
        <w:t>[s]</w:t>
      </w:r>
      <w:r w:rsidRPr="00FF427E">
        <w:rPr>
          <w:sz w:val="22"/>
          <w:szCs w:val="22"/>
          <w:lang w:val="en-GB"/>
        </w:rPr>
        <w:t xml:space="preserve"> </w:t>
      </w:r>
      <w:proofErr w:type="spellStart"/>
      <w:r w:rsidRPr="00FF427E">
        <w:rPr>
          <w:sz w:val="22"/>
          <w:szCs w:val="22"/>
          <w:lang w:val="en-GB"/>
        </w:rPr>
        <w:t>KelliDavis</w:t>
      </w:r>
      <w:proofErr w:type="spellEnd"/>
      <w:r w:rsidRPr="00FF427E">
        <w:rPr>
          <w:sz w:val="22"/>
          <w:szCs w:val="22"/>
          <w:lang w:val="en-GB"/>
        </w:rPr>
        <w:t xml:space="preserve">. (s. f.). </w:t>
      </w:r>
      <w:r w:rsidRPr="00FF427E">
        <w:rPr>
          <w:i/>
          <w:iCs/>
          <w:sz w:val="22"/>
          <w:szCs w:val="22"/>
          <w:lang w:val="en-GB"/>
        </w:rPr>
        <w:t>Overview of Microsoft 365 Copilot Chat</w:t>
      </w:r>
      <w:r w:rsidRPr="00FF427E">
        <w:rPr>
          <w:sz w:val="22"/>
          <w:szCs w:val="22"/>
          <w:lang w:val="en-GB"/>
        </w:rPr>
        <w:t xml:space="preserve">. Microsoft Learn. </w:t>
      </w:r>
      <w:hyperlink r:id="rId58" w:anchor="microsoft-365--chat--chat" w:history="1">
        <w:r w:rsidRPr="00FF427E">
          <w:rPr>
            <w:rStyle w:val="Hipervnculo"/>
            <w:color w:val="auto"/>
            <w:sz w:val="22"/>
            <w:szCs w:val="22"/>
            <w:lang w:val="en-GB"/>
          </w:rPr>
          <w:t>https://learn.microsoft.com/en-us/copilot/overview#microsoft-365--chat--chat</w:t>
        </w:r>
      </w:hyperlink>
      <w:r w:rsidRPr="00FF427E">
        <w:rPr>
          <w:sz w:val="22"/>
          <w:szCs w:val="22"/>
          <w:lang w:val="en-GB"/>
        </w:rPr>
        <w:t xml:space="preserve"> </w:t>
      </w:r>
    </w:p>
    <w:p w14:paraId="303415B4" w14:textId="381F5FAF" w:rsidR="00D913A4" w:rsidRPr="00FF427E" w:rsidRDefault="00D913A4" w:rsidP="005D6AE2">
      <w:pPr>
        <w:ind w:right="4"/>
        <w:jc w:val="both"/>
        <w:rPr>
          <w:sz w:val="22"/>
          <w:szCs w:val="22"/>
          <w:lang w:val="en-GB"/>
        </w:rPr>
      </w:pPr>
      <w:r w:rsidRPr="00FF427E">
        <w:rPr>
          <w:sz w:val="22"/>
          <w:szCs w:val="22"/>
          <w:lang w:val="en-GB"/>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¿Qué es GPT-4o?,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9"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43F0D786" w14:textId="016B927D" w:rsidR="008D2C78" w:rsidRPr="00511116" w:rsidRDefault="00F11970" w:rsidP="008D2C78">
      <w:pPr>
        <w:ind w:right="4"/>
        <w:jc w:val="both"/>
        <w:rPr>
          <w:sz w:val="22"/>
          <w:szCs w:val="22"/>
          <w:lang w:val="en-GB"/>
        </w:rPr>
      </w:pPr>
      <w:r w:rsidRPr="00511116">
        <w:rPr>
          <w:sz w:val="22"/>
          <w:szCs w:val="22"/>
          <w:highlight w:val="yellow"/>
          <w:lang w:val="en-GB"/>
        </w:rPr>
        <w:t>[u]</w:t>
      </w:r>
      <w:r w:rsidRPr="00511116">
        <w:rPr>
          <w:sz w:val="22"/>
          <w:szCs w:val="22"/>
          <w:lang w:val="en-GB"/>
        </w:rPr>
        <w:t xml:space="preserve"> “What is Google Gemini?”, </w:t>
      </w:r>
      <w:proofErr w:type="spellStart"/>
      <w:r w:rsidRPr="00511116">
        <w:rPr>
          <w:sz w:val="22"/>
          <w:szCs w:val="22"/>
          <w:lang w:val="en-GB"/>
        </w:rPr>
        <w:t>consultado</w:t>
      </w:r>
      <w:proofErr w:type="spellEnd"/>
      <w:r w:rsidRPr="00511116">
        <w:rPr>
          <w:sz w:val="22"/>
          <w:szCs w:val="22"/>
          <w:lang w:val="en-GB"/>
        </w:rPr>
        <w:t xml:space="preserve"> </w:t>
      </w:r>
      <w:proofErr w:type="spellStart"/>
      <w:r w:rsidRPr="00511116">
        <w:rPr>
          <w:sz w:val="22"/>
          <w:szCs w:val="22"/>
          <w:lang w:val="en-GB"/>
        </w:rPr>
        <w:t>en</w:t>
      </w:r>
      <w:proofErr w:type="spellEnd"/>
      <w:r w:rsidRPr="00511116">
        <w:rPr>
          <w:sz w:val="22"/>
          <w:szCs w:val="22"/>
          <w:lang w:val="en-GB"/>
        </w:rPr>
        <w:t xml:space="preserve">: </w:t>
      </w:r>
      <w:hyperlink r:id="rId60" w:history="1">
        <w:r w:rsidRPr="00511116">
          <w:rPr>
            <w:rStyle w:val="Hipervnculo"/>
            <w:color w:val="auto"/>
            <w:sz w:val="22"/>
            <w:szCs w:val="22"/>
            <w:lang w:val="en-GB"/>
          </w:rPr>
          <w:t>https://www.ibm.com/think/topics/google-gemini</w:t>
        </w:r>
      </w:hyperlink>
      <w:r w:rsidRPr="00511116">
        <w:rPr>
          <w:sz w:val="22"/>
          <w:szCs w:val="22"/>
          <w:lang w:val="en-GB"/>
        </w:rPr>
        <w:t xml:space="preserve"> </w:t>
      </w:r>
    </w:p>
    <w:p w14:paraId="16474CFA" w14:textId="2086F68C" w:rsidR="003A4FF5" w:rsidRDefault="003A4FF5" w:rsidP="008D2C78">
      <w:pPr>
        <w:ind w:right="4"/>
        <w:jc w:val="both"/>
        <w:rPr>
          <w:sz w:val="22"/>
          <w:szCs w:val="22"/>
        </w:rPr>
      </w:pPr>
      <w:r w:rsidRPr="003A4FF5">
        <w:rPr>
          <w:sz w:val="22"/>
          <w:szCs w:val="22"/>
          <w:highlight w:val="yellow"/>
          <w:lang w:val="en-GB"/>
        </w:rPr>
        <w:t>[v]</w:t>
      </w:r>
      <w:r w:rsidRPr="003A4FF5">
        <w:rPr>
          <w:sz w:val="22"/>
          <w:szCs w:val="22"/>
          <w:lang w:val="en-GB"/>
        </w:rPr>
        <w:t xml:space="preserve"> Rachels, J., &amp; Rachels, S. (2012). </w:t>
      </w:r>
      <w:r w:rsidRPr="003A4FF5">
        <w:rPr>
          <w:i/>
          <w:iCs/>
          <w:sz w:val="22"/>
          <w:szCs w:val="22"/>
          <w:lang w:val="en-GB"/>
        </w:rPr>
        <w:t>The elements of moral philosophy</w:t>
      </w:r>
      <w:r w:rsidRPr="003A4FF5">
        <w:rPr>
          <w:sz w:val="22"/>
          <w:szCs w:val="22"/>
          <w:lang w:val="en-GB"/>
        </w:rPr>
        <w:t xml:space="preserve"> (7th ed.). </w:t>
      </w:r>
      <w:r w:rsidRPr="003A4FF5">
        <w:rPr>
          <w:sz w:val="22"/>
          <w:szCs w:val="22"/>
        </w:rPr>
        <w:t>McGraw-Hill.</w:t>
      </w:r>
      <w:r>
        <w:rPr>
          <w:sz w:val="22"/>
          <w:szCs w:val="22"/>
        </w:rPr>
        <w:t xml:space="preserve"> </w:t>
      </w:r>
    </w:p>
    <w:p w14:paraId="3B673511" w14:textId="77777777" w:rsidR="003A4FF5" w:rsidRPr="00B141BF" w:rsidRDefault="003A4FF5" w:rsidP="008D2C78">
      <w:pPr>
        <w:ind w:right="4"/>
        <w:jc w:val="both"/>
        <w:rPr>
          <w:sz w:val="22"/>
          <w:szCs w:val="22"/>
        </w:rPr>
      </w:pPr>
    </w:p>
    <w:p w14:paraId="1F072EDF" w14:textId="4CE0D498" w:rsidR="00342DB7" w:rsidRPr="00342DB7" w:rsidRDefault="003B6F51" w:rsidP="00342DB7">
      <w:pPr>
        <w:ind w:right="4"/>
        <w:jc w:val="both"/>
        <w:rPr>
          <w:sz w:val="22"/>
          <w:szCs w:val="22"/>
          <w:lang w:val="en-GB"/>
        </w:rPr>
      </w:pPr>
      <w:r>
        <w:rPr>
          <w:sz w:val="22"/>
          <w:szCs w:val="22"/>
        </w:rPr>
        <w:t>[</w:t>
      </w:r>
      <w:r w:rsidRPr="003B6F51">
        <w:rPr>
          <w:sz w:val="22"/>
          <w:szCs w:val="22"/>
          <w:highlight w:val="yellow"/>
        </w:rPr>
        <w:t>w</w:t>
      </w:r>
      <w:r>
        <w:rPr>
          <w:sz w:val="22"/>
          <w:szCs w:val="22"/>
        </w:rPr>
        <w:t xml:space="preserve">] </w:t>
      </w:r>
      <w:r w:rsidR="00342DB7" w:rsidRPr="00342DB7">
        <w:rPr>
          <w:sz w:val="22"/>
          <w:szCs w:val="22"/>
        </w:rPr>
        <w:t xml:space="preserve">Butrón, I. M. R. (2024, 12 abril). Mi perfil ético. </w:t>
      </w:r>
      <w:r w:rsidR="00342DB7" w:rsidRPr="00342DB7">
        <w:rPr>
          <w:i/>
          <w:iCs/>
          <w:sz w:val="22"/>
          <w:szCs w:val="22"/>
          <w:lang w:val="en-GB"/>
        </w:rPr>
        <w:t>IOMG</w:t>
      </w:r>
      <w:r w:rsidR="00342DB7" w:rsidRPr="00342DB7">
        <w:rPr>
          <w:sz w:val="22"/>
          <w:szCs w:val="22"/>
          <w:lang w:val="en-GB"/>
        </w:rPr>
        <w:t xml:space="preserve">. </w:t>
      </w:r>
      <w:hyperlink r:id="rId61" w:history="1">
        <w:r w:rsidR="00342DB7" w:rsidRPr="00342DB7">
          <w:rPr>
            <w:rStyle w:val="Hipervnculo"/>
            <w:color w:val="auto"/>
            <w:sz w:val="22"/>
            <w:szCs w:val="22"/>
            <w:lang w:val="en-GB"/>
          </w:rPr>
          <w:t>https://www.iomg.edu.do/post/mi-perfil-%C3%A9tico-1</w:t>
        </w:r>
      </w:hyperlink>
      <w:r w:rsidR="00342DB7">
        <w:rPr>
          <w:sz w:val="22"/>
          <w:szCs w:val="22"/>
          <w:lang w:val="en-GB"/>
        </w:rPr>
        <w:t xml:space="preserve"> </w:t>
      </w:r>
    </w:p>
    <w:p w14:paraId="53279AB0" w14:textId="370269B6" w:rsidR="009E1824" w:rsidRDefault="00342DB7" w:rsidP="009E1824">
      <w:pPr>
        <w:ind w:right="4"/>
        <w:jc w:val="both"/>
        <w:rPr>
          <w:sz w:val="22"/>
          <w:szCs w:val="22"/>
          <w:lang w:val="en-GB"/>
        </w:rPr>
      </w:pPr>
      <w:r w:rsidRPr="00342DB7">
        <w:rPr>
          <w:sz w:val="22"/>
          <w:szCs w:val="22"/>
          <w:lang w:val="en-GB"/>
        </w:rPr>
        <w:t xml:space="preserve"> </w:t>
      </w:r>
    </w:p>
    <w:p w14:paraId="74F3FEE8" w14:textId="4EFADE2A" w:rsidR="00342DB7" w:rsidRPr="00511116" w:rsidRDefault="00342DB7" w:rsidP="00342DB7">
      <w:pPr>
        <w:ind w:right="4"/>
        <w:jc w:val="both"/>
        <w:rPr>
          <w:sz w:val="22"/>
          <w:szCs w:val="22"/>
        </w:rPr>
      </w:pPr>
      <w:r>
        <w:rPr>
          <w:sz w:val="22"/>
          <w:szCs w:val="22"/>
          <w:lang w:val="en-GB"/>
        </w:rPr>
        <w:t>[</w:t>
      </w:r>
      <w:r w:rsidRPr="00342DB7">
        <w:rPr>
          <w:sz w:val="22"/>
          <w:szCs w:val="22"/>
          <w:highlight w:val="yellow"/>
          <w:lang w:val="en-GB"/>
        </w:rPr>
        <w:t>x</w:t>
      </w:r>
      <w:r w:rsidRPr="00342DB7">
        <w:rPr>
          <w:sz w:val="22"/>
          <w:szCs w:val="22"/>
          <w:lang w:val="en-GB"/>
        </w:rPr>
        <w:t xml:space="preserve">] </w:t>
      </w:r>
      <w:proofErr w:type="spellStart"/>
      <w:r w:rsidRPr="00342DB7">
        <w:rPr>
          <w:sz w:val="22"/>
          <w:szCs w:val="22"/>
          <w:lang w:val="en-GB"/>
        </w:rPr>
        <w:t>Katharina.kiener</w:t>
      </w:r>
      <w:proofErr w:type="spellEnd"/>
      <w:r w:rsidRPr="00342DB7">
        <w:rPr>
          <w:sz w:val="22"/>
          <w:szCs w:val="22"/>
          <w:lang w:val="en-GB"/>
        </w:rPr>
        <w:t xml:space="preserve">-Manu. (s. f.). </w:t>
      </w:r>
      <w:r w:rsidRPr="00342DB7">
        <w:rPr>
          <w:i/>
          <w:iCs/>
          <w:sz w:val="22"/>
          <w:szCs w:val="22"/>
          <w:lang w:val="en-GB"/>
        </w:rPr>
        <w:t>Integrity Ethics Module 3</w:t>
      </w:r>
      <w:r w:rsidRPr="00342DB7">
        <w:rPr>
          <w:sz w:val="22"/>
          <w:szCs w:val="22"/>
          <w:lang w:val="en-GB"/>
        </w:rPr>
        <w:t xml:space="preserve">. </w:t>
      </w:r>
      <w:hyperlink r:id="rId62" w:history="1">
        <w:r w:rsidRPr="00511116">
          <w:rPr>
            <w:rStyle w:val="Hipervnculo"/>
            <w:color w:val="auto"/>
            <w:sz w:val="22"/>
            <w:szCs w:val="22"/>
          </w:rPr>
          <w:t>https://www.unodc.org/e4j/es/integrity-ethics/module-3/index.html</w:t>
        </w:r>
      </w:hyperlink>
      <w:r w:rsidRPr="00511116">
        <w:rPr>
          <w:sz w:val="22"/>
          <w:szCs w:val="22"/>
        </w:rPr>
        <w:t xml:space="preserve"> </w:t>
      </w:r>
    </w:p>
    <w:p w14:paraId="1A124D74" w14:textId="5DE802E3" w:rsidR="009E1824" w:rsidRPr="00511116" w:rsidRDefault="00342DB7" w:rsidP="00DA0520">
      <w:pPr>
        <w:ind w:right="4"/>
        <w:jc w:val="both"/>
        <w:rPr>
          <w:sz w:val="22"/>
          <w:szCs w:val="22"/>
        </w:rPr>
      </w:pPr>
      <w:r w:rsidRPr="00511116">
        <w:rPr>
          <w:sz w:val="22"/>
          <w:szCs w:val="22"/>
        </w:rPr>
        <w:t xml:space="preserve"> </w:t>
      </w:r>
    </w:p>
    <w:p w14:paraId="4596D968" w14:textId="6FEFCF13" w:rsidR="00E773EB" w:rsidRPr="004C5AF0" w:rsidRDefault="005E4F59" w:rsidP="00E773EB">
      <w:pPr>
        <w:ind w:right="4"/>
        <w:jc w:val="both"/>
        <w:rPr>
          <w:sz w:val="22"/>
          <w:szCs w:val="22"/>
        </w:rPr>
      </w:pPr>
      <w:r w:rsidRPr="004C5AF0">
        <w:rPr>
          <w:sz w:val="22"/>
          <w:szCs w:val="22"/>
        </w:rPr>
        <w:t>[</w:t>
      </w:r>
      <w:r w:rsidRPr="004C5AF0">
        <w:rPr>
          <w:sz w:val="22"/>
          <w:szCs w:val="22"/>
          <w:highlight w:val="yellow"/>
        </w:rPr>
        <w:t>y</w:t>
      </w:r>
      <w:r w:rsidRPr="004C5AF0">
        <w:rPr>
          <w:sz w:val="22"/>
          <w:szCs w:val="22"/>
        </w:rPr>
        <w:t xml:space="preserve">] </w:t>
      </w:r>
      <w:r w:rsidR="008D3245" w:rsidRPr="004C5AF0">
        <w:rPr>
          <w:sz w:val="22"/>
          <w:szCs w:val="22"/>
        </w:rPr>
        <w:t xml:space="preserve">Copleston, F. (2016). </w:t>
      </w:r>
      <w:r w:rsidR="008D3245" w:rsidRPr="004C5AF0">
        <w:rPr>
          <w:i/>
          <w:iCs/>
          <w:sz w:val="22"/>
          <w:szCs w:val="22"/>
        </w:rPr>
        <w:t xml:space="preserve">El </w:t>
      </w:r>
      <w:proofErr w:type="spellStart"/>
      <w:r w:rsidR="008D3245" w:rsidRPr="004C5AF0">
        <w:rPr>
          <w:i/>
          <w:iCs/>
          <w:sz w:val="22"/>
          <w:szCs w:val="22"/>
        </w:rPr>
        <w:t>moviment</w:t>
      </w:r>
      <w:proofErr w:type="spellEnd"/>
      <w:r w:rsidR="008D3245" w:rsidRPr="004C5AF0">
        <w:rPr>
          <w:i/>
          <w:iCs/>
          <w:sz w:val="22"/>
          <w:szCs w:val="22"/>
        </w:rPr>
        <w:t xml:space="preserve"> utilitarista II: el </w:t>
      </w:r>
      <w:proofErr w:type="spellStart"/>
      <w:r w:rsidR="008D3245" w:rsidRPr="004C5AF0">
        <w:rPr>
          <w:i/>
          <w:iCs/>
          <w:sz w:val="22"/>
          <w:szCs w:val="22"/>
        </w:rPr>
        <w:t>desenvolupament</w:t>
      </w:r>
      <w:proofErr w:type="spellEnd"/>
      <w:r w:rsidR="008D3245" w:rsidRPr="004C5AF0">
        <w:rPr>
          <w:i/>
          <w:iCs/>
          <w:sz w:val="22"/>
          <w:szCs w:val="22"/>
        </w:rPr>
        <w:t xml:space="preserve"> de </w:t>
      </w:r>
      <w:proofErr w:type="spellStart"/>
      <w:r w:rsidR="008D3245" w:rsidRPr="004C5AF0">
        <w:rPr>
          <w:i/>
          <w:iCs/>
          <w:sz w:val="22"/>
          <w:szCs w:val="22"/>
        </w:rPr>
        <w:t>l’ètica</w:t>
      </w:r>
      <w:proofErr w:type="spellEnd"/>
      <w:r w:rsidR="008D3245" w:rsidRPr="004C5AF0">
        <w:rPr>
          <w:i/>
          <w:iCs/>
          <w:sz w:val="22"/>
          <w:szCs w:val="22"/>
        </w:rPr>
        <w:t xml:space="preserve"> utilitarista en Mill</w:t>
      </w:r>
      <w:r w:rsidR="008D3245" w:rsidRPr="004C5AF0">
        <w:rPr>
          <w:sz w:val="22"/>
          <w:szCs w:val="22"/>
        </w:rPr>
        <w:t xml:space="preserve">. </w:t>
      </w:r>
      <w:proofErr w:type="spellStart"/>
      <w:r w:rsidR="008D3245" w:rsidRPr="004C5AF0">
        <w:rPr>
          <w:sz w:val="22"/>
          <w:szCs w:val="22"/>
        </w:rPr>
        <w:t>Dins</w:t>
      </w:r>
      <w:proofErr w:type="spellEnd"/>
      <w:r w:rsidR="008D3245" w:rsidRPr="004C5AF0">
        <w:rPr>
          <w:sz w:val="22"/>
          <w:szCs w:val="22"/>
        </w:rPr>
        <w:t xml:space="preserve"> M. Sacristán (ed.), </w:t>
      </w:r>
      <w:proofErr w:type="spellStart"/>
      <w:r w:rsidR="008D3245" w:rsidRPr="004C5AF0">
        <w:rPr>
          <w:i/>
          <w:iCs/>
          <w:sz w:val="22"/>
          <w:szCs w:val="22"/>
        </w:rPr>
        <w:t>Història</w:t>
      </w:r>
      <w:proofErr w:type="spellEnd"/>
      <w:r w:rsidR="008D3245" w:rsidRPr="004C5AF0">
        <w:rPr>
          <w:i/>
          <w:iCs/>
          <w:sz w:val="22"/>
          <w:szCs w:val="22"/>
        </w:rPr>
        <w:t xml:space="preserve"> de la </w:t>
      </w:r>
      <w:proofErr w:type="spellStart"/>
      <w:r w:rsidR="008D3245" w:rsidRPr="004C5AF0">
        <w:rPr>
          <w:i/>
          <w:iCs/>
          <w:sz w:val="22"/>
          <w:szCs w:val="22"/>
        </w:rPr>
        <w:t>filosofia</w:t>
      </w:r>
      <w:proofErr w:type="spellEnd"/>
      <w:r w:rsidR="008D3245" w:rsidRPr="004C5AF0">
        <w:rPr>
          <w:i/>
          <w:iCs/>
          <w:sz w:val="22"/>
          <w:szCs w:val="22"/>
        </w:rPr>
        <w:t xml:space="preserve">. </w:t>
      </w:r>
      <w:proofErr w:type="spellStart"/>
      <w:r w:rsidR="008D3245" w:rsidRPr="004C5AF0">
        <w:rPr>
          <w:i/>
          <w:iCs/>
          <w:sz w:val="22"/>
          <w:szCs w:val="22"/>
        </w:rPr>
        <w:t>Volum</w:t>
      </w:r>
      <w:proofErr w:type="spellEnd"/>
      <w:r w:rsidR="008D3245" w:rsidRPr="004C5AF0">
        <w:rPr>
          <w:i/>
          <w:iCs/>
          <w:sz w:val="22"/>
          <w:szCs w:val="22"/>
        </w:rPr>
        <w:t xml:space="preserve"> 4: de </w:t>
      </w:r>
      <w:proofErr w:type="spellStart"/>
      <w:r w:rsidR="008D3245" w:rsidRPr="004C5AF0">
        <w:rPr>
          <w:i/>
          <w:iCs/>
          <w:sz w:val="22"/>
          <w:szCs w:val="22"/>
        </w:rPr>
        <w:t>l’utilitarisme</w:t>
      </w:r>
      <w:proofErr w:type="spellEnd"/>
      <w:r w:rsidR="008D3245" w:rsidRPr="004C5AF0">
        <w:rPr>
          <w:i/>
          <w:iCs/>
          <w:sz w:val="22"/>
          <w:szCs w:val="22"/>
        </w:rPr>
        <w:t xml:space="preserve"> a </w:t>
      </w:r>
      <w:proofErr w:type="spellStart"/>
      <w:r w:rsidR="008D3245" w:rsidRPr="004C5AF0">
        <w:rPr>
          <w:i/>
          <w:iCs/>
          <w:sz w:val="22"/>
          <w:szCs w:val="22"/>
        </w:rPr>
        <w:t>l’existencialisme</w:t>
      </w:r>
      <w:proofErr w:type="spellEnd"/>
      <w:r w:rsidR="008D3245" w:rsidRPr="004C5AF0">
        <w:rPr>
          <w:sz w:val="22"/>
          <w:szCs w:val="22"/>
        </w:rPr>
        <w:t xml:space="preserve"> (p. 27–28). Barcelona: Editorial Planeta.</w:t>
      </w:r>
      <w:r w:rsidR="008D3245" w:rsidRPr="004C5AF0">
        <w:rPr>
          <w:sz w:val="22"/>
          <w:szCs w:val="22"/>
        </w:rPr>
        <w:t xml:space="preserve"> </w:t>
      </w:r>
    </w:p>
    <w:p w14:paraId="2BE895B8" w14:textId="471F34A9" w:rsidR="00E773EB" w:rsidRPr="004C5AF0" w:rsidRDefault="00E773EB" w:rsidP="006C0207">
      <w:pPr>
        <w:ind w:right="4"/>
        <w:jc w:val="both"/>
        <w:rPr>
          <w:sz w:val="22"/>
          <w:szCs w:val="22"/>
        </w:rPr>
      </w:pPr>
    </w:p>
    <w:p w14:paraId="3C01598F" w14:textId="6F75FCEE" w:rsidR="006C0207" w:rsidRPr="004C5AF0" w:rsidRDefault="00E638A4" w:rsidP="00AD0F19">
      <w:pPr>
        <w:ind w:right="4"/>
        <w:jc w:val="both"/>
        <w:rPr>
          <w:sz w:val="22"/>
          <w:szCs w:val="22"/>
        </w:rPr>
      </w:pPr>
      <w:r w:rsidRPr="004C5AF0">
        <w:rPr>
          <w:sz w:val="22"/>
          <w:szCs w:val="22"/>
        </w:rPr>
        <w:t>[</w:t>
      </w:r>
      <w:r w:rsidRPr="004C5AF0">
        <w:rPr>
          <w:sz w:val="22"/>
          <w:szCs w:val="22"/>
          <w:highlight w:val="yellow"/>
        </w:rPr>
        <w:t>z</w:t>
      </w:r>
      <w:r w:rsidRPr="004C5AF0">
        <w:rPr>
          <w:sz w:val="22"/>
          <w:szCs w:val="22"/>
        </w:rPr>
        <w:t xml:space="preserve">] </w:t>
      </w:r>
      <w:r w:rsidRPr="004C5AF0">
        <w:rPr>
          <w:sz w:val="22"/>
          <w:szCs w:val="22"/>
        </w:rPr>
        <w:t>De la Iglesia, C. T. (2014). La teología moral en Kant: sobre virtud y felicidad. </w:t>
      </w:r>
      <w:r w:rsidRPr="004C5AF0">
        <w:rPr>
          <w:i/>
          <w:iCs/>
          <w:sz w:val="22"/>
          <w:szCs w:val="22"/>
        </w:rPr>
        <w:t>Factótum</w:t>
      </w:r>
      <w:r w:rsidRPr="004C5AF0">
        <w:rPr>
          <w:sz w:val="22"/>
          <w:szCs w:val="22"/>
        </w:rPr>
        <w:t>, </w:t>
      </w:r>
      <w:r w:rsidRPr="004C5AF0">
        <w:rPr>
          <w:i/>
          <w:iCs/>
          <w:sz w:val="22"/>
          <w:szCs w:val="22"/>
        </w:rPr>
        <w:t>11</w:t>
      </w:r>
      <w:r w:rsidRPr="004C5AF0">
        <w:rPr>
          <w:sz w:val="22"/>
          <w:szCs w:val="22"/>
        </w:rPr>
        <w:t>, 81-87.</w:t>
      </w:r>
      <w:r w:rsidRPr="004C5AF0">
        <w:rPr>
          <w:sz w:val="22"/>
          <w:szCs w:val="22"/>
        </w:rPr>
        <w:t xml:space="preserve"> </w:t>
      </w:r>
      <w:hyperlink r:id="rId63" w:history="1">
        <w:r w:rsidRPr="004C5AF0">
          <w:rPr>
            <w:rStyle w:val="Hipervnculo"/>
            <w:color w:val="auto"/>
            <w:sz w:val="22"/>
            <w:szCs w:val="22"/>
          </w:rPr>
          <w:t>https://scholar.archive.org/work/dgyek2um4vcplp45b33fbhrmre/access/wayback/http://www.revistafactotum.com/revista/f_11/articulos/Factotum_11_6_Cesar_Tejedor.pdf</w:t>
        </w:r>
      </w:hyperlink>
      <w:r w:rsidRPr="004C5AF0">
        <w:rPr>
          <w:sz w:val="22"/>
          <w:szCs w:val="22"/>
        </w:rPr>
        <w:t xml:space="preserve"> </w:t>
      </w:r>
    </w:p>
    <w:p w14:paraId="4028D946" w14:textId="77777777" w:rsidR="00AD0F19" w:rsidRPr="004C5AF0" w:rsidRDefault="00AD0F19">
      <w:pPr>
        <w:ind w:right="4"/>
        <w:jc w:val="both"/>
        <w:rPr>
          <w:sz w:val="22"/>
          <w:szCs w:val="22"/>
        </w:rPr>
      </w:pPr>
    </w:p>
    <w:p w14:paraId="4AD74397" w14:textId="2D4E0622" w:rsidR="00BD5C4D" w:rsidRPr="004C5AF0" w:rsidRDefault="008C6C90">
      <w:pPr>
        <w:ind w:right="4"/>
        <w:jc w:val="both"/>
        <w:rPr>
          <w:iCs/>
          <w:sz w:val="22"/>
          <w:szCs w:val="22"/>
          <w:lang w:val="en-GB"/>
        </w:rPr>
      </w:pPr>
      <w:r w:rsidRPr="004C5AF0">
        <w:rPr>
          <w:iCs/>
          <w:sz w:val="22"/>
          <w:szCs w:val="22"/>
        </w:rPr>
        <w:t>[</w:t>
      </w:r>
      <w:r w:rsidRPr="004C5AF0">
        <w:rPr>
          <w:iCs/>
          <w:sz w:val="22"/>
          <w:szCs w:val="22"/>
          <w:highlight w:val="yellow"/>
        </w:rPr>
        <w:t>a1</w:t>
      </w:r>
      <w:r w:rsidRPr="004C5AF0">
        <w:rPr>
          <w:iCs/>
          <w:sz w:val="22"/>
          <w:szCs w:val="22"/>
        </w:rPr>
        <w:t>]</w:t>
      </w:r>
      <w:r w:rsidR="00AB39AE" w:rsidRPr="004C5AF0">
        <w:rPr>
          <w:iCs/>
          <w:sz w:val="22"/>
          <w:szCs w:val="22"/>
        </w:rPr>
        <w:t xml:space="preserve"> </w:t>
      </w:r>
      <w:r w:rsidR="00AB39AE" w:rsidRPr="004C5AF0">
        <w:rPr>
          <w:iCs/>
          <w:sz w:val="22"/>
          <w:szCs w:val="22"/>
        </w:rPr>
        <w:t>Hoyos Valdés, Diana. (2007). ÉTICA DE LA VIRTUD: ALCANCES Y LÍMITES. </w:t>
      </w:r>
      <w:proofErr w:type="spellStart"/>
      <w:r w:rsidR="00AB39AE" w:rsidRPr="004C5AF0">
        <w:rPr>
          <w:i/>
          <w:iCs/>
          <w:sz w:val="22"/>
          <w:szCs w:val="22"/>
          <w:lang w:val="en-GB"/>
        </w:rPr>
        <w:t>Discusiones</w:t>
      </w:r>
      <w:proofErr w:type="spellEnd"/>
      <w:r w:rsidR="00AB39AE" w:rsidRPr="004C5AF0">
        <w:rPr>
          <w:i/>
          <w:iCs/>
          <w:sz w:val="22"/>
          <w:szCs w:val="22"/>
          <w:lang w:val="en-GB"/>
        </w:rPr>
        <w:t xml:space="preserve"> </w:t>
      </w:r>
      <w:proofErr w:type="spellStart"/>
      <w:r w:rsidR="00AB39AE" w:rsidRPr="004C5AF0">
        <w:rPr>
          <w:i/>
          <w:iCs/>
          <w:sz w:val="22"/>
          <w:szCs w:val="22"/>
          <w:lang w:val="en-GB"/>
        </w:rPr>
        <w:t>Filosóficas</w:t>
      </w:r>
      <w:proofErr w:type="spellEnd"/>
      <w:r w:rsidR="00AB39AE" w:rsidRPr="004C5AF0">
        <w:rPr>
          <w:iCs/>
          <w:sz w:val="22"/>
          <w:szCs w:val="22"/>
          <w:lang w:val="en-GB"/>
        </w:rPr>
        <w:t>, </w:t>
      </w:r>
      <w:r w:rsidR="00AB39AE" w:rsidRPr="004C5AF0">
        <w:rPr>
          <w:i/>
          <w:iCs/>
          <w:sz w:val="22"/>
          <w:szCs w:val="22"/>
          <w:lang w:val="en-GB"/>
        </w:rPr>
        <w:t>8</w:t>
      </w:r>
      <w:r w:rsidR="00AB39AE" w:rsidRPr="004C5AF0">
        <w:rPr>
          <w:iCs/>
          <w:sz w:val="22"/>
          <w:szCs w:val="22"/>
          <w:lang w:val="en-GB"/>
        </w:rPr>
        <w:t xml:space="preserve">(11), 109-127. Retrieved May 31, 2025, from </w:t>
      </w:r>
      <w:hyperlink r:id="rId64" w:history="1">
        <w:r w:rsidR="00AB39AE" w:rsidRPr="004C5AF0">
          <w:rPr>
            <w:rStyle w:val="Hipervnculo"/>
            <w:iCs/>
            <w:color w:val="auto"/>
            <w:sz w:val="22"/>
            <w:szCs w:val="22"/>
            <w:lang w:val="en-GB"/>
          </w:rPr>
          <w:t>http://www.scielo.org.co/scielo.php?script=sci_arttext&amp;pid=S0124-61272007000200008&amp;lng=en&amp;tlng=es</w:t>
        </w:r>
      </w:hyperlink>
      <w:r w:rsidR="00AB39AE" w:rsidRPr="004C5AF0">
        <w:rPr>
          <w:iCs/>
          <w:sz w:val="22"/>
          <w:szCs w:val="22"/>
          <w:lang w:val="en-GB"/>
        </w:rPr>
        <w:t xml:space="preserve">  </w:t>
      </w:r>
    </w:p>
    <w:p w14:paraId="3F48DC8F" w14:textId="77777777" w:rsidR="00BD5C4D" w:rsidRPr="004C5AF0" w:rsidRDefault="00BD5C4D">
      <w:pPr>
        <w:ind w:right="4"/>
        <w:jc w:val="both"/>
        <w:rPr>
          <w:sz w:val="22"/>
          <w:szCs w:val="22"/>
          <w:lang w:val="en-GB"/>
        </w:rPr>
      </w:pPr>
    </w:p>
    <w:p w14:paraId="4DFBD194" w14:textId="4D83F54F" w:rsidR="004C5AF0" w:rsidRPr="000D0559" w:rsidRDefault="004C5AF0" w:rsidP="004C5AF0">
      <w:pPr>
        <w:ind w:right="4"/>
        <w:jc w:val="both"/>
        <w:rPr>
          <w:sz w:val="22"/>
          <w:szCs w:val="22"/>
        </w:rPr>
      </w:pPr>
      <w:r w:rsidRPr="004C5AF0">
        <w:rPr>
          <w:sz w:val="22"/>
          <w:szCs w:val="22"/>
        </w:rPr>
        <w:t>[</w:t>
      </w:r>
      <w:r w:rsidRPr="004C5AF0">
        <w:rPr>
          <w:sz w:val="22"/>
          <w:szCs w:val="22"/>
          <w:highlight w:val="yellow"/>
        </w:rPr>
        <w:t>a2</w:t>
      </w:r>
      <w:r w:rsidRPr="004C5AF0">
        <w:rPr>
          <w:sz w:val="22"/>
          <w:szCs w:val="22"/>
        </w:rPr>
        <w:t xml:space="preserve">] </w:t>
      </w:r>
      <w:r w:rsidRPr="000D0559">
        <w:rPr>
          <w:sz w:val="22"/>
          <w:szCs w:val="22"/>
        </w:rPr>
        <w:t xml:space="preserve">González, C. (2025, 12 marzo). </w:t>
      </w:r>
      <w:r w:rsidRPr="000D0559">
        <w:rPr>
          <w:i/>
          <w:iCs/>
          <w:sz w:val="22"/>
          <w:szCs w:val="22"/>
        </w:rPr>
        <w:t>Aristóteles: ética de la virtud</w:t>
      </w:r>
      <w:r w:rsidRPr="000D0559">
        <w:rPr>
          <w:sz w:val="22"/>
          <w:szCs w:val="22"/>
        </w:rPr>
        <w:t>. La Casa de la Ética.</w:t>
      </w:r>
      <w:r w:rsidRPr="000D0559">
        <w:rPr>
          <w:sz w:val="22"/>
          <w:szCs w:val="22"/>
        </w:rPr>
        <w:t xml:space="preserve"> </w:t>
      </w:r>
      <w:hyperlink r:id="rId65" w:history="1">
        <w:r w:rsidRPr="000D0559">
          <w:rPr>
            <w:rStyle w:val="Hipervnculo"/>
            <w:color w:val="auto"/>
            <w:sz w:val="22"/>
            <w:szCs w:val="22"/>
          </w:rPr>
          <w:t>https://lacasadelaetica.com/aristoteles-etica-de-la-virtud/</w:t>
        </w:r>
      </w:hyperlink>
      <w:r w:rsidRPr="000D0559">
        <w:rPr>
          <w:sz w:val="22"/>
          <w:szCs w:val="22"/>
        </w:rPr>
        <w:t xml:space="preserve"> </w:t>
      </w:r>
    </w:p>
    <w:p w14:paraId="69423895" w14:textId="50A40264" w:rsidR="00BD5C4D" w:rsidRPr="000D0559" w:rsidRDefault="00BD5C4D">
      <w:pPr>
        <w:ind w:right="4"/>
        <w:jc w:val="both"/>
        <w:rPr>
          <w:sz w:val="22"/>
          <w:szCs w:val="22"/>
        </w:rPr>
      </w:pPr>
    </w:p>
    <w:p w14:paraId="67F37DAD" w14:textId="1771E877" w:rsidR="004C5AF0" w:rsidRPr="000D0559" w:rsidRDefault="000D0559">
      <w:pPr>
        <w:ind w:right="4"/>
        <w:jc w:val="both"/>
        <w:rPr>
          <w:sz w:val="22"/>
          <w:szCs w:val="22"/>
        </w:rPr>
      </w:pPr>
      <w:r w:rsidRPr="000D0559">
        <w:rPr>
          <w:sz w:val="22"/>
          <w:szCs w:val="22"/>
        </w:rPr>
        <w:t>[</w:t>
      </w:r>
      <w:r w:rsidRPr="000D0559">
        <w:rPr>
          <w:sz w:val="22"/>
          <w:szCs w:val="22"/>
          <w:highlight w:val="yellow"/>
        </w:rPr>
        <w:t>a3</w:t>
      </w:r>
      <w:r w:rsidRPr="000D0559">
        <w:rPr>
          <w:sz w:val="22"/>
          <w:szCs w:val="22"/>
        </w:rPr>
        <w:t xml:space="preserve">] </w:t>
      </w:r>
      <w:r w:rsidRPr="000D0559">
        <w:rPr>
          <w:sz w:val="22"/>
          <w:szCs w:val="22"/>
        </w:rPr>
        <w:t xml:space="preserve">González, M. (2015). La concepción aristotélica de la </w:t>
      </w:r>
      <w:r w:rsidRPr="000D0559">
        <w:rPr>
          <w:i/>
          <w:iCs/>
          <w:sz w:val="22"/>
          <w:szCs w:val="22"/>
        </w:rPr>
        <w:t>eudaimonía</w:t>
      </w:r>
      <w:r w:rsidRPr="000D0559">
        <w:rPr>
          <w:sz w:val="22"/>
          <w:szCs w:val="22"/>
        </w:rPr>
        <w:t xml:space="preserve"> en Ética a Nicómaco. </w:t>
      </w:r>
      <w:r w:rsidRPr="000D0559">
        <w:rPr>
          <w:i/>
          <w:iCs/>
          <w:sz w:val="22"/>
          <w:szCs w:val="22"/>
        </w:rPr>
        <w:t>Revista de Filosofía</w:t>
      </w:r>
      <w:r w:rsidRPr="000D0559">
        <w:rPr>
          <w:sz w:val="22"/>
          <w:szCs w:val="22"/>
        </w:rPr>
        <w:t xml:space="preserve">, 44(2), 3–20. </w:t>
      </w:r>
      <w:hyperlink r:id="rId66" w:history="1">
        <w:r w:rsidRPr="000D0559">
          <w:rPr>
            <w:rStyle w:val="Hipervnculo"/>
            <w:color w:val="auto"/>
            <w:sz w:val="22"/>
            <w:szCs w:val="22"/>
          </w:rPr>
          <w:t>https://ve.scielo.org/scielo.php?script=sci_arttext&amp;pid=S1010-29142015000200002</w:t>
        </w:r>
      </w:hyperlink>
      <w:r w:rsidRPr="000D0559">
        <w:rPr>
          <w:sz w:val="22"/>
          <w:szCs w:val="22"/>
        </w:rPr>
        <w:t xml:space="preserve"> </w:t>
      </w:r>
    </w:p>
    <w:p w14:paraId="025BD17B" w14:textId="77777777" w:rsidR="00BD5C4D" w:rsidRPr="004C5AF0" w:rsidRDefault="00BD5C4D">
      <w:pPr>
        <w:ind w:right="4"/>
        <w:jc w:val="both"/>
      </w:pPr>
    </w:p>
    <w:p w14:paraId="17801B86" w14:textId="77777777" w:rsidR="00BD5C4D" w:rsidRPr="004C5AF0" w:rsidRDefault="00BD5C4D">
      <w:pPr>
        <w:ind w:right="4"/>
        <w:jc w:val="both"/>
      </w:pPr>
    </w:p>
    <w:p w14:paraId="28ACB43B" w14:textId="77777777" w:rsidR="00BD5C4D" w:rsidRPr="004C5AF0" w:rsidRDefault="00BD5C4D">
      <w:pPr>
        <w:ind w:right="4"/>
        <w:jc w:val="both"/>
      </w:pPr>
    </w:p>
    <w:p w14:paraId="048B1008" w14:textId="77777777" w:rsidR="00BD5C4D" w:rsidRPr="004C5AF0" w:rsidRDefault="00BD5C4D">
      <w:pPr>
        <w:ind w:right="4"/>
        <w:jc w:val="both"/>
      </w:pPr>
    </w:p>
    <w:p w14:paraId="65F2B927" w14:textId="77777777" w:rsidR="00BD5C4D" w:rsidRPr="004C5AF0" w:rsidRDefault="00BD5C4D">
      <w:pPr>
        <w:ind w:right="4"/>
        <w:jc w:val="both"/>
      </w:pPr>
    </w:p>
    <w:p w14:paraId="2BB5FA7D" w14:textId="77777777" w:rsidR="00BD5C4D" w:rsidRPr="004C5AF0" w:rsidRDefault="00BD5C4D">
      <w:pPr>
        <w:ind w:right="4"/>
        <w:jc w:val="both"/>
      </w:pPr>
    </w:p>
    <w:p w14:paraId="54BB0643" w14:textId="77777777" w:rsidR="007548CF" w:rsidRPr="004C5AF0" w:rsidRDefault="007548CF">
      <w:r w:rsidRPr="004C5AF0">
        <w:br w:type="page"/>
      </w:r>
    </w:p>
    <w:p w14:paraId="098675B2" w14:textId="77777777" w:rsidR="00D97F01" w:rsidRPr="004C5AF0" w:rsidRDefault="00D97F01">
      <w:pPr>
        <w:ind w:right="4"/>
        <w:jc w:val="both"/>
        <w:rPr>
          <w:b/>
          <w:sz w:val="28"/>
          <w:szCs w:val="28"/>
        </w:rPr>
        <w:sectPr w:rsidR="00D97F01" w:rsidRPr="004C5AF0"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67"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noProof/>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68"/>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noProof/>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69"/>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70"/>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71"/>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72"/>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73"/>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74"/>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75"/>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76"/>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77"/>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78"/>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79"/>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80"/>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81"/>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82"/>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83"/>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84"/>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85"/>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86"/>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87"/>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88"/>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noProof/>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89"/>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 w:id="24" w:author="Ines Sallent" w:date="2025-05-28T20:12:00Z" w:initials="IS">
    <w:p w14:paraId="5602C57E" w14:textId="77777777" w:rsidR="00EA7B06" w:rsidRDefault="00EA7B06" w:rsidP="00EA7B06">
      <w:pPr>
        <w:pStyle w:val="Textocomentario"/>
      </w:pPr>
      <w:r>
        <w:rPr>
          <w:rStyle w:val="Refdecomentario"/>
        </w:rPr>
        <w:annotationRef/>
      </w:r>
      <w:r>
        <w:t>Se ha de traducir al castellano + revisarlo y modificarlo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B94BF" w15:done="0"/>
  <w15:commentEx w15:paraId="5602C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800108" w16cex:dateUtc="2025-04-15T17:25:00Z"/>
  <w16cex:commentExtensible w16cex:durableId="5E05EE6B" w16cex:dateUtc="2025-05-28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B94BF" w16cid:durableId="3A800108"/>
  <w16cid:commentId w16cid:paraId="5602C57E" w16cid:durableId="5E05EE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E0EE2" w14:textId="77777777" w:rsidR="007354A6" w:rsidRDefault="007354A6">
      <w:r>
        <w:separator/>
      </w:r>
    </w:p>
  </w:endnote>
  <w:endnote w:type="continuationSeparator" w:id="0">
    <w:p w14:paraId="60164700" w14:textId="77777777" w:rsidR="007354A6" w:rsidRDefault="00735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ED018" w14:textId="77777777" w:rsidR="007354A6" w:rsidRDefault="007354A6">
      <w:r>
        <w:separator/>
      </w:r>
    </w:p>
  </w:footnote>
  <w:footnote w:type="continuationSeparator" w:id="0">
    <w:p w14:paraId="11056D9D" w14:textId="77777777" w:rsidR="007354A6" w:rsidRDefault="007354A6">
      <w:r>
        <w:continuationSeparator/>
      </w:r>
    </w:p>
  </w:footnote>
  <w:footnote w:id="1">
    <w:p w14:paraId="033A2E48" w14:textId="5DE3434C" w:rsidR="009C0187" w:rsidRDefault="009C0187">
      <w:pPr>
        <w:pStyle w:val="Textonotapie"/>
      </w:pPr>
      <w:r w:rsidRPr="00511116">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sidRPr="00511116">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sidRPr="00511116">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sidRPr="00511116">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sidRPr="00511116">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sidRPr="00511116">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27C"/>
    <w:multiLevelType w:val="multilevel"/>
    <w:tmpl w:val="AD78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865DB"/>
    <w:multiLevelType w:val="multilevel"/>
    <w:tmpl w:val="9A8E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70A3081"/>
    <w:multiLevelType w:val="multilevel"/>
    <w:tmpl w:val="AFAE1414"/>
    <w:lvl w:ilvl="0">
      <w:start w:val="2"/>
      <w:numFmt w:val="decimal"/>
      <w:lvlText w:val="%1"/>
      <w:lvlJc w:val="left"/>
      <w:pPr>
        <w:ind w:left="620" w:hanging="620"/>
      </w:pPr>
      <w:rPr>
        <w:rFonts w:hint="default"/>
      </w:rPr>
    </w:lvl>
    <w:lvl w:ilvl="1">
      <w:start w:val="4"/>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pStyle w:val="Titulo5"/>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28633C"/>
    <w:multiLevelType w:val="hybridMultilevel"/>
    <w:tmpl w:val="A2E81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083466"/>
    <w:multiLevelType w:val="hybridMultilevel"/>
    <w:tmpl w:val="B60C8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8"/>
  </w:num>
  <w:num w:numId="2" w16cid:durableId="112216124">
    <w:abstractNumId w:val="1"/>
  </w:num>
  <w:num w:numId="3" w16cid:durableId="644092213">
    <w:abstractNumId w:val="9"/>
  </w:num>
  <w:num w:numId="4" w16cid:durableId="1319773743">
    <w:abstractNumId w:val="2"/>
  </w:num>
  <w:num w:numId="5" w16cid:durableId="1641035084">
    <w:abstractNumId w:val="12"/>
  </w:num>
  <w:num w:numId="6" w16cid:durableId="1600290077">
    <w:abstractNumId w:val="4"/>
  </w:num>
  <w:num w:numId="7" w16cid:durableId="1748571724">
    <w:abstractNumId w:val="5"/>
  </w:num>
  <w:num w:numId="8" w16cid:durableId="1020548348">
    <w:abstractNumId w:val="7"/>
  </w:num>
  <w:num w:numId="9" w16cid:durableId="458107696">
    <w:abstractNumId w:val="0"/>
  </w:num>
  <w:num w:numId="10" w16cid:durableId="1829400398">
    <w:abstractNumId w:val="3"/>
  </w:num>
  <w:num w:numId="11" w16cid:durableId="1339844346">
    <w:abstractNumId w:val="11"/>
  </w:num>
  <w:num w:numId="12" w16cid:durableId="1055734348">
    <w:abstractNumId w:val="6"/>
  </w:num>
  <w:num w:numId="13" w16cid:durableId="4102880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42BDB"/>
    <w:rsid w:val="00051A10"/>
    <w:rsid w:val="00053CC3"/>
    <w:rsid w:val="00054905"/>
    <w:rsid w:val="00056638"/>
    <w:rsid w:val="00060F48"/>
    <w:rsid w:val="00062FAB"/>
    <w:rsid w:val="000647C5"/>
    <w:rsid w:val="000768BA"/>
    <w:rsid w:val="000777DF"/>
    <w:rsid w:val="000A06EE"/>
    <w:rsid w:val="000A78E4"/>
    <w:rsid w:val="000B5C3B"/>
    <w:rsid w:val="000C4901"/>
    <w:rsid w:val="000D0559"/>
    <w:rsid w:val="000F0650"/>
    <w:rsid w:val="000F2027"/>
    <w:rsid w:val="001224BB"/>
    <w:rsid w:val="0012697B"/>
    <w:rsid w:val="001418B1"/>
    <w:rsid w:val="00147AE8"/>
    <w:rsid w:val="0015772A"/>
    <w:rsid w:val="00161095"/>
    <w:rsid w:val="0016319C"/>
    <w:rsid w:val="00164261"/>
    <w:rsid w:val="00190AA6"/>
    <w:rsid w:val="001A6598"/>
    <w:rsid w:val="001B2154"/>
    <w:rsid w:val="001B2BEF"/>
    <w:rsid w:val="001B7C46"/>
    <w:rsid w:val="001D1106"/>
    <w:rsid w:val="002021E5"/>
    <w:rsid w:val="00243C0D"/>
    <w:rsid w:val="0024763E"/>
    <w:rsid w:val="0025581A"/>
    <w:rsid w:val="0025650B"/>
    <w:rsid w:val="00280109"/>
    <w:rsid w:val="0028195C"/>
    <w:rsid w:val="00281B45"/>
    <w:rsid w:val="0029684F"/>
    <w:rsid w:val="002A07EB"/>
    <w:rsid w:val="002B1B3F"/>
    <w:rsid w:val="002C0D10"/>
    <w:rsid w:val="002D2A72"/>
    <w:rsid w:val="002D3003"/>
    <w:rsid w:val="002E7B77"/>
    <w:rsid w:val="002F40FD"/>
    <w:rsid w:val="0030776D"/>
    <w:rsid w:val="003143BC"/>
    <w:rsid w:val="00337C42"/>
    <w:rsid w:val="00342DB7"/>
    <w:rsid w:val="003442C8"/>
    <w:rsid w:val="0035136F"/>
    <w:rsid w:val="003665D9"/>
    <w:rsid w:val="00376060"/>
    <w:rsid w:val="003850C2"/>
    <w:rsid w:val="003A1FBC"/>
    <w:rsid w:val="003A4FF5"/>
    <w:rsid w:val="003B4828"/>
    <w:rsid w:val="003B6F51"/>
    <w:rsid w:val="003D7387"/>
    <w:rsid w:val="003F411C"/>
    <w:rsid w:val="00400669"/>
    <w:rsid w:val="004323C2"/>
    <w:rsid w:val="0043600C"/>
    <w:rsid w:val="004448B0"/>
    <w:rsid w:val="00467913"/>
    <w:rsid w:val="00482CFE"/>
    <w:rsid w:val="004832A1"/>
    <w:rsid w:val="00492E48"/>
    <w:rsid w:val="004A230B"/>
    <w:rsid w:val="004A2563"/>
    <w:rsid w:val="004A54D7"/>
    <w:rsid w:val="004B4214"/>
    <w:rsid w:val="004C5AF0"/>
    <w:rsid w:val="004D7FA8"/>
    <w:rsid w:val="004E4018"/>
    <w:rsid w:val="004F20B8"/>
    <w:rsid w:val="004F735B"/>
    <w:rsid w:val="00503963"/>
    <w:rsid w:val="00511116"/>
    <w:rsid w:val="0051211A"/>
    <w:rsid w:val="005225BD"/>
    <w:rsid w:val="00524D93"/>
    <w:rsid w:val="00525DD7"/>
    <w:rsid w:val="005351C5"/>
    <w:rsid w:val="00543925"/>
    <w:rsid w:val="00544903"/>
    <w:rsid w:val="0056158B"/>
    <w:rsid w:val="00561AD5"/>
    <w:rsid w:val="00565FD7"/>
    <w:rsid w:val="005962C1"/>
    <w:rsid w:val="005963A8"/>
    <w:rsid w:val="005A3B00"/>
    <w:rsid w:val="005A45BA"/>
    <w:rsid w:val="005A463F"/>
    <w:rsid w:val="005A6978"/>
    <w:rsid w:val="005C74BB"/>
    <w:rsid w:val="005D0D46"/>
    <w:rsid w:val="005D164A"/>
    <w:rsid w:val="005D6AE2"/>
    <w:rsid w:val="005E0C09"/>
    <w:rsid w:val="005E101A"/>
    <w:rsid w:val="005E4F59"/>
    <w:rsid w:val="00603157"/>
    <w:rsid w:val="00603913"/>
    <w:rsid w:val="00605F08"/>
    <w:rsid w:val="00614096"/>
    <w:rsid w:val="00624241"/>
    <w:rsid w:val="00624B00"/>
    <w:rsid w:val="00630761"/>
    <w:rsid w:val="00635DDC"/>
    <w:rsid w:val="006474B4"/>
    <w:rsid w:val="00652384"/>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354A6"/>
    <w:rsid w:val="00753C49"/>
    <w:rsid w:val="007548CF"/>
    <w:rsid w:val="007645A4"/>
    <w:rsid w:val="00772CA5"/>
    <w:rsid w:val="007A3102"/>
    <w:rsid w:val="007A6A03"/>
    <w:rsid w:val="007B2BA7"/>
    <w:rsid w:val="007C4AB9"/>
    <w:rsid w:val="007E1A40"/>
    <w:rsid w:val="007E3924"/>
    <w:rsid w:val="007F4972"/>
    <w:rsid w:val="007F73A1"/>
    <w:rsid w:val="00800C0F"/>
    <w:rsid w:val="0080516A"/>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C6C90"/>
    <w:rsid w:val="008D29B1"/>
    <w:rsid w:val="008D2C78"/>
    <w:rsid w:val="008D2D11"/>
    <w:rsid w:val="008D3245"/>
    <w:rsid w:val="008D7A72"/>
    <w:rsid w:val="008E49F9"/>
    <w:rsid w:val="008E4A4C"/>
    <w:rsid w:val="008F3C51"/>
    <w:rsid w:val="008F5B66"/>
    <w:rsid w:val="00901F79"/>
    <w:rsid w:val="0091060E"/>
    <w:rsid w:val="00914488"/>
    <w:rsid w:val="00920F1D"/>
    <w:rsid w:val="0092795A"/>
    <w:rsid w:val="00932BE0"/>
    <w:rsid w:val="00946521"/>
    <w:rsid w:val="00953B59"/>
    <w:rsid w:val="00956ACC"/>
    <w:rsid w:val="00967250"/>
    <w:rsid w:val="00980BB4"/>
    <w:rsid w:val="00981B0C"/>
    <w:rsid w:val="00983084"/>
    <w:rsid w:val="00983A57"/>
    <w:rsid w:val="0098766E"/>
    <w:rsid w:val="009A4D2C"/>
    <w:rsid w:val="009B1C79"/>
    <w:rsid w:val="009B4622"/>
    <w:rsid w:val="009B7B71"/>
    <w:rsid w:val="009C0187"/>
    <w:rsid w:val="009C7566"/>
    <w:rsid w:val="009E1824"/>
    <w:rsid w:val="009E6A10"/>
    <w:rsid w:val="009F0336"/>
    <w:rsid w:val="00A00E82"/>
    <w:rsid w:val="00A011F7"/>
    <w:rsid w:val="00A0587F"/>
    <w:rsid w:val="00A07725"/>
    <w:rsid w:val="00A234F1"/>
    <w:rsid w:val="00A46B2F"/>
    <w:rsid w:val="00A503C0"/>
    <w:rsid w:val="00A51D67"/>
    <w:rsid w:val="00A54803"/>
    <w:rsid w:val="00A636D5"/>
    <w:rsid w:val="00A82DB8"/>
    <w:rsid w:val="00A87B03"/>
    <w:rsid w:val="00AB39AE"/>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7BA4"/>
    <w:rsid w:val="00B76E95"/>
    <w:rsid w:val="00B7744D"/>
    <w:rsid w:val="00B824BD"/>
    <w:rsid w:val="00B8785D"/>
    <w:rsid w:val="00BA1115"/>
    <w:rsid w:val="00BA54E8"/>
    <w:rsid w:val="00BC4FC8"/>
    <w:rsid w:val="00BD5C4D"/>
    <w:rsid w:val="00BE1C3C"/>
    <w:rsid w:val="00BF4962"/>
    <w:rsid w:val="00BF497B"/>
    <w:rsid w:val="00BF4B26"/>
    <w:rsid w:val="00BF79B4"/>
    <w:rsid w:val="00C02E83"/>
    <w:rsid w:val="00C06496"/>
    <w:rsid w:val="00C12BA2"/>
    <w:rsid w:val="00C14390"/>
    <w:rsid w:val="00C2001F"/>
    <w:rsid w:val="00C25326"/>
    <w:rsid w:val="00C27942"/>
    <w:rsid w:val="00C30BDD"/>
    <w:rsid w:val="00C34FE0"/>
    <w:rsid w:val="00C36A48"/>
    <w:rsid w:val="00C405D7"/>
    <w:rsid w:val="00C466CB"/>
    <w:rsid w:val="00C51D9F"/>
    <w:rsid w:val="00C53916"/>
    <w:rsid w:val="00C56700"/>
    <w:rsid w:val="00C61B04"/>
    <w:rsid w:val="00C87214"/>
    <w:rsid w:val="00C91AA0"/>
    <w:rsid w:val="00C965F0"/>
    <w:rsid w:val="00CA2820"/>
    <w:rsid w:val="00CA6610"/>
    <w:rsid w:val="00CE0162"/>
    <w:rsid w:val="00CE2617"/>
    <w:rsid w:val="00CE6DC1"/>
    <w:rsid w:val="00D06696"/>
    <w:rsid w:val="00D073FF"/>
    <w:rsid w:val="00D162AF"/>
    <w:rsid w:val="00D3416E"/>
    <w:rsid w:val="00D37B6C"/>
    <w:rsid w:val="00D519B8"/>
    <w:rsid w:val="00D57804"/>
    <w:rsid w:val="00D80B65"/>
    <w:rsid w:val="00D913A4"/>
    <w:rsid w:val="00D97F01"/>
    <w:rsid w:val="00DA0520"/>
    <w:rsid w:val="00DA3F8B"/>
    <w:rsid w:val="00DB30DF"/>
    <w:rsid w:val="00DB3E1E"/>
    <w:rsid w:val="00DB41CE"/>
    <w:rsid w:val="00DB6853"/>
    <w:rsid w:val="00DC3374"/>
    <w:rsid w:val="00DC4508"/>
    <w:rsid w:val="00DE2C23"/>
    <w:rsid w:val="00E047D7"/>
    <w:rsid w:val="00E20374"/>
    <w:rsid w:val="00E3376E"/>
    <w:rsid w:val="00E35E57"/>
    <w:rsid w:val="00E430D8"/>
    <w:rsid w:val="00E44AC9"/>
    <w:rsid w:val="00E458D6"/>
    <w:rsid w:val="00E638A4"/>
    <w:rsid w:val="00E66FB1"/>
    <w:rsid w:val="00E679D0"/>
    <w:rsid w:val="00E773EB"/>
    <w:rsid w:val="00E81247"/>
    <w:rsid w:val="00E8394E"/>
    <w:rsid w:val="00E95C22"/>
    <w:rsid w:val="00EA7B06"/>
    <w:rsid w:val="00EB09FE"/>
    <w:rsid w:val="00EB4113"/>
    <w:rsid w:val="00EB6EF2"/>
    <w:rsid w:val="00ED3F4B"/>
    <w:rsid w:val="00EF6663"/>
    <w:rsid w:val="00F11682"/>
    <w:rsid w:val="00F11970"/>
    <w:rsid w:val="00F36B2E"/>
    <w:rsid w:val="00F447B3"/>
    <w:rsid w:val="00F44ED7"/>
    <w:rsid w:val="00F62E81"/>
    <w:rsid w:val="00F64754"/>
    <w:rsid w:val="00F77A2E"/>
    <w:rsid w:val="00FA33A8"/>
    <w:rsid w:val="00FA6D77"/>
    <w:rsid w:val="00FB1A6E"/>
    <w:rsid w:val="00FB3677"/>
    <w:rsid w:val="00FE41B1"/>
    <w:rsid w:val="00FF3E20"/>
    <w:rsid w:val="00FF42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 w:type="character" w:styleId="Refdenotaalfinal">
    <w:name w:val="endnote reference"/>
    <w:basedOn w:val="Fuentedeprrafopredeter"/>
    <w:uiPriority w:val="99"/>
    <w:semiHidden/>
    <w:unhideWhenUsed/>
    <w:rsid w:val="00511116"/>
    <w:rPr>
      <w:vertAlign w:val="superscript"/>
    </w:rPr>
  </w:style>
  <w:style w:type="paragraph" w:customStyle="1" w:styleId="Titulo5">
    <w:name w:val="Titulo 5"/>
    <w:basedOn w:val="Ttulo5"/>
    <w:next w:val="Ttulo5"/>
    <w:link w:val="Titulo5Car"/>
    <w:qFormat/>
    <w:rsid w:val="00511116"/>
    <w:pPr>
      <w:numPr>
        <w:ilvl w:val="3"/>
        <w:numId w:val="12"/>
      </w:numPr>
      <w:jc w:val="both"/>
    </w:pPr>
    <w:rPr>
      <w:b w:val="0"/>
    </w:rPr>
  </w:style>
  <w:style w:type="character" w:customStyle="1" w:styleId="Ttulo5Car">
    <w:name w:val="Título 5 Car"/>
    <w:basedOn w:val="Fuentedeprrafopredeter"/>
    <w:link w:val="Ttulo5"/>
    <w:uiPriority w:val="9"/>
    <w:semiHidden/>
    <w:rsid w:val="00511116"/>
    <w:rPr>
      <w:b/>
      <w:sz w:val="22"/>
      <w:szCs w:val="22"/>
      <w:lang w:val="es-ES"/>
    </w:rPr>
  </w:style>
  <w:style w:type="character" w:customStyle="1" w:styleId="Titulo5Car">
    <w:name w:val="Titulo 5 Car"/>
    <w:basedOn w:val="Ttulo5Car"/>
    <w:link w:val="Titulo5"/>
    <w:rsid w:val="00511116"/>
    <w:rPr>
      <w:b w:val="0"/>
      <w:sz w:val="22"/>
      <w:szCs w:val="22"/>
      <w:lang w:val="es-ES"/>
    </w:rPr>
  </w:style>
  <w:style w:type="paragraph" w:customStyle="1" w:styleId="Titulocinco">
    <w:name w:val="Titulo cinco"/>
    <w:basedOn w:val="Titulo5"/>
    <w:link w:val="TitulocincoCar"/>
    <w:qFormat/>
    <w:rsid w:val="00511116"/>
    <w:pPr>
      <w:spacing w:before="240" w:after="240"/>
    </w:pPr>
  </w:style>
  <w:style w:type="character" w:customStyle="1" w:styleId="TitulocincoCar">
    <w:name w:val="Titulo cinco Car"/>
    <w:basedOn w:val="Titulo5Car"/>
    <w:link w:val="Titulocinco"/>
    <w:rsid w:val="00511116"/>
    <w:rPr>
      <w:b w:val="0"/>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40130930">
      <w:bodyDiv w:val="1"/>
      <w:marLeft w:val="0"/>
      <w:marRight w:val="0"/>
      <w:marTop w:val="0"/>
      <w:marBottom w:val="0"/>
      <w:divBdr>
        <w:top w:val="none" w:sz="0" w:space="0" w:color="auto"/>
        <w:left w:val="none" w:sz="0" w:space="0" w:color="auto"/>
        <w:bottom w:val="none" w:sz="0" w:space="0" w:color="auto"/>
        <w:right w:val="none" w:sz="0" w:space="0" w:color="auto"/>
      </w:divBdr>
      <w:divsChild>
        <w:div w:id="1070537853">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96677890">
      <w:bodyDiv w:val="1"/>
      <w:marLeft w:val="0"/>
      <w:marRight w:val="0"/>
      <w:marTop w:val="0"/>
      <w:marBottom w:val="0"/>
      <w:divBdr>
        <w:top w:val="none" w:sz="0" w:space="0" w:color="auto"/>
        <w:left w:val="none" w:sz="0" w:space="0" w:color="auto"/>
        <w:bottom w:val="none" w:sz="0" w:space="0" w:color="auto"/>
        <w:right w:val="none" w:sz="0" w:space="0" w:color="auto"/>
      </w:divBdr>
      <w:divsChild>
        <w:div w:id="409078872">
          <w:marLeft w:val="-720"/>
          <w:marRight w:val="0"/>
          <w:marTop w:val="0"/>
          <w:marBottom w:val="0"/>
          <w:divBdr>
            <w:top w:val="none" w:sz="0" w:space="0" w:color="auto"/>
            <w:left w:val="none" w:sz="0" w:space="0" w:color="auto"/>
            <w:bottom w:val="none" w:sz="0" w:space="0" w:color="auto"/>
            <w:right w:val="none" w:sz="0" w:space="0" w:color="auto"/>
          </w:divBdr>
        </w:div>
      </w:divsChild>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61632196">
      <w:bodyDiv w:val="1"/>
      <w:marLeft w:val="0"/>
      <w:marRight w:val="0"/>
      <w:marTop w:val="0"/>
      <w:marBottom w:val="0"/>
      <w:divBdr>
        <w:top w:val="none" w:sz="0" w:space="0" w:color="auto"/>
        <w:left w:val="none" w:sz="0" w:space="0" w:color="auto"/>
        <w:bottom w:val="none" w:sz="0" w:space="0" w:color="auto"/>
        <w:right w:val="none" w:sz="0" w:space="0" w:color="auto"/>
      </w:divBdr>
      <w:divsChild>
        <w:div w:id="1423334663">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937731">
      <w:bodyDiv w:val="1"/>
      <w:marLeft w:val="0"/>
      <w:marRight w:val="0"/>
      <w:marTop w:val="0"/>
      <w:marBottom w:val="0"/>
      <w:divBdr>
        <w:top w:val="none" w:sz="0" w:space="0" w:color="auto"/>
        <w:left w:val="none" w:sz="0" w:space="0" w:color="auto"/>
        <w:bottom w:val="none" w:sz="0" w:space="0" w:color="auto"/>
        <w:right w:val="none" w:sz="0" w:space="0" w:color="auto"/>
      </w:divBdr>
      <w:divsChild>
        <w:div w:id="1497450622">
          <w:marLeft w:val="-720"/>
          <w:marRight w:val="0"/>
          <w:marTop w:val="0"/>
          <w:marBottom w:val="0"/>
          <w:divBdr>
            <w:top w:val="none" w:sz="0" w:space="0" w:color="auto"/>
            <w:left w:val="none" w:sz="0" w:space="0" w:color="auto"/>
            <w:bottom w:val="none" w:sz="0" w:space="0" w:color="auto"/>
            <w:right w:val="none" w:sz="0" w:space="0" w:color="auto"/>
          </w:divBdr>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24966265">
      <w:bodyDiv w:val="1"/>
      <w:marLeft w:val="0"/>
      <w:marRight w:val="0"/>
      <w:marTop w:val="0"/>
      <w:marBottom w:val="0"/>
      <w:divBdr>
        <w:top w:val="none" w:sz="0" w:space="0" w:color="auto"/>
        <w:left w:val="none" w:sz="0" w:space="0" w:color="auto"/>
        <w:bottom w:val="none" w:sz="0" w:space="0" w:color="auto"/>
        <w:right w:val="none" w:sz="0" w:space="0" w:color="auto"/>
      </w:divBdr>
    </w:div>
    <w:div w:id="653411000">
      <w:bodyDiv w:val="1"/>
      <w:marLeft w:val="0"/>
      <w:marRight w:val="0"/>
      <w:marTop w:val="0"/>
      <w:marBottom w:val="0"/>
      <w:divBdr>
        <w:top w:val="none" w:sz="0" w:space="0" w:color="auto"/>
        <w:left w:val="none" w:sz="0" w:space="0" w:color="auto"/>
        <w:bottom w:val="none" w:sz="0" w:space="0" w:color="auto"/>
        <w:right w:val="none" w:sz="0" w:space="0" w:color="auto"/>
      </w:divBdr>
    </w:div>
    <w:div w:id="659164426">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51340498">
      <w:bodyDiv w:val="1"/>
      <w:marLeft w:val="0"/>
      <w:marRight w:val="0"/>
      <w:marTop w:val="0"/>
      <w:marBottom w:val="0"/>
      <w:divBdr>
        <w:top w:val="none" w:sz="0" w:space="0" w:color="auto"/>
        <w:left w:val="none" w:sz="0" w:space="0" w:color="auto"/>
        <w:bottom w:val="none" w:sz="0" w:space="0" w:color="auto"/>
        <w:right w:val="none" w:sz="0" w:space="0" w:color="auto"/>
      </w:divBdr>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75082708">
      <w:bodyDiv w:val="1"/>
      <w:marLeft w:val="0"/>
      <w:marRight w:val="0"/>
      <w:marTop w:val="0"/>
      <w:marBottom w:val="0"/>
      <w:divBdr>
        <w:top w:val="none" w:sz="0" w:space="0" w:color="auto"/>
        <w:left w:val="none" w:sz="0" w:space="0" w:color="auto"/>
        <w:bottom w:val="none" w:sz="0" w:space="0" w:color="auto"/>
        <w:right w:val="none" w:sz="0" w:space="0" w:color="auto"/>
      </w:divBdr>
      <w:divsChild>
        <w:div w:id="1966811537">
          <w:marLeft w:val="-720"/>
          <w:marRight w:val="0"/>
          <w:marTop w:val="0"/>
          <w:marBottom w:val="0"/>
          <w:divBdr>
            <w:top w:val="none" w:sz="0" w:space="0" w:color="auto"/>
            <w:left w:val="none" w:sz="0" w:space="0" w:color="auto"/>
            <w:bottom w:val="none" w:sz="0" w:space="0" w:color="auto"/>
            <w:right w:val="none" w:sz="0" w:space="0" w:color="auto"/>
          </w:divBdr>
        </w:div>
      </w:divsChild>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06408423">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68271143">
      <w:bodyDiv w:val="1"/>
      <w:marLeft w:val="0"/>
      <w:marRight w:val="0"/>
      <w:marTop w:val="0"/>
      <w:marBottom w:val="0"/>
      <w:divBdr>
        <w:top w:val="none" w:sz="0" w:space="0" w:color="auto"/>
        <w:left w:val="none" w:sz="0" w:space="0" w:color="auto"/>
        <w:bottom w:val="none" w:sz="0" w:space="0" w:color="auto"/>
        <w:right w:val="none" w:sz="0" w:space="0" w:color="auto"/>
      </w:divBdr>
      <w:divsChild>
        <w:div w:id="1866366917">
          <w:marLeft w:val="-720"/>
          <w:marRight w:val="0"/>
          <w:marTop w:val="0"/>
          <w:marBottom w:val="0"/>
          <w:divBdr>
            <w:top w:val="none" w:sz="0" w:space="0" w:color="auto"/>
            <w:left w:val="none" w:sz="0" w:space="0" w:color="auto"/>
            <w:bottom w:val="none" w:sz="0" w:space="0" w:color="auto"/>
            <w:right w:val="none" w:sz="0" w:space="0" w:color="auto"/>
          </w:divBdr>
        </w:div>
      </w:divsChild>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10670968">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7842904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62">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22871746">
      <w:bodyDiv w:val="1"/>
      <w:marLeft w:val="0"/>
      <w:marRight w:val="0"/>
      <w:marTop w:val="0"/>
      <w:marBottom w:val="0"/>
      <w:divBdr>
        <w:top w:val="none" w:sz="0" w:space="0" w:color="auto"/>
        <w:left w:val="none" w:sz="0" w:space="0" w:color="auto"/>
        <w:bottom w:val="none" w:sz="0" w:space="0" w:color="auto"/>
        <w:right w:val="none" w:sz="0" w:space="0" w:color="auto"/>
      </w:divBdr>
      <w:divsChild>
        <w:div w:id="1251159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3030297">
      <w:bodyDiv w:val="1"/>
      <w:marLeft w:val="0"/>
      <w:marRight w:val="0"/>
      <w:marTop w:val="0"/>
      <w:marBottom w:val="0"/>
      <w:divBdr>
        <w:top w:val="none" w:sz="0" w:space="0" w:color="auto"/>
        <w:left w:val="none" w:sz="0" w:space="0" w:color="auto"/>
        <w:bottom w:val="none" w:sz="0" w:space="0" w:color="auto"/>
        <w:right w:val="none" w:sz="0" w:space="0" w:color="auto"/>
      </w:divBdr>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22818956">
      <w:bodyDiv w:val="1"/>
      <w:marLeft w:val="0"/>
      <w:marRight w:val="0"/>
      <w:marTop w:val="0"/>
      <w:marBottom w:val="0"/>
      <w:divBdr>
        <w:top w:val="none" w:sz="0" w:space="0" w:color="auto"/>
        <w:left w:val="none" w:sz="0" w:space="0" w:color="auto"/>
        <w:bottom w:val="none" w:sz="0" w:space="0" w:color="auto"/>
        <w:right w:val="none" w:sz="0" w:space="0" w:color="auto"/>
      </w:divBdr>
      <w:divsChild>
        <w:div w:id="1553301258">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46202535">
      <w:bodyDiv w:val="1"/>
      <w:marLeft w:val="0"/>
      <w:marRight w:val="0"/>
      <w:marTop w:val="0"/>
      <w:marBottom w:val="0"/>
      <w:divBdr>
        <w:top w:val="none" w:sz="0" w:space="0" w:color="auto"/>
        <w:left w:val="none" w:sz="0" w:space="0" w:color="auto"/>
        <w:bottom w:val="none" w:sz="0" w:space="0" w:color="auto"/>
        <w:right w:val="none" w:sz="0" w:space="0" w:color="auto"/>
      </w:divBdr>
      <w:divsChild>
        <w:div w:id="423233639">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331525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59152059">
      <w:bodyDiv w:val="1"/>
      <w:marLeft w:val="0"/>
      <w:marRight w:val="0"/>
      <w:marTop w:val="0"/>
      <w:marBottom w:val="0"/>
      <w:divBdr>
        <w:top w:val="none" w:sz="0" w:space="0" w:color="auto"/>
        <w:left w:val="none" w:sz="0" w:space="0" w:color="auto"/>
        <w:bottom w:val="none" w:sz="0" w:space="0" w:color="auto"/>
        <w:right w:val="none" w:sz="0" w:space="0" w:color="auto"/>
      </w:divBdr>
      <w:divsChild>
        <w:div w:id="1579173909">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17090807">
      <w:bodyDiv w:val="1"/>
      <w:marLeft w:val="0"/>
      <w:marRight w:val="0"/>
      <w:marTop w:val="0"/>
      <w:marBottom w:val="0"/>
      <w:divBdr>
        <w:top w:val="none" w:sz="0" w:space="0" w:color="auto"/>
        <w:left w:val="none" w:sz="0" w:space="0" w:color="auto"/>
        <w:bottom w:val="none" w:sz="0" w:space="0" w:color="auto"/>
        <w:right w:val="none" w:sz="0" w:space="0" w:color="auto"/>
      </w:divBdr>
      <w:divsChild>
        <w:div w:id="951397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hyperlink" Target="https://www.tiobe.com/tiobe-index/" TargetMode="External"/><Relationship Id="rId47" Type="http://schemas.openxmlformats.org/officeDocument/2006/relationships/hyperlink" Target="https://www.boe.es/buscar/doc.php?id=DOUE-L-2024-81079" TargetMode="External"/><Relationship Id="rId63" Type="http://schemas.openxmlformats.org/officeDocument/2006/relationships/hyperlink" Target="https://scholar.archive.org/work/dgyek2um4vcplp45b33fbhrmre/access/wayback/http://www.revistafactotum.com/revista/f_11/articulos/Factotum_11_6_Cesar_Tejedor.pdf" TargetMode="External"/><Relationship Id="rId68" Type="http://schemas.openxmlformats.org/officeDocument/2006/relationships/image" Target="media/image10.png"/><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7.png"/><Relationship Id="rId37" Type="http://schemas.microsoft.com/office/2016/09/relationships/commentsIds" Target="commentsIds.xml"/><Relationship Id="rId53" Type="http://schemas.openxmlformats.org/officeDocument/2006/relationships/hyperlink" Target="https://tsachila.edu.ec/ojs/index.php/TSEDE/article/view/195/129" TargetMode="External"/><Relationship Id="rId58" Type="http://schemas.openxmlformats.org/officeDocument/2006/relationships/hyperlink" Target="https://learn.microsoft.com/en-us/copilot/overview" TargetMode="External"/><Relationship Id="rId74" Type="http://schemas.openxmlformats.org/officeDocument/2006/relationships/image" Target="media/image16.png"/><Relationship Id="rId79" Type="http://schemas.openxmlformats.org/officeDocument/2006/relationships/image" Target="media/image21.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image" Target="media/image5.png"/><Relationship Id="rId35" Type="http://schemas.openxmlformats.org/officeDocument/2006/relationships/comments" Target="comments.xml"/><Relationship Id="rId43" Type="http://schemas.openxmlformats.org/officeDocument/2006/relationships/hyperlink" Target="https://workspace.google.com/products/sheets/" TargetMode="External"/><Relationship Id="rId48" Type="http://schemas.openxmlformats.org/officeDocument/2006/relationships/hyperlink" Target="https://hai-production.s3.amazonaws.com/files/2020-09/AI-Definitions-HAI.pdf" TargetMode="External"/><Relationship Id="rId56" Type="http://schemas.openxmlformats.org/officeDocument/2006/relationships/hyperlink" Target="https://doi.org/10.29018/issn.2588-1000vol4iss30.2020pp36-47" TargetMode="External"/><Relationship Id="rId64" Type="http://schemas.openxmlformats.org/officeDocument/2006/relationships/hyperlink" Target="http://www.scielo.org.co/scielo.php?script=sci_arttext&amp;pid=S0124-61272007000200008&amp;lng=en&amp;tlng=es" TargetMode="External"/><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s://revistasdex.uchile.cl/index.php/bits/article/download/2767/2700" TargetMode="External"/><Relationship Id="rId72" Type="http://schemas.openxmlformats.org/officeDocument/2006/relationships/image" Target="media/image14.png"/><Relationship Id="rId80" Type="http://schemas.openxmlformats.org/officeDocument/2006/relationships/image" Target="media/image22.png"/><Relationship Id="rId85"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8.png"/><Relationship Id="rId38" Type="http://schemas.microsoft.com/office/2018/08/relationships/commentsExtensible" Target="commentsExtensible.xml"/><Relationship Id="rId46" Type="http://schemas.openxmlformats.org/officeDocument/2006/relationships/hyperlink" Target="https://planderecuperacion.gob.es/noticias/que-es-inteligencia-artificial-ia-prtr" TargetMode="External"/><Relationship Id="rId59" Type="http://schemas.openxmlformats.org/officeDocument/2006/relationships/hyperlink" Target="https://www.ibm.com/es-es/think/topics/gpt-4o" TargetMode="External"/><Relationship Id="rId67" Type="http://schemas.openxmlformats.org/officeDocument/2006/relationships/hyperlink" Target="https://ai-study-tfg.streamlit.app/" TargetMode="External"/><Relationship Id="rId20" Type="http://schemas.openxmlformats.org/officeDocument/2006/relationships/footer" Target="footer9.xml"/><Relationship Id="rId41" Type="http://schemas.openxmlformats.org/officeDocument/2006/relationships/hyperlink" Target="https://streamlit.io/" TargetMode="External"/><Relationship Id="rId54" Type="http://schemas.openxmlformats.org/officeDocument/2006/relationships/hyperlink" Target="https://www.oracle.com/es/artificial-intelligence/machine-learning/what-is-deep-learning/" TargetMode="External"/><Relationship Id="rId62" Type="http://schemas.openxmlformats.org/officeDocument/2006/relationships/hyperlink" Target="https://www.unodc.org/e4j/es/integrity-ethics/module-3/index.html" TargetMode="External"/><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3.png"/><Relationship Id="rId36" Type="http://schemas.microsoft.com/office/2011/relationships/commentsExtended" Target="commentsExtended.xml"/><Relationship Id="rId49" Type="http://schemas.openxmlformats.org/officeDocument/2006/relationships/hyperlink" Target="https://creativecommons.org/licenses/by-sa/3.0/igo/" TargetMode="External"/><Relationship Id="rId57" Type="http://schemas.openxmlformats.org/officeDocument/2006/relationships/hyperlink" Target="https://www.ibm.com/think/topics/gpt"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yperlink" Target="https://developers.google.com/photos/overview/about-restful-apis" TargetMode="External"/><Relationship Id="rId52" Type="http://schemas.openxmlformats.org/officeDocument/2006/relationships/hyperlink" Target="https://doi.org/10.1093/mind/LIX.236.433" TargetMode="External"/><Relationship Id="rId60" Type="http://schemas.openxmlformats.org/officeDocument/2006/relationships/hyperlink" Target="https://www.ibm.com/think/topics/google-gemini" TargetMode="External"/><Relationship Id="rId65" Type="http://schemas.openxmlformats.org/officeDocument/2006/relationships/hyperlink" Target="https://lacasadelaetica.com/aristoteles-etica-de-la-virtud/" TargetMode="External"/><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17.xml"/><Relationship Id="rId34" Type="http://schemas.openxmlformats.org/officeDocument/2006/relationships/image" Target="media/image9.png"/><Relationship Id="rId50" Type="http://schemas.openxmlformats.org/officeDocument/2006/relationships/hyperlink" Target="https://revista.proeditio.com/rpdd/article/view/7857/8369" TargetMode="External"/><Relationship Id="rId55" Type="http://schemas.openxmlformats.org/officeDocument/2006/relationships/hyperlink" Target="https://engineering.fb.com/2018/12/05/ai-research/fair-fifth-anniversary/" TargetMode="External"/><Relationship Id="rId76"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image" Target="media/image13.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13.xml"/><Relationship Id="rId40" Type="http://schemas.openxmlformats.org/officeDocument/2006/relationships/hyperlink" Target="https://doi.org/10.1177/2053951716679679" TargetMode="External"/><Relationship Id="rId45" Type="http://schemas.openxmlformats.org/officeDocument/2006/relationships/hyperlink" Target="https://cloud.google.com/iam/docs/service-account-overview" TargetMode="External"/><Relationship Id="rId66" Type="http://schemas.openxmlformats.org/officeDocument/2006/relationships/hyperlink" Target="https://ve.scielo.org/scielo.php?script=sci_arttext&amp;pid=S1010-29142015000200002" TargetMode="External"/><Relationship Id="rId87" Type="http://schemas.openxmlformats.org/officeDocument/2006/relationships/image" Target="media/image29.png"/><Relationship Id="rId61" Type="http://schemas.openxmlformats.org/officeDocument/2006/relationships/hyperlink" Target="https://www.iomg.edu.do/post/mi-perfil-%C3%A9tico-1" TargetMode="External"/><Relationship Id="rId82" Type="http://schemas.openxmlformats.org/officeDocument/2006/relationships/image" Target="media/image24.png"/><Relationship Id="rId19"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40</Pages>
  <Words>6731</Words>
  <Characters>37021</Characters>
  <Application>Microsoft Office Word</Application>
  <DocSecurity>0</DocSecurity>
  <Lines>308</Lines>
  <Paragraphs>87</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 </vt:lpstr>
      <vt:lpstr>    Motivación  </vt:lpstr>
      <vt:lpstr>    Objetivos</vt:lpstr>
      <vt:lpstr>    Logros  </vt:lpstr>
      <vt:lpstr>    Organización de la memoria  </vt:lpstr>
      <vt:lpstr>Revisión Literaria</vt:lpstr>
      <vt:lpstr>    2.1  Definición </vt:lpstr>
      <vt:lpstr>    2.2  Evolución</vt:lpstr>
      <vt:lpstr>    2.3  Ética IA (relacionado con la evolución)</vt:lpstr>
      <vt:lpstr>    2.4 Tipos de éticas / perfiles éticos (Qué tipo de ética sigue la IA.)</vt:lpstr>
      <vt:lpstr>        2.4.1 Principales teorías éticas</vt:lpstr>
      <vt:lpstr>        2.4.2 Perfiles éticos dentro de la sociedad</vt:lpstr>
      <vt:lpstr>Metodología </vt:lpstr>
      <vt:lpstr>    3.1  Tecnologías utilizadas</vt:lpstr>
      <vt:lpstr>        3.1.1 Lenguaje: Python </vt:lpstr>
      <vt:lpstr>        3.1.2  Framework: Streamlit</vt:lpstr>
      <vt:lpstr>        3.1.3  Base de datos: Supabase</vt:lpstr>
      <vt:lpstr>    3.2  Estructura proyecto</vt:lpstr>
      <vt:lpstr>Diseño Experimental</vt:lpstr>
      <vt:lpstr>    4.1  Objetivos e hipótesis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43665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2</cp:revision>
  <cp:lastPrinted>2025-05-30T18:22:00Z</cp:lastPrinted>
  <dcterms:created xsi:type="dcterms:W3CDTF">2025-05-31T11:51:00Z</dcterms:created>
  <dcterms:modified xsi:type="dcterms:W3CDTF">2025-05-31T11:51:00Z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id="zHh1zhhv"/&gt;&lt;style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