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proxy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负责接收客户端的操作请求，并转化为对于底层存储的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io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操作，当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io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操作成功，生成操作日志保存到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中用于集群间同步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起到的作用：大小文件，数据和元数据分离，小文件和元数据保存到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中，大文件保存到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ceph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4039CF" w:rsidRDefault="00D71144" w:rsidP="00BB00AE">
      <w:pPr>
        <w:widowControl/>
        <w:spacing w:before="150" w:line="300" w:lineRule="atLeast"/>
        <w:jc w:val="center"/>
      </w:pPr>
      <w:r w:rsidRPr="00D71144">
        <w:rPr>
          <w:noProof/>
        </w:rPr>
        <w:drawing>
          <wp:inline distT="0" distB="0" distL="0" distR="0" wp14:anchorId="167A6D59" wp14:editId="2D92653C">
            <wp:extent cx="4627563" cy="4421188"/>
            <wp:effectExtent l="0" t="0" r="1905" b="0"/>
            <wp:docPr id="43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63" cy="44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1774C" w:rsidRDefault="0031774C" w:rsidP="00BB00AE">
      <w:pPr>
        <w:widowControl/>
        <w:spacing w:before="150" w:line="300" w:lineRule="atLeast"/>
        <w:jc w:val="center"/>
      </w:pPr>
    </w:p>
    <w:p w:rsidR="00415A3E" w:rsidRDefault="0031774C" w:rsidP="00415A3E">
      <w:pPr>
        <w:widowControl/>
        <w:spacing w:before="150" w:line="300" w:lineRule="atLeast"/>
        <w:jc w:val="left"/>
      </w:pPr>
      <w:r>
        <w:t>Proxy</w:t>
      </w:r>
      <w:r>
        <w:rPr>
          <w:rFonts w:hint="eastAsia"/>
        </w:rPr>
        <w:t>接口：</w:t>
      </w:r>
    </w:p>
    <w:tbl>
      <w:tblPr>
        <w:tblW w:w="0" w:type="auto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454"/>
        <w:gridCol w:w="2775"/>
        <w:gridCol w:w="644"/>
      </w:tblGrid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Status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Remarks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排期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List Buckets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  <w:r>
              <w:rPr>
                <w:rFonts w:hint="eastAsia"/>
              </w:rPr>
              <w:t>列出一个用户下所有的</w:t>
            </w:r>
            <w:r>
              <w:rPr>
                <w:rFonts w:hint="eastAsia"/>
              </w:rPr>
              <w:t>bucket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Delete Bucket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Create Bucket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Different set of canned ACLs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lastRenderedPageBreak/>
              <w:t>Bucket Lifecycle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二期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Policy (Buckets, Objects)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ACLs are supported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二期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Website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ACLs (Get, Put)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Different set of canned ACLs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Location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Notification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Object Versions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Bucket Info (HEAD)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Request Payment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Put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Delete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Object ACLs (Get, Put)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 Info (HEAD)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POST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Copy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Multipart Uploads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(missing Copy Part)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</w:tbl>
    <w:p w:rsidR="00AD3864" w:rsidRDefault="00AD3864" w:rsidP="00415A3E">
      <w:pPr>
        <w:widowControl/>
        <w:spacing w:before="150" w:line="300" w:lineRule="atLeast"/>
        <w:jc w:val="left"/>
      </w:pPr>
    </w:p>
    <w:p w:rsidR="00415A3E" w:rsidRDefault="00415A3E" w:rsidP="00415A3E">
      <w:pPr>
        <w:widowControl/>
        <w:spacing w:before="150" w:line="300" w:lineRule="atLeast"/>
        <w:jc w:val="left"/>
      </w:pPr>
      <w:r>
        <w:rPr>
          <w:rFonts w:hint="eastAsia"/>
        </w:rPr>
        <w:t>公共请求头部：</w:t>
      </w:r>
    </w:p>
    <w:tbl>
      <w:tblPr>
        <w:tblW w:w="0" w:type="auto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900"/>
      </w:tblGrid>
      <w:tr w:rsidR="008231CB" w:rsidRPr="008231CB" w:rsidTr="008231CB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Request Header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Description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CONTENT_LENGTH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Length of the request body.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DATE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 time and date (in UTC).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HOST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The name of the host server.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AUTHORIZATION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Authorization token.</w:t>
            </w:r>
          </w:p>
        </w:tc>
      </w:tr>
    </w:tbl>
    <w:p w:rsidR="00AD3864" w:rsidRDefault="00AD3864" w:rsidP="008231CB">
      <w:pPr>
        <w:widowControl/>
        <w:spacing w:before="150" w:line="300" w:lineRule="atLeast"/>
        <w:jc w:val="left"/>
      </w:pPr>
    </w:p>
    <w:p w:rsidR="008231CB" w:rsidRPr="008231CB" w:rsidRDefault="00AD3864" w:rsidP="008231CB">
      <w:pPr>
        <w:widowControl/>
        <w:spacing w:before="150" w:line="300" w:lineRule="atLeast"/>
        <w:jc w:val="left"/>
      </w:pPr>
      <w:r>
        <w:rPr>
          <w:rFonts w:hint="eastAsia"/>
        </w:rPr>
        <w:t>响应</w:t>
      </w:r>
      <w:r w:rsidR="008A266F">
        <w:rPr>
          <w:rFonts w:hint="eastAsia"/>
        </w:rPr>
        <w:t>状态码</w:t>
      </w:r>
    </w:p>
    <w:tbl>
      <w:tblPr>
        <w:tblW w:w="0" w:type="auto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149"/>
      </w:tblGrid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HTTP Status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Response Code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100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Continue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lastRenderedPageBreak/>
              <w:t>200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Success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Created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Accepted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NoContent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Partial content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304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NotModified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InvalidArgument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InvalidDigest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BadDigest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InvalidBucketName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InvalidObjectName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UnresolvableGrantByEmailAddress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InvalidPart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InvalidPartOrder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RequestTimeout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EntityTooLarge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AccessDenied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UserSuspended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RequestTimeTooSkewed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NoSuchKey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NoSuchBucket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NoSuchUpload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MethodNotAllowed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RequestTimeout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BucketAlreadyExists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BucketNotEmpty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411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MissingContentLength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412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PreconditionFailed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lastRenderedPageBreak/>
              <w:t>416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InvalidRange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422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UnprocessableEntity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500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InternalError</w:t>
            </w:r>
          </w:p>
        </w:tc>
      </w:tr>
    </w:tbl>
    <w:p w:rsidR="00415A3E" w:rsidRDefault="00415A3E" w:rsidP="0031774C">
      <w:pPr>
        <w:widowControl/>
        <w:spacing w:before="150" w:line="300" w:lineRule="atLeast"/>
        <w:jc w:val="left"/>
      </w:pPr>
    </w:p>
    <w:p w:rsidR="00981D8B" w:rsidRDefault="00981D8B" w:rsidP="00981D8B">
      <w:pPr>
        <w:pStyle w:val="a4"/>
        <w:widowControl/>
        <w:numPr>
          <w:ilvl w:val="0"/>
          <w:numId w:val="4"/>
        </w:numPr>
        <w:spacing w:before="150" w:line="300" w:lineRule="atLeast"/>
        <w:ind w:firstLineChars="0"/>
        <w:jc w:val="left"/>
      </w:pPr>
      <w:r>
        <w:rPr>
          <w:rFonts w:hint="eastAsia"/>
        </w:rPr>
        <w:t>鉴权</w:t>
      </w: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t>A</w:t>
      </w:r>
      <w:r>
        <w:rPr>
          <w:rFonts w:hint="eastAsia"/>
        </w:rPr>
        <w:t>ccess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>secrect</w:t>
      </w:r>
      <w:r>
        <w:t>key</w:t>
      </w:r>
      <w:r>
        <w:rPr>
          <w:rFonts w:hint="eastAsia"/>
        </w:rPr>
        <w:t>生成规则：</w:t>
      </w: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见</w:t>
      </w:r>
      <w:r>
        <w:rPr>
          <w:rFonts w:hint="eastAsia"/>
        </w:rPr>
        <w:t>ceph</w:t>
      </w:r>
      <w:r>
        <w:t xml:space="preserve"> rgw </w:t>
      </w:r>
      <w:r w:rsidRPr="00981D8B">
        <w:t>RGWAccessKeyPool::generate_key</w:t>
      </w:r>
      <w:r>
        <w:rPr>
          <w:rFonts w:hint="eastAsia"/>
        </w:rPr>
        <w:t>函数：</w:t>
      </w: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创建一个</w:t>
      </w:r>
      <w:r>
        <w:rPr>
          <w:rFonts w:hint="eastAsia"/>
        </w:rPr>
        <w:t>user</w:t>
      </w:r>
      <w:r>
        <w:t>会</w:t>
      </w:r>
      <w:r>
        <w:rPr>
          <w:rFonts w:hint="eastAsia"/>
        </w:rPr>
        <w:t>创建对应的</w:t>
      </w:r>
      <w:r w:rsidR="004A256C">
        <w:t>A</w:t>
      </w:r>
      <w:r w:rsidR="004A256C">
        <w:rPr>
          <w:rFonts w:hint="eastAsia"/>
        </w:rPr>
        <w:t>ccess</w:t>
      </w:r>
      <w:r w:rsidR="004A256C">
        <w:t>id</w:t>
      </w:r>
      <w:r w:rsidR="004A256C">
        <w:rPr>
          <w:rFonts w:hint="eastAsia"/>
        </w:rPr>
        <w:t>和</w:t>
      </w:r>
      <w:r w:rsidR="004A256C">
        <w:rPr>
          <w:rFonts w:hint="eastAsia"/>
        </w:rPr>
        <w:t>secrect</w:t>
      </w:r>
      <w:r w:rsidR="004A256C">
        <w:t>key</w:t>
      </w:r>
      <w:r w:rsidR="004A256C">
        <w:rPr>
          <w:rFonts w:hint="eastAsia"/>
        </w:rPr>
        <w:t>：</w:t>
      </w:r>
    </w:p>
    <w:p w:rsidR="004A256C" w:rsidRDefault="004A256C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t>radosgw-admin user create --uid="dnion" --display-name="Dnion Storage"</w:t>
      </w:r>
    </w:p>
    <w:p w:rsidR="004A256C" w:rsidRDefault="004A256C" w:rsidP="00981D8B">
      <w:pPr>
        <w:pStyle w:val="a4"/>
        <w:widowControl/>
        <w:spacing w:before="150" w:line="300" w:lineRule="atLeast"/>
        <w:ind w:left="360" w:firstLineChars="0" w:firstLine="0"/>
        <w:jc w:val="left"/>
      </w:pPr>
    </w:p>
    <w:p w:rsidR="004A256C" w:rsidRDefault="00BC0624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目前</w:t>
      </w:r>
      <w:r>
        <w:rPr>
          <w:rFonts w:hint="eastAsia"/>
        </w:rPr>
        <w:t>S3</w:t>
      </w:r>
      <w:r>
        <w:rPr>
          <w:rFonts w:hint="eastAsia"/>
        </w:rPr>
        <w:t>鉴权有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V4</w:t>
      </w:r>
      <w:r>
        <w:t>两个</w:t>
      </w:r>
      <w:r>
        <w:rPr>
          <w:rFonts w:hint="eastAsia"/>
        </w:rPr>
        <w:t>版本</w:t>
      </w:r>
      <w:r w:rsidR="006D78E0">
        <w:rPr>
          <w:rFonts w:hint="eastAsia"/>
        </w:rPr>
        <w:t>，客户端可能都用，两个版本都要支持，</w:t>
      </w:r>
      <w:r w:rsidR="006D78E0">
        <w:t>可以</w:t>
      </w:r>
      <w:r w:rsidR="006D78E0">
        <w:rPr>
          <w:rFonts w:hint="eastAsia"/>
        </w:rPr>
        <w:t>优先支持</w:t>
      </w:r>
      <w:r w:rsidR="006D78E0">
        <w:rPr>
          <w:rFonts w:hint="eastAsia"/>
        </w:rPr>
        <w:t>V</w:t>
      </w:r>
      <w:r w:rsidR="006D78E0">
        <w:t>2:</w:t>
      </w:r>
    </w:p>
    <w:p w:rsidR="009451FC" w:rsidRDefault="00CD23D8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hyperlink r:id="rId8" w:history="1">
        <w:r w:rsidR="006D78E0" w:rsidRPr="00F87A02">
          <w:rPr>
            <w:rStyle w:val="a5"/>
          </w:rPr>
          <w:t>http://docs.aws.amazon.com/zh_cn/AmazonS3/latest/dev/auth-request-sig-v2.html</w:t>
        </w:r>
      </w:hyperlink>
    </w:p>
    <w:p w:rsidR="006D78E0" w:rsidRDefault="00CD23D8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hyperlink r:id="rId9" w:history="1">
        <w:r w:rsidR="006D78E0" w:rsidRPr="00F87A02">
          <w:rPr>
            <w:rStyle w:val="a5"/>
          </w:rPr>
          <w:t>http://docs.aws.amazon.com/zh_cn/AmazonS3/latest/API/sig-v4-authenticating-requests.html</w:t>
        </w:r>
      </w:hyperlink>
    </w:p>
    <w:p w:rsidR="006D78E0" w:rsidRDefault="006D78E0" w:rsidP="00981D8B">
      <w:pPr>
        <w:pStyle w:val="a4"/>
        <w:widowControl/>
        <w:spacing w:before="150" w:line="300" w:lineRule="atLeast"/>
        <w:ind w:left="360" w:firstLineChars="0" w:firstLine="0"/>
        <w:jc w:val="left"/>
      </w:pP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鉴权流程：</w:t>
      </w:r>
    </w:p>
    <w:p w:rsidR="006D78E0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t>proxy</w:t>
      </w:r>
      <w:r>
        <w:t>根据</w:t>
      </w:r>
      <w:r>
        <w:rPr>
          <w:rFonts w:hint="eastAsia"/>
        </w:rPr>
        <w:t>acces</w:t>
      </w:r>
      <w:r>
        <w:t>sid</w:t>
      </w:r>
      <w:r>
        <w:rPr>
          <w:rFonts w:hint="eastAsia"/>
        </w:rPr>
        <w:t>向</w:t>
      </w:r>
      <w:r>
        <w:rPr>
          <w:rFonts w:hint="eastAsia"/>
        </w:rPr>
        <w:t>user</w:t>
      </w:r>
      <w:r>
        <w:t>表</w:t>
      </w:r>
      <w:r>
        <w:rPr>
          <w:rFonts w:hint="eastAsia"/>
        </w:rPr>
        <w:t>查询对应</w:t>
      </w:r>
      <w:r>
        <w:rPr>
          <w:rFonts w:hint="eastAsia"/>
        </w:rPr>
        <w:t>user</w:t>
      </w:r>
      <w:r>
        <w:t>记录</w:t>
      </w: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 w:rsidRPr="004401EF">
        <w:t>response = requests.get('http://stor-server-1:8080/user/6NT1YICUD20NBUY6T9ZE/', headers={"Accept" : "application/json"})</w:t>
      </w: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得到</w:t>
      </w:r>
      <w:r>
        <w:rPr>
          <w:rFonts w:hint="eastAsia"/>
        </w:rPr>
        <w:t>json</w:t>
      </w:r>
      <w:r>
        <w:t>格式</w:t>
      </w:r>
      <w:r>
        <w:rPr>
          <w:rFonts w:hint="eastAsia"/>
        </w:rPr>
        <w:t>（也可以是</w:t>
      </w:r>
      <w:r>
        <w:rPr>
          <w:rFonts w:hint="eastAsia"/>
        </w:rPr>
        <w:t>xml</w:t>
      </w:r>
      <w:r>
        <w:t>格式）</w:t>
      </w:r>
      <w:r>
        <w:rPr>
          <w:rFonts w:hint="eastAsia"/>
        </w:rPr>
        <w:t>的响应，每一项被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编码过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GET /user/6NT1YICUD20NBUY6T9ZE/ HTTP/1.1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Host: stor-server-1:8080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Connection: keep-alive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Accept-Encoding: *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Accept: application/json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User-Agent: python-requests/2.6.0 CPython/2.7.5 Linux/3.10.0-229.el7.x86_64</w:t>
      </w:r>
    </w:p>
    <w:p w:rsidR="007E79D7" w:rsidRPr="007E79D7" w:rsidRDefault="007E79D7" w:rsidP="007E79D7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HTTP/1.1 200 OK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Content-Type: application/json</w:t>
      </w: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Transfer-Encoding: chunked</w:t>
      </w:r>
    </w:p>
    <w:p w:rsidR="007E79D7" w:rsidRPr="007E79D7" w:rsidRDefault="007E79D7" w:rsidP="007E79D7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</w:rPr>
      </w:pPr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213</w:t>
      </w:r>
      <w:bookmarkStart w:id="0" w:name="_GoBack"/>
      <w:bookmarkEnd w:id="0"/>
    </w:p>
    <w:p w:rsidR="007E79D7" w:rsidRPr="007E79D7" w:rsidRDefault="007E79D7" w:rsidP="007E7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9D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lastRenderedPageBreak/>
        <w:t>{"Row":[{"key":"Nk5UMVlJQ1VEMjBOQlVZNlQ5WkU=","Cell":[{"column":"cXVvdGE6bWF4X2ZpbGVz","timestamp":1467875321881,"$":"MTAw"},{"column":"cXVvdGE6bWF4X3NpemU=","timestamp":1467875427329,"$":"MTAwMDAwMDAw"},{"column":"c2VjcmV0a2V5Og==","timestamp":1467875078654,"$":"d0VwaENycVRGS0RFeGsxdlVVYllvZDVCYmc1VjRoT0dtUWhFUm84bQ=="},{"column":"c3RhdDpjdXJfZmlsZXM=","timestamp":1467875476465,"$":"MA=="},{"column":"c3RhdDpjdXJfc2l6ZQ==","timestamp":1467875485348,"$":"MA=="},{"column":"dWlkOg==","timestamp":1467875574269,"$":"ZG5pb24="}]}]}</w:t>
      </w:r>
    </w:p>
    <w:p w:rsidR="007E79D7" w:rsidRDefault="007E79D7" w:rsidP="007E79D7">
      <w:pPr>
        <w:pStyle w:val="a4"/>
        <w:widowControl/>
        <w:spacing w:before="150" w:line="300" w:lineRule="atLeast"/>
        <w:ind w:left="360" w:firstLineChars="0" w:firstLine="0"/>
        <w:jc w:val="left"/>
      </w:pPr>
      <w:r w:rsidRPr="007E79D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0</w:t>
      </w:r>
    </w:p>
    <w:p w:rsidR="007E79D7" w:rsidRDefault="007E79D7" w:rsidP="00981D8B">
      <w:pPr>
        <w:pStyle w:val="a4"/>
        <w:widowControl/>
        <w:spacing w:before="150" w:line="300" w:lineRule="atLeast"/>
        <w:ind w:left="360" w:firstLineChars="0" w:firstLine="0"/>
        <w:jc w:val="left"/>
        <w:rPr>
          <w:rFonts w:hint="eastAsia"/>
        </w:rPr>
      </w:pP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 w:rsidRPr="004401EF">
        <w:t>base64.b64decode</w:t>
      </w:r>
      <w:r>
        <w:rPr>
          <w:rFonts w:hint="eastAsia"/>
        </w:rPr>
        <w:t>解码取得</w:t>
      </w:r>
      <w:r>
        <w:rPr>
          <w:rFonts w:hint="eastAsia"/>
        </w:rPr>
        <w:t>secrect</w:t>
      </w:r>
      <w:r>
        <w:t>key</w:t>
      </w:r>
      <w:r>
        <w:rPr>
          <w:rFonts w:hint="eastAsia"/>
        </w:rPr>
        <w:t>对应的值</w:t>
      </w:r>
    </w:p>
    <w:p w:rsidR="004401EF" w:rsidRDefault="004401EF" w:rsidP="004401EF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根据</w:t>
      </w:r>
      <w:r>
        <w:rPr>
          <w:rFonts w:hint="eastAsia"/>
        </w:rPr>
        <w:t>access</w:t>
      </w:r>
      <w:r>
        <w:t>id</w:t>
      </w:r>
      <w:r>
        <w:t>和</w:t>
      </w:r>
      <w:r>
        <w:rPr>
          <w:rFonts w:hint="eastAsia"/>
        </w:rPr>
        <w:t>secret</w:t>
      </w:r>
      <w:r>
        <w:t>key</w:t>
      </w:r>
      <w:r>
        <w:t>得到</w:t>
      </w:r>
      <w:r>
        <w:rPr>
          <w:rFonts w:hint="eastAsia"/>
        </w:rPr>
        <w:t>签名</w:t>
      </w:r>
      <w:r w:rsidRPr="004401EF">
        <w:t>auth_sign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请求中的签名比较，</w:t>
      </w:r>
      <w:r>
        <w:t>相同</w:t>
      </w:r>
      <w:r>
        <w:rPr>
          <w:rFonts w:hint="eastAsia"/>
        </w:rPr>
        <w:t>则验证通过</w:t>
      </w:r>
    </w:p>
    <w:p w:rsidR="004401EF" w:rsidRDefault="006F58AB" w:rsidP="004401EF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如果鉴权失败，</w:t>
      </w:r>
      <w:r>
        <w:t>返回</w:t>
      </w:r>
      <w:r>
        <w:rPr>
          <w:rFonts w:hint="eastAsia"/>
        </w:rPr>
        <w:t>403</w:t>
      </w:r>
      <w:r>
        <w:rPr>
          <w:rFonts w:hint="eastAsia"/>
        </w:rPr>
        <w:t>：</w:t>
      </w:r>
    </w:p>
    <w:p w:rsidR="006F58AB" w:rsidRPr="0031774C" w:rsidRDefault="006F58AB" w:rsidP="006F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HTTP/1.1 403 Forbidden</w:t>
      </w:r>
    </w:p>
    <w:p w:rsidR="006F58AB" w:rsidRPr="0031774C" w:rsidRDefault="006F58AB" w:rsidP="006F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x-amz-request-id: tx00000000000000000000f-00576a724f-d351-default</w:t>
      </w:r>
    </w:p>
    <w:p w:rsidR="006F58AB" w:rsidRPr="0031774C" w:rsidRDefault="006F58AB" w:rsidP="006F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Content-Length: 193</w:t>
      </w:r>
    </w:p>
    <w:p w:rsidR="006F58AB" w:rsidRPr="0031774C" w:rsidRDefault="006F58AB" w:rsidP="006F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Accept-Ranges: bytes</w:t>
      </w:r>
    </w:p>
    <w:p w:rsidR="006F58AB" w:rsidRPr="0031774C" w:rsidRDefault="006F58AB" w:rsidP="006F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Content-Type: application/xml</w:t>
      </w:r>
    </w:p>
    <w:p w:rsidR="006F58AB" w:rsidRPr="0031774C" w:rsidRDefault="006F58AB" w:rsidP="006F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Date: Wed, 22 Jun 2016 11:11:11 GMT</w:t>
      </w:r>
    </w:p>
    <w:p w:rsidR="006F58AB" w:rsidRPr="0031774C" w:rsidRDefault="006F58AB" w:rsidP="006F58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Connection: Keep-Alive</w:t>
      </w:r>
    </w:p>
    <w:p w:rsidR="006F58AB" w:rsidRPr="0031774C" w:rsidRDefault="006F58AB" w:rsidP="006F58AB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</w:rPr>
      </w:pPr>
    </w:p>
    <w:p w:rsidR="006F58AB" w:rsidRPr="0031774C" w:rsidRDefault="006F58AB" w:rsidP="006F58AB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&lt;?xml version="1.0" encoding="UTF-8"?&gt;&lt;Error&gt;&lt;Code&gt;RequestTimeTooSkewed&lt;/Code&gt;&lt;RequestId&gt;tx00000000000000000000f-00576a724f-d351-default&lt;/RequestId&gt;&lt;HostId&gt;d351-default-default&lt;/HostId&gt;&lt;/Error&gt;</w:t>
      </w:r>
    </w:p>
    <w:p w:rsidR="006F58AB" w:rsidRPr="006F58AB" w:rsidRDefault="006F58AB" w:rsidP="004401EF">
      <w:pPr>
        <w:pStyle w:val="a4"/>
        <w:widowControl/>
        <w:spacing w:before="150" w:line="300" w:lineRule="atLeast"/>
        <w:ind w:left="360" w:firstLineChars="0" w:firstLine="0"/>
        <w:jc w:val="left"/>
      </w:pPr>
    </w:p>
    <w:p w:rsidR="0031774C" w:rsidRDefault="0031774C" w:rsidP="0031774C">
      <w:pPr>
        <w:pStyle w:val="a4"/>
        <w:widowControl/>
        <w:numPr>
          <w:ilvl w:val="0"/>
          <w:numId w:val="4"/>
        </w:numPr>
        <w:spacing w:before="150" w:line="300" w:lineRule="atLeast"/>
        <w:ind w:firstLineChars="0"/>
        <w:jc w:val="left"/>
      </w:pPr>
      <w:r>
        <w:t>L</w:t>
      </w:r>
      <w:r>
        <w:rPr>
          <w:rFonts w:hint="eastAsia"/>
        </w:rPr>
        <w:t>ist</w:t>
      </w:r>
      <w:r>
        <w:t xml:space="preserve"> buckets</w:t>
      </w:r>
    </w:p>
    <w:p w:rsidR="00914F4B" w:rsidRDefault="00914F4B" w:rsidP="006F58AB">
      <w:pPr>
        <w:widowControl/>
        <w:spacing w:before="150" w:line="300" w:lineRule="atLeast"/>
        <w:jc w:val="left"/>
      </w:pPr>
      <w:r>
        <w:rPr>
          <w:rFonts w:hint="eastAsia"/>
        </w:rPr>
        <w:t>接收</w:t>
      </w:r>
      <w:r>
        <w:rPr>
          <w:rFonts w:hint="eastAsia"/>
        </w:rPr>
        <w:t>s3</w:t>
      </w:r>
      <w:r w:rsidR="006F58AB">
        <w:t xml:space="preserve"> listbuckets</w:t>
      </w:r>
      <w:r>
        <w:rPr>
          <w:rFonts w:hint="eastAsia"/>
        </w:rPr>
        <w:t>请求</w:t>
      </w:r>
      <w:r w:rsidR="006F58AB">
        <w:rPr>
          <w:rFonts w:hint="eastAsia"/>
        </w:rPr>
        <w:t>和响应</w:t>
      </w:r>
      <w:r>
        <w:rPr>
          <w:rFonts w:hint="eastAsia"/>
        </w:rPr>
        <w:t>：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GET / HTTP/1.1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User-Agent: S3 Browser 5-9-7 http://s3browser.com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Authorization: AWS 860N2ABT729I1TQIPNVC:iUYxncIumNcgMhEFwWPHpeZ3OSU=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x-amz-date: Wed, 22 Jun 2016 03:18:00 GMT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Host: 192.168.137.128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Connection: Keep-Alive</w:t>
      </w:r>
    </w:p>
    <w:p w:rsidR="0031774C" w:rsidRPr="0031774C" w:rsidRDefault="0031774C" w:rsidP="0031774C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HTTP/1.1 200 OK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x-amz-request-id: tx000000000000000000010-00576a7250-d351-default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Content-Type: application/xml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Content-Length: 401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Date: Wed, 22 Jun 2016 11:11:12 GMT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lastRenderedPageBreak/>
        <w:t>Connection: Keep-Alive</w:t>
      </w:r>
    </w:p>
    <w:p w:rsidR="0031774C" w:rsidRP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</w:rPr>
      </w:pPr>
    </w:p>
    <w:p w:rsid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&lt;?xml version="1.0" encoding="UTF-8"?&gt;&lt;ListAllMyBucketsResult xmlns="http://s3.amazonaws.com/doc/2006-03-01/"&gt;&lt;Owner&gt;&lt;ID&gt;tc&lt;/ID&gt;&lt;DisplayName&gt;tc server&lt;/DisplayName&gt;&lt;/Owner&gt;&lt;Buckets&gt;&lt;Bucket&gt;&lt;Name&gt;newbucket&lt;/Name&gt;&lt;CreationDate&gt;2016-06-22T10:44:39.453Z&lt;/CreationDate&gt;&lt;/Bucket&gt;&lt;Bucket&gt;&lt;Name&gt;testbucket&lt;/Name&gt;&lt;CreationDate&gt;2016-06-16T19:49:17.795Z&lt;/CreationDate&gt;&lt;/Bucket&gt;&lt;/Buckets&gt;&lt;/ListAllMyBuckets</w:t>
      </w:r>
      <w:r w:rsidR="00033D7F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 xml:space="preserve"> </w:t>
      </w: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Result&gt;</w:t>
      </w:r>
    </w:p>
    <w:p w:rsid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914F4B" w:rsidRDefault="00914F4B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发送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hbase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获取用户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test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为前缀的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list</w:t>
      </w:r>
      <w:r w:rsidR="006F58AB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bucket</w:t>
      </w: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请求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和响应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：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7F0000"/>
          <w:sz w:val="22"/>
          <w:szCs w:val="22"/>
          <w:shd w:val="clear" w:color="auto" w:fill="FBEDED"/>
        </w:rPr>
        <w:t>GET /bucket/test* HTTP/1.1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7F0000"/>
          <w:sz w:val="22"/>
          <w:szCs w:val="22"/>
          <w:shd w:val="clear" w:color="auto" w:fill="FBEDED"/>
        </w:rPr>
        <w:t>Host: 120.199.77.90:8080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7F0000"/>
          <w:sz w:val="22"/>
          <w:szCs w:val="22"/>
          <w:shd w:val="clear" w:color="auto" w:fill="FBEDED"/>
        </w:rPr>
        <w:t>Connection: keep-alive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7F0000"/>
          <w:sz w:val="22"/>
          <w:szCs w:val="22"/>
          <w:shd w:val="clear" w:color="auto" w:fill="FBEDED"/>
        </w:rPr>
        <w:t>Accept-Encoding: *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7F0000"/>
          <w:sz w:val="22"/>
          <w:szCs w:val="22"/>
          <w:shd w:val="clear" w:color="auto" w:fill="FBEDED"/>
        </w:rPr>
        <w:t>Accept: application/json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7F0000"/>
          <w:sz w:val="22"/>
          <w:szCs w:val="22"/>
          <w:shd w:val="clear" w:color="auto" w:fill="FBEDED"/>
        </w:rPr>
        <w:t>User-Agent: python-requests/2.6.0 CPython/2.7.5 Linux/3.10.0-229.el7.x86_64</w:t>
      </w:r>
    </w:p>
    <w:p w:rsidR="00A425CF" w:rsidRDefault="00A425CF" w:rsidP="00A425CF">
      <w:pPr>
        <w:pStyle w:val="a3"/>
        <w:spacing w:before="0" w:beforeAutospacing="0" w:after="0" w:afterAutospacing="0"/>
        <w:rPr>
          <w:rFonts w:ascii="Consolas" w:hAnsi="Consolas" w:cs="Consolas"/>
          <w:color w:val="7F0000"/>
          <w:sz w:val="22"/>
          <w:szCs w:val="22"/>
        </w:rPr>
      </w:pP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7F"/>
          <w:sz w:val="22"/>
          <w:szCs w:val="22"/>
          <w:shd w:val="clear" w:color="auto" w:fill="EDEDFB"/>
        </w:rPr>
        <w:t>HTTP/1.1 200 OK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7F"/>
          <w:sz w:val="22"/>
          <w:szCs w:val="22"/>
          <w:shd w:val="clear" w:color="auto" w:fill="EDEDFB"/>
        </w:rPr>
        <w:t>Content-Type: application/json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7F"/>
          <w:sz w:val="22"/>
          <w:szCs w:val="22"/>
          <w:shd w:val="clear" w:color="auto" w:fill="EDEDFB"/>
        </w:rPr>
        <w:t>Transfer-Encoding: chunked</w:t>
      </w:r>
    </w:p>
    <w:p w:rsidR="00A425CF" w:rsidRDefault="00A425CF" w:rsidP="00A425CF">
      <w:pPr>
        <w:pStyle w:val="a3"/>
        <w:spacing w:before="0" w:beforeAutospacing="0" w:after="0" w:afterAutospacing="0"/>
        <w:rPr>
          <w:rFonts w:ascii="Consolas" w:hAnsi="Consolas" w:cs="Consolas"/>
          <w:color w:val="00007F"/>
          <w:sz w:val="22"/>
          <w:szCs w:val="22"/>
        </w:rPr>
      </w:pP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7F"/>
          <w:sz w:val="22"/>
          <w:szCs w:val="22"/>
          <w:shd w:val="clear" w:color="auto" w:fill="EDEDFB"/>
        </w:rPr>
        <w:t>2EC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7F"/>
          <w:sz w:val="22"/>
          <w:szCs w:val="22"/>
          <w:shd w:val="clear" w:color="auto" w:fill="EDEDFB"/>
        </w:rPr>
        <w:t>{"Row":[{"key":"dGVzdF9idWNrZXQy","Cell":[{"column":"Y3JlYXRlZGF0ZTo=","timestamp":1468308380626,"$":"MjAxNi0wNy0xMlQxNjo0MTo1OC4wMDBa"},{"column":"cXVvdGE6bWF4X2ZpbGVz","timestamp":1468308380626,"$":"LTE="},{"column":"cXVvdGE6bWF4X3NpemU=","timestamp":1468308380626,"$":"LTE="},{"column":"c3RhdDpjdXJfZmlsZXM=","timestamp":1468308380626,"$":"MA=="},{"column":"c3RhdDpjdXJfc2l6ZQ==","timestamp":1468308380626,"$":"MA=="}]},{"key":"dGVzdF90ZXN0YnVja2V0","Cell":[{"column":"cXVvdGE6bWF4X2ZpbGVz","timestamp":1468291966015,"$":"LTE="},{"column":"cXVvdGE6bWF4X3NpemU=","timestamp":1468291966015,"$":"LTE="},{"column":"c3RhdDpjdXJfZmlsZXM=","timestamp":1468291966015,"$":"MA=="},{"column":"c3RhdDpjdXJfc2l6ZQ==","timestamp":1468291966015,"$":"MA=="}]}]}</w:t>
      </w:r>
    </w:p>
    <w:p w:rsidR="00A425CF" w:rsidRDefault="00A425CF" w:rsidP="00A425CF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7F"/>
          <w:sz w:val="22"/>
          <w:szCs w:val="22"/>
          <w:shd w:val="clear" w:color="auto" w:fill="EDEDFB"/>
        </w:rPr>
        <w:t>0</w:t>
      </w:r>
    </w:p>
    <w:p w:rsidR="00A425CF" w:rsidRDefault="00A425CF" w:rsidP="00A425CF">
      <w:pPr>
        <w:pStyle w:val="a3"/>
        <w:spacing w:before="0" w:beforeAutospacing="0" w:after="0" w:afterAutospacing="0"/>
        <w:rPr>
          <w:rFonts w:ascii="Consolas" w:hAnsi="Consolas" w:cs="Consolas"/>
          <w:color w:val="00007F"/>
          <w:sz w:val="22"/>
          <w:szCs w:val="22"/>
        </w:rPr>
      </w:pPr>
    </w:p>
    <w:p w:rsidR="00A425CF" w:rsidRDefault="00A425CF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4401EF" w:rsidRDefault="004401EF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DD621F" w:rsidRDefault="00DD621F" w:rsidP="00DD621F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 xml:space="preserve">reate </w:t>
      </w: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bucket</w:t>
      </w:r>
    </w:p>
    <w:p w:rsidR="00DD621F" w:rsidRDefault="00914F4B" w:rsidP="00DD621F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接收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s</w:t>
      </w: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3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创建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bucket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请求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和响应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：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PUT /testbucket/ HTTP/1.1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lastRenderedPageBreak/>
        <w:t>User-Agent: S3 Browser 5-9-7 http://s3browser.com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Authorization: AWS 6NT1YICUD20NBUY6T9ZE:42UHyivxWAPLqGzXKKXlWrvYu4A=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x-amz-date: Mon, 11 Jul 2016 08:56:15 GMT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Host: 120.199.77.90:8000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Content-Length: 0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Connection: Keep-Alive</w:t>
      </w:r>
    </w:p>
    <w:p w:rsidR="0012469D" w:rsidRPr="0012469D" w:rsidRDefault="0012469D" w:rsidP="0012469D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HTTP/1.1 200 OK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x-amz-request-id: tx00000000000000000027b-0057835f2e-107b-default</w:t>
      </w:r>
    </w:p>
    <w:p w:rsidR="0012469D" w:rsidRDefault="0012469D" w:rsidP="0012469D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12469D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Content-Length: 0</w:t>
      </w:r>
    </w:p>
    <w:p w:rsidR="001012C1" w:rsidRDefault="001012C1" w:rsidP="0012469D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CB6FD7" w:rsidRDefault="00CB6FD7" w:rsidP="0012469D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501095" w:rsidRDefault="00914F4B" w:rsidP="0012469D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发送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hbase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创建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bucket</w:t>
      </w: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请求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和响应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：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POST /bucket/test_testbucket HTTP/1.1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Host: 120.199.77.90:8080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Content-Length: 248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Accept-Encoding: gzip, deflate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Accept: application/json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User-Agent: python-requests/2.6.0 CPython/2.7.5 Linux/3.10.0-229.el7.x86_64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Connection: keep-alive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Content-Type: application/json</w:t>
      </w:r>
    </w:p>
    <w:p w:rsidR="00146197" w:rsidRPr="00146197" w:rsidRDefault="00146197" w:rsidP="00146197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D338C6" w:rsidRDefault="00146197" w:rsidP="00146197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</w:pPr>
      <w:r w:rsidRPr="0014619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{"Row": [{"key": "dGVzdF90ZXN0YnVja2V0", "Cell": [{"column": "cXVvdGE6bWF4X2ZpbGVz", "$": "LTE="}, {"column": "cXVvdGE6bWF4X3NpemU=", "$": "LTE="}, {"column": "c3RhdDpjdXJfZmlsZXM=", "$": "MA=="}, {"column": "c3RhdDpjdXJfc2l6ZQ==", "$": "MA=="}]}]}</w:t>
      </w:r>
    </w:p>
    <w:p w:rsidR="00D338C6" w:rsidRDefault="00D338C6" w:rsidP="00146197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</w:pP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HTTP/1.1 200 OK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Content-Encoding: gzip</w:t>
      </w:r>
    </w:p>
    <w:p w:rsidR="00146197" w:rsidRPr="00146197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Content-Length: 20</w:t>
      </w:r>
    </w:p>
    <w:p w:rsidR="00146197" w:rsidRPr="00146197" w:rsidRDefault="00146197" w:rsidP="00146197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</w:rPr>
      </w:pPr>
    </w:p>
    <w:p w:rsidR="00501095" w:rsidRPr="0012469D" w:rsidRDefault="00146197" w:rsidP="001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19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....................</w:t>
      </w:r>
    </w:p>
    <w:p w:rsidR="0012469D" w:rsidRPr="0012469D" w:rsidRDefault="0012469D" w:rsidP="00124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69D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Date: Mon, 11 Jul 2016 08:56:15 GMT</w:t>
      </w:r>
    </w:p>
    <w:p w:rsidR="0012469D" w:rsidRDefault="0012469D" w:rsidP="0012469D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12469D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Connection: Keep-Alive</w:t>
      </w:r>
    </w:p>
    <w:p w:rsidR="0012469D" w:rsidRDefault="0012469D" w:rsidP="00DD621F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DD621F" w:rsidRDefault="00DD621F" w:rsidP="00DD621F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D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 xml:space="preserve">elete </w:t>
      </w: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bucket</w:t>
      </w:r>
    </w:p>
    <w:p w:rsidR="004D78BB" w:rsidRDefault="004D78BB" w:rsidP="004D78BB">
      <w:pP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DD621F" w:rsidRPr="004D78BB" w:rsidRDefault="006F58AB" w:rsidP="004D78BB">
      <w:pP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接收</w:t>
      </w:r>
      <w:r w:rsidR="004D78B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s3</w:t>
      </w:r>
      <w:r w:rsidR="004D78BB" w:rsidRPr="004D78BB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删除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b</w:t>
      </w: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ucket</w:t>
      </w:r>
      <w:r w:rsidR="004D78BB" w:rsidRPr="004D78B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请求和响应</w:t>
      </w: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DELETE /testbucket2/ HTTP/1.1</w:t>
      </w: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User-Agent: S3 Browser 5-9-7 http://s3browser.com</w:t>
      </w: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Authorization: AWS 6NT1YICUD20NBUY6T9ZE:TlkzNQHanIiJIrKux04yentOxKw=</w:t>
      </w: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x-amz-date: Wed, 13 Jul 2016 02:03:23 GMT</w:t>
      </w: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lastRenderedPageBreak/>
        <w:t>Host: 120.199.77.90:8000</w:t>
      </w: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Content-Length: 0</w:t>
      </w:r>
    </w:p>
    <w:p w:rsidR="00F7703F" w:rsidRPr="00F7703F" w:rsidRDefault="00F7703F" w:rsidP="00F7703F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HTTP/1.1 204 No Content</w:t>
      </w:r>
    </w:p>
    <w:p w:rsidR="00F7703F" w:rsidRPr="00F7703F" w:rsidRDefault="00F7703F" w:rsidP="00F77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03F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x-amz-request-id: tx0000000000000000002fc-005785a16a-107b-default</w:t>
      </w:r>
    </w:p>
    <w:p w:rsidR="00F7703F" w:rsidRDefault="00F7703F" w:rsidP="00F7703F">
      <w:pP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F7703F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Date: Wed, 13 Jul 2016 02:03:23 GMT</w:t>
      </w:r>
    </w:p>
    <w:p w:rsidR="00F7703F" w:rsidRDefault="00F7703F" w:rsidP="00F7703F">
      <w:pP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F7703F" w:rsidRDefault="004D78BB" w:rsidP="00F7703F">
      <w:pP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发送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hbase</w:t>
      </w:r>
      <w: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删除</w:t>
      </w:r>
      <w:r w:rsidR="006F58AB"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bucket</w:t>
      </w:r>
      <w:r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  <w:t>请求和响应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DELETE /bucket/</w:t>
      </w:r>
      <w:r w:rsidRPr="00F7703F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testbucket2</w:t>
      </w: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 xml:space="preserve"> HTTP/1.1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Host: 120.199.77.90:8080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Content-Length: 0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User-Agent: python-requests/2.6.0 CPython/2.7.5 Linux/3.10.0-229.el7.x86_64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Connection: keep-alive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Accept: */*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Accept-Encoding: gzip, deflate</w:t>
      </w:r>
    </w:p>
    <w:p w:rsidR="00EF13F7" w:rsidRPr="00EF13F7" w:rsidRDefault="00EF13F7" w:rsidP="00EF13F7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HTTP/1.1 200 OK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Content-Encoding: gzip</w:t>
      </w:r>
    </w:p>
    <w:p w:rsidR="00EF13F7" w:rsidRPr="00EF13F7" w:rsidRDefault="00EF13F7" w:rsidP="00EF1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3F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Content-Length: 20</w:t>
      </w:r>
    </w:p>
    <w:p w:rsidR="00EF13F7" w:rsidRPr="00EF13F7" w:rsidRDefault="00EF13F7" w:rsidP="00EF13F7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</w:rPr>
      </w:pPr>
    </w:p>
    <w:p w:rsidR="00EF13F7" w:rsidRPr="00DD621F" w:rsidRDefault="00EF13F7" w:rsidP="00EF13F7">
      <w:pPr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EF13F7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....................</w:t>
      </w:r>
    </w:p>
    <w:p w:rsidR="00DD621F" w:rsidRPr="00DD621F" w:rsidRDefault="00DD621F" w:rsidP="00DD621F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DD621F" w:rsidRDefault="00DD621F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0605E6" w:rsidRPr="000605E6" w:rsidRDefault="004039CF" w:rsidP="000605E6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rgw</w:t>
      </w: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和</w:t>
      </w: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rados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rgw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负责接收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请求，前期可以考虑直接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转发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请求给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rgw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，后续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请求开发完善则考虑直接对接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rados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提升性能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hbase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负责存储元数据和小文件，为了加快相应速度，考虑需要加入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radis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等内存中间件加速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包括三大类信息：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配置元信息，用户，频道的映射关系，用户配额，空间统计，权限信息，过期，是否异地备份等等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 xml:space="preserve">b. 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文件自身元信息，包括大小文件区分，文件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md5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，过期时间，文件大小等等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 xml:space="preserve">c. 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小文件的数据，对于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判定小于一定阈值的文件直接将数据存储到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F07D8" w:rsidRDefault="00F00DEB" w:rsidP="00F00DEB">
      <w:pPr>
        <w:pStyle w:val="a4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0DEB">
        <w:rPr>
          <w:rFonts w:ascii="Arial" w:eastAsia="宋体" w:hAnsi="Arial" w:cs="Arial"/>
          <w:color w:val="333333"/>
          <w:kern w:val="0"/>
          <w:szCs w:val="21"/>
        </w:rPr>
        <w:t>用户元数据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br/>
      </w:r>
      <w:r w:rsidR="003F07D8">
        <w:rPr>
          <w:rFonts w:ascii="Arial" w:eastAsia="宋体" w:hAnsi="Arial" w:cs="Arial"/>
          <w:color w:val="333333"/>
          <w:kern w:val="0"/>
          <w:szCs w:val="21"/>
        </w:rPr>
        <w:t>(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accesskey,  </w:t>
      </w:r>
      <w:r w:rsidR="003F07D8">
        <w:rPr>
          <w:rFonts w:ascii="Arial" w:eastAsia="宋体" w:hAnsi="Arial" w:cs="Arial"/>
          <w:color w:val="333333"/>
          <w:kern w:val="0"/>
          <w:szCs w:val="21"/>
        </w:rPr>
        <w:t xml:space="preserve">[uid, </w:t>
      </w:r>
      <w:r w:rsidR="003F07D8" w:rsidRPr="00F00DEB">
        <w:rPr>
          <w:rFonts w:ascii="Arial" w:eastAsia="宋体" w:hAnsi="Arial" w:cs="Arial"/>
          <w:color w:val="333333"/>
          <w:kern w:val="0"/>
          <w:szCs w:val="21"/>
        </w:rPr>
        <w:t>secretkey</w:t>
      </w:r>
      <w:r w:rsidR="003F07D8">
        <w:rPr>
          <w:rFonts w:ascii="Arial" w:eastAsia="宋体" w:hAnsi="Arial" w:cs="Arial"/>
          <w:color w:val="333333"/>
          <w:kern w:val="0"/>
          <w:szCs w:val="21"/>
        </w:rPr>
        <w:t>]) </w:t>
      </w:r>
    </w:p>
    <w:p w:rsidR="00F00DEB" w:rsidRPr="00F00DEB" w:rsidRDefault="003F07D8" w:rsidP="003F07D8">
      <w:pPr>
        <w:pStyle w:val="a4"/>
        <w:widowControl/>
        <w:shd w:val="clear" w:color="auto" w:fill="FFFFFF"/>
        <w:spacing w:before="100" w:beforeAutospacing="1" w:after="100" w:afterAutospacing="1" w:line="30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uid, 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[username, email, 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quota(max_size, max_fil</w:t>
      </w:r>
      <w:r>
        <w:rPr>
          <w:rFonts w:ascii="Arial" w:eastAsia="宋体" w:hAnsi="Arial" w:cs="Arial"/>
          <w:color w:val="333333"/>
          <w:kern w:val="0"/>
          <w:szCs w:val="21"/>
        </w:rPr>
        <w:t>es), region(erea1, erea2, ...),]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F00DEB" w:rsidRDefault="003F07D8" w:rsidP="00F00DEB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(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uid,  </w:t>
      </w:r>
      <w:r>
        <w:rPr>
          <w:rFonts w:ascii="Arial" w:eastAsia="宋体" w:hAnsi="Arial" w:cs="Arial"/>
          <w:color w:val="333333"/>
          <w:kern w:val="0"/>
          <w:szCs w:val="21"/>
        </w:rPr>
        <w:t>[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user_stat(used_size, used_files)</w:t>
      </w:r>
      <w:r>
        <w:rPr>
          <w:rFonts w:ascii="Arial" w:eastAsia="宋体" w:hAnsi="Arial" w:cs="Arial"/>
          <w:color w:val="333333"/>
          <w:kern w:val="0"/>
          <w:szCs w:val="21"/>
        </w:rPr>
        <w:t>])</w:t>
      </w:r>
    </w:p>
    <w:p w:rsidR="00F00DEB" w:rsidRPr="00F00DEB" w:rsidRDefault="00F00DEB" w:rsidP="00F00DEB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0DEB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bucket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元数据</w:t>
      </w:r>
    </w:p>
    <w:p w:rsidR="00F00DEB" w:rsidRPr="00F00DEB" w:rsidRDefault="00F00DEB" w:rsidP="00F00DEB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uid_bucket , bucket_quota(max_size, max_files), bucket_stat(used_size, used_files) </w:t>
      </w:r>
    </w:p>
    <w:p w:rsidR="00F00DEB" w:rsidRPr="005E5F06" w:rsidRDefault="005E5F06" w:rsidP="005E5F06">
      <w:pPr>
        <w:pStyle w:val="a4"/>
        <w:widowControl/>
        <w:numPr>
          <w:ilvl w:val="0"/>
          <w:numId w:val="3"/>
        </w:numPr>
        <w:spacing w:before="15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5F06">
        <w:rPr>
          <w:rFonts w:ascii="Arial" w:eastAsia="宋体" w:hAnsi="Arial" w:cs="Arial" w:hint="eastAsia"/>
          <w:color w:val="333333"/>
          <w:kern w:val="0"/>
          <w:szCs w:val="21"/>
        </w:rPr>
        <w:t>对象元数据</w:t>
      </w:r>
    </w:p>
    <w:p w:rsidR="005E5F06" w:rsidRDefault="005E5F06" w:rsidP="005E5F06">
      <w:pPr>
        <w:pStyle w:val="a4"/>
        <w:widowControl/>
        <w:spacing w:before="150" w:line="30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url</w:t>
      </w:r>
      <w:r w:rsidR="00C64BE9">
        <w:rPr>
          <w:rFonts w:ascii="Arial" w:eastAsia="宋体" w:hAnsi="Arial" w:cs="Arial"/>
          <w:color w:val="333333"/>
          <w:kern w:val="0"/>
          <w:szCs w:val="21"/>
        </w:rPr>
        <w:t>, length, md5</w:t>
      </w:r>
    </w:p>
    <w:p w:rsidR="00C64BE9" w:rsidRDefault="00C64BE9" w:rsidP="005E5F06">
      <w:pPr>
        <w:pStyle w:val="a4"/>
        <w:widowControl/>
        <w:spacing w:before="150" w:line="30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9781" w:type="dxa"/>
        <w:tblInd w:w="-71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360"/>
        <w:gridCol w:w="2004"/>
        <w:gridCol w:w="3118"/>
      </w:tblGrid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Feature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Ceph</w:t>
            </w:r>
            <w:r>
              <w:rPr>
                <w:b/>
                <w:bCs/>
              </w:rPr>
              <w:t>处理</w:t>
            </w:r>
            <w:r>
              <w:rPr>
                <w:rFonts w:hint="eastAsia"/>
                <w:b/>
                <w:bCs/>
              </w:rPr>
              <w:t>流程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roxy</w:t>
            </w:r>
            <w:r>
              <w:rPr>
                <w:rFonts w:hint="eastAsia"/>
                <w:b/>
                <w:bCs/>
              </w:rPr>
              <w:t>流程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Hbase</w:t>
            </w:r>
            <w:r>
              <w:rPr>
                <w:b/>
                <w:bCs/>
              </w:rPr>
              <w:t>存储</w:t>
            </w:r>
            <w:r>
              <w:rPr>
                <w:rFonts w:hint="eastAsia"/>
                <w:b/>
                <w:bCs/>
              </w:rPr>
              <w:t>方案</w:t>
            </w:r>
          </w:p>
        </w:tc>
      </w:tr>
      <w:tr w:rsidR="00A60F45" w:rsidRPr="00AD3864" w:rsidTr="00752F5D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List Buckets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>
              <w:t>Accessid-</w:t>
            </w:r>
            <w:r>
              <w:rPr>
                <w:rFonts w:hint="eastAsia"/>
              </w:rPr>
              <w:t>&gt;uid.buckets-&gt;</w:t>
            </w:r>
            <w:r>
              <w:rPr>
                <w:rFonts w:hint="eastAsia"/>
              </w:rPr>
              <w:t>在</w:t>
            </w:r>
            <w:r w:rsidRPr="00A60F45">
              <w:t>default.rgw.users.uid</w:t>
            </w:r>
            <w:r>
              <w:t>pool</w:t>
            </w:r>
            <w:r>
              <w:t>中</w:t>
            </w:r>
            <w:r>
              <w:rPr>
                <w:rFonts w:hint="eastAsia"/>
              </w:rPr>
              <w:t>列出</w:t>
            </w:r>
            <w:r>
              <w:rPr>
                <w:rFonts w:hint="eastAsia"/>
              </w:rPr>
              <w:t>uid</w:t>
            </w:r>
            <w:r>
              <w:t>.buckets</w:t>
            </w:r>
            <w:r>
              <w:rPr>
                <w:rFonts w:hint="eastAsia"/>
              </w:rPr>
              <w:t>所有的</w:t>
            </w:r>
            <w:r>
              <w:rPr>
                <w:rFonts w:hint="eastAsia"/>
              </w:rPr>
              <w:t>omap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</w:tcPr>
          <w:p w:rsidR="00213B3C" w:rsidRDefault="00A60F45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A60F45" w:rsidRDefault="00A60F45" w:rsidP="00213B3C">
            <w:pPr>
              <w:widowControl/>
              <w:spacing w:before="150" w:line="300" w:lineRule="atLeast"/>
              <w:jc w:val="left"/>
            </w:pPr>
            <w:r>
              <w:t>根据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rPr>
                <w:rFonts w:hint="eastAsia"/>
              </w:rPr>
              <w:t>为前缀遍历</w:t>
            </w:r>
            <w:r>
              <w:rPr>
                <w:rFonts w:hint="eastAsia"/>
              </w:rPr>
              <w:t>bucket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获取</w:t>
            </w:r>
            <w:r>
              <w:rPr>
                <w:rFonts w:hint="eastAsia"/>
              </w:rPr>
              <w:t>匹配的</w:t>
            </w:r>
            <w:r>
              <w:rPr>
                <w:rFonts w:hint="eastAsia"/>
              </w:rPr>
              <w:t>bucket</w:t>
            </w:r>
            <w:r>
              <w:t>信息</w:t>
            </w:r>
          </w:p>
          <w:p w:rsidR="008E6532" w:rsidRPr="00AD3864" w:rsidRDefault="008E6532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将获取到的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概要信息组装成响应返回给客户端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Default="00A60F45" w:rsidP="00A60F45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>，存储</w:t>
            </w:r>
            <w:r>
              <w:rPr>
                <w:rFonts w:hint="eastAsia"/>
              </w:rPr>
              <w:t>（</w:t>
            </w:r>
            <w:r>
              <w:t>Accessid</w:t>
            </w:r>
            <w:r>
              <w:t>，</w:t>
            </w:r>
            <w:r>
              <w:t>userinfo</w:t>
            </w:r>
            <w:r>
              <w:rPr>
                <w:rFonts w:hint="eastAsia"/>
              </w:rPr>
              <w:t>）</w:t>
            </w:r>
            <w:r>
              <w:t>映射</w:t>
            </w:r>
            <w:r>
              <w:rPr>
                <w:rFonts w:hint="eastAsia"/>
              </w:rPr>
              <w:t>关系</w:t>
            </w:r>
          </w:p>
          <w:p w:rsidR="00A60F45" w:rsidRPr="00AD3864" w:rsidRDefault="00A60F45" w:rsidP="00A60F45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bucket</w:t>
            </w:r>
            <w:r>
              <w:t xml:space="preserve"> table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</w:t>
            </w:r>
            <w:r w:rsidR="00E4212F">
              <w:rPr>
                <w:rFonts w:hint="eastAsia"/>
              </w:rPr>
              <w:t>（</w:t>
            </w:r>
            <w:r w:rsidR="00E4212F">
              <w:t>userid_bucketname,bucket_info</w:t>
            </w:r>
            <w:r w:rsidR="00E4212F">
              <w:rPr>
                <w:rFonts w:hint="eastAsia"/>
              </w:rPr>
              <w:t>）映射关系</w:t>
            </w:r>
          </w:p>
        </w:tc>
      </w:tr>
      <w:tr w:rsidR="00A60F45" w:rsidRPr="00AD3864" w:rsidTr="00752F5D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Delete Bucket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</w:tcPr>
          <w:p w:rsidR="00A60F45" w:rsidRDefault="003869D6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3869D6" w:rsidRDefault="003869D6" w:rsidP="00213B3C">
            <w:pPr>
              <w:widowControl/>
              <w:spacing w:before="150" w:line="300" w:lineRule="atLeast"/>
              <w:jc w:val="left"/>
            </w:pP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前缀，对</w:t>
            </w:r>
            <w:r w:rsidR="006577CF">
              <w:rPr>
                <w:rFonts w:hint="eastAsia"/>
              </w:rPr>
              <w:t>bucket</w:t>
            </w:r>
            <w:r w:rsidR="006577CF">
              <w:t>表中</w:t>
            </w:r>
          </w:p>
          <w:p w:rsidR="006577CF" w:rsidRDefault="006577CF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（</w:t>
            </w:r>
            <w:r>
              <w:t>userid_bucketname,bucket_info</w:t>
            </w:r>
            <w:r>
              <w:rPr>
                <w:rFonts w:hint="eastAsia"/>
              </w:rPr>
              <w:t>）记录存放到一个删除表中</w:t>
            </w:r>
          </w:p>
          <w:p w:rsidR="000C45E1" w:rsidRPr="00AD3864" w:rsidRDefault="00C66C64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user</w:t>
            </w:r>
            <w:r>
              <w:t xml:space="preserve"> table</w:t>
            </w:r>
            <w:r>
              <w:t>中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user</w:t>
            </w:r>
            <w:r>
              <w:t>的</w:t>
            </w:r>
            <w:r>
              <w:rPr>
                <w:rFonts w:hint="eastAsia"/>
              </w:rPr>
              <w:t>stat</w:t>
            </w:r>
            <w:r>
              <w:t>信息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Default="00A60F45" w:rsidP="00213B3C">
            <w:pPr>
              <w:widowControl/>
              <w:spacing w:before="150" w:line="300" w:lineRule="atLeast"/>
              <w:jc w:val="left"/>
            </w:pPr>
          </w:p>
          <w:p w:rsidR="00A60F45" w:rsidRDefault="00A60F45" w:rsidP="00213B3C">
            <w:pPr>
              <w:widowControl/>
              <w:spacing w:before="150" w:line="300" w:lineRule="atLeast"/>
              <w:jc w:val="left"/>
            </w:pPr>
          </w:p>
          <w:p w:rsidR="000E0B34" w:rsidRPr="00AD3864" w:rsidRDefault="000E0B34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一个</w:t>
            </w:r>
            <w:r w:rsidR="00C66C64">
              <w:t xml:space="preserve">delete </w:t>
            </w:r>
            <w:r>
              <w:t>table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前缀，（</w:t>
            </w:r>
            <w:r>
              <w:t>userid_bucketname,bucket_info</w:t>
            </w:r>
            <w:r>
              <w:rPr>
                <w:rFonts w:hint="eastAsia"/>
              </w:rPr>
              <w:t>）映射关系</w:t>
            </w:r>
          </w:p>
        </w:tc>
      </w:tr>
      <w:tr w:rsidR="00A60F45" w:rsidRPr="00AD3864" w:rsidTr="00752F5D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Create Bucket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</w:tcPr>
          <w:p w:rsidR="00A60F45" w:rsidRDefault="00213B3C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0E0B34" w:rsidRPr="00AD3864" w:rsidRDefault="000E0B34" w:rsidP="00213B3C">
            <w:pPr>
              <w:widowControl/>
              <w:spacing w:before="150" w:line="300" w:lineRule="atLeast"/>
              <w:jc w:val="left"/>
            </w:pP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前缀，（</w:t>
            </w:r>
            <w:r>
              <w:t>userid_bucketname,bucket_info</w:t>
            </w:r>
            <w:r>
              <w:rPr>
                <w:rFonts w:hint="eastAsia"/>
              </w:rPr>
              <w:t>）映射关</w:t>
            </w:r>
            <w:r>
              <w:rPr>
                <w:rFonts w:hint="eastAsia"/>
              </w:rPr>
              <w:lastRenderedPageBreak/>
              <w:t>系插入一条记录到</w:t>
            </w:r>
            <w:r>
              <w:rPr>
                <w:rFonts w:hint="eastAsia"/>
              </w:rPr>
              <w:t>bucket</w:t>
            </w:r>
            <w:r>
              <w:t xml:space="preserve"> table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4212F" w:rsidRDefault="00E4212F" w:rsidP="00E4212F">
            <w:pPr>
              <w:widowControl/>
              <w:spacing w:before="150" w:line="300" w:lineRule="atLeast"/>
              <w:jc w:val="left"/>
            </w:pPr>
            <w:r w:rsidRPr="00AD3864">
              <w:lastRenderedPageBreak/>
              <w:t> 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>，存储</w:t>
            </w:r>
            <w:r>
              <w:rPr>
                <w:rFonts w:hint="eastAsia"/>
              </w:rPr>
              <w:t>（</w:t>
            </w:r>
            <w:r>
              <w:t>Accessid</w:t>
            </w:r>
            <w:r>
              <w:t>，</w:t>
            </w:r>
            <w:r>
              <w:t>user</w:t>
            </w:r>
            <w:r>
              <w:rPr>
                <w:rFonts w:hint="eastAsia"/>
              </w:rPr>
              <w:t>）</w:t>
            </w:r>
            <w:r>
              <w:t>映射</w:t>
            </w:r>
            <w:r>
              <w:rPr>
                <w:rFonts w:hint="eastAsia"/>
              </w:rPr>
              <w:t>关系</w:t>
            </w:r>
          </w:p>
          <w:p w:rsidR="00A60F45" w:rsidRDefault="00A60F45" w:rsidP="00213B3C">
            <w:pPr>
              <w:widowControl/>
              <w:spacing w:before="150" w:line="300" w:lineRule="atLeast"/>
              <w:jc w:val="left"/>
            </w:pPr>
          </w:p>
          <w:p w:rsidR="000E0B34" w:rsidRPr="00AD3864" w:rsidRDefault="000E0B34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bucket</w:t>
            </w:r>
            <w:r>
              <w:t xml:space="preserve"> table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</w:t>
            </w:r>
            <w:r>
              <w:rPr>
                <w:rFonts w:hint="eastAsia"/>
              </w:rPr>
              <w:lastRenderedPageBreak/>
              <w:t>（</w:t>
            </w:r>
            <w:r>
              <w:t>userid_bucketname,bucket_info</w:t>
            </w:r>
            <w:r>
              <w:rPr>
                <w:rFonts w:hint="eastAsia"/>
              </w:rPr>
              <w:t>）映射关系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lastRenderedPageBreak/>
              <w:t>Bucket Lifecycle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Policy (Buckets, Objects)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ACLs are supported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Website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ACLs (Get, Put)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Different set of canned ACLs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Location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Notification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Object Versions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Bucket Info (HEAD)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Request Payment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Put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99161E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99161E" w:rsidRDefault="0099161E" w:rsidP="0099161E">
            <w:pPr>
              <w:widowControl/>
              <w:spacing w:before="150" w:line="300" w:lineRule="atLeast"/>
              <w:jc w:val="left"/>
            </w:pPr>
            <w:r>
              <w:t>根据</w:t>
            </w:r>
            <w:r>
              <w:rPr>
                <w:rFonts w:hint="eastAsia"/>
              </w:rPr>
              <w:t>user</w:t>
            </w:r>
            <w:r>
              <w:t>id_bucketname</w:t>
            </w:r>
            <w:r>
              <w:t>查询</w:t>
            </w:r>
            <w:r>
              <w:rPr>
                <w:rFonts w:hint="eastAsia"/>
              </w:rPr>
              <w:t>bucket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获取</w:t>
            </w:r>
            <w:r>
              <w:rPr>
                <w:rFonts w:hint="eastAsia"/>
              </w:rPr>
              <w:t>匹配的</w:t>
            </w:r>
            <w:r>
              <w:rPr>
                <w:rFonts w:hint="eastAsia"/>
              </w:rPr>
              <w:t>bucket</w:t>
            </w:r>
            <w:r>
              <w:t>信息</w:t>
            </w:r>
          </w:p>
          <w:p w:rsidR="0099161E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bucket</w:t>
            </w:r>
            <w:r>
              <w:t>信息</w:t>
            </w:r>
            <w:r>
              <w:rPr>
                <w:rFonts w:hint="eastAsia"/>
              </w:rPr>
              <w:t>判断是否可以写入</w:t>
            </w:r>
          </w:p>
          <w:p w:rsidR="00FF68D5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写入对象数据</w:t>
            </w:r>
          </w:p>
          <w:p w:rsidR="00FF68D5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写入成功后将（</w:t>
            </w:r>
            <w:r>
              <w:t>obj_uri</w:t>
            </w:r>
            <w:r>
              <w:t>，</w:t>
            </w:r>
            <w:r>
              <w:t>object_info</w:t>
            </w:r>
            <w:r>
              <w:rPr>
                <w:rFonts w:hint="eastAsia"/>
              </w:rPr>
              <w:t>）写入</w:t>
            </w:r>
            <w:r>
              <w:rPr>
                <w:rFonts w:hint="eastAsia"/>
              </w:rPr>
              <w:t>object</w:t>
            </w:r>
            <w:r>
              <w:t>表</w:t>
            </w:r>
          </w:p>
          <w:p w:rsidR="00A60F45" w:rsidRPr="00AD3864" w:rsidRDefault="0099161E" w:rsidP="0099161E">
            <w:pPr>
              <w:widowControl/>
              <w:spacing w:before="150" w:line="300" w:lineRule="atLeast"/>
              <w:jc w:val="left"/>
            </w:pPr>
            <w:r>
              <w:t>更新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统计和</w:t>
            </w:r>
            <w:r>
              <w:rPr>
                <w:rFonts w:hint="eastAsia"/>
              </w:rPr>
              <w:t>user</w:t>
            </w:r>
            <w:r>
              <w:t>统计</w:t>
            </w:r>
            <w:r>
              <w:rPr>
                <w:rFonts w:hint="eastAsia"/>
              </w:rPr>
              <w:t>信息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584E38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  <w:r w:rsidR="00584E38">
              <w:rPr>
                <w:rFonts w:hint="eastAsia"/>
              </w:rPr>
              <w:t>一个</w:t>
            </w:r>
            <w:r w:rsidR="00584E38">
              <w:t xml:space="preserve">object </w:t>
            </w:r>
            <w:r w:rsidR="00584E38">
              <w:rPr>
                <w:rFonts w:hint="eastAsia"/>
              </w:rPr>
              <w:t>table</w:t>
            </w:r>
            <w:r w:rsidR="00584E38">
              <w:t>，存储</w:t>
            </w:r>
            <w:r w:rsidR="00584E38">
              <w:rPr>
                <w:rFonts w:hint="eastAsia"/>
              </w:rPr>
              <w:t>（</w:t>
            </w:r>
            <w:r w:rsidR="00584E38">
              <w:t>obj_uri</w:t>
            </w:r>
            <w:r w:rsidR="00584E38">
              <w:t>，</w:t>
            </w:r>
            <w:r w:rsidR="00584E38">
              <w:t>object_info</w:t>
            </w:r>
            <w:r w:rsidR="00584E38">
              <w:rPr>
                <w:rFonts w:hint="eastAsia"/>
              </w:rPr>
              <w:t>）</w:t>
            </w:r>
            <w:r w:rsidR="00584E38">
              <w:t>映射</w:t>
            </w:r>
            <w:r w:rsidR="00584E38">
              <w:rPr>
                <w:rFonts w:hint="eastAsia"/>
              </w:rPr>
              <w:t>关系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Delete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Default="0099161E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99161E" w:rsidRDefault="0099161E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t>obj_uri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object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获取</w:t>
            </w:r>
            <w:r>
              <w:rPr>
                <w:rFonts w:hint="eastAsia"/>
              </w:rPr>
              <w:t>元信息</w:t>
            </w:r>
          </w:p>
          <w:p w:rsidR="0099161E" w:rsidRPr="00AD3864" w:rsidRDefault="00CF6D8C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lastRenderedPageBreak/>
              <w:t>根据元信息确定要</w:t>
            </w:r>
            <w:r w:rsidR="0099161E">
              <w:rPr>
                <w:rFonts w:hint="eastAsia"/>
              </w:rPr>
              <w:t>读取</w:t>
            </w:r>
            <w:r>
              <w:rPr>
                <w:rFonts w:hint="eastAsia"/>
              </w:rPr>
              <w:t>的</w:t>
            </w:r>
            <w:r w:rsidR="0099161E">
              <w:rPr>
                <w:rFonts w:hint="eastAsia"/>
              </w:rPr>
              <w:t>对象数据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lastRenderedPageBreak/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lastRenderedPageBreak/>
              <w:t>Object ACLs (Get, Put)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 Info (HEAD)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POST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Copy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Multipart Uploads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(missing Copy Part)</w:t>
            </w:r>
          </w:p>
        </w:tc>
      </w:tr>
    </w:tbl>
    <w:p w:rsidR="00625870" w:rsidRDefault="00625870" w:rsidP="006258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一共有三个表：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76"/>
        <w:gridCol w:w="2719"/>
        <w:gridCol w:w="2901"/>
      </w:tblGrid>
      <w:tr w:rsidR="00F22925" w:rsidTr="00F22925">
        <w:tc>
          <w:tcPr>
            <w:tcW w:w="2765" w:type="dxa"/>
          </w:tcPr>
          <w:p w:rsidR="00F22925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table</w:t>
            </w:r>
          </w:p>
        </w:tc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R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owkey</w:t>
            </w:r>
          </w:p>
        </w:tc>
        <w:tc>
          <w:tcPr>
            <w:tcW w:w="2766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Column</w:t>
            </w:r>
          </w:p>
        </w:tc>
      </w:tr>
      <w:tr w:rsidR="00F22925" w:rsidTr="00F22925">
        <w:tc>
          <w:tcPr>
            <w:tcW w:w="2765" w:type="dxa"/>
          </w:tcPr>
          <w:p w:rsidR="00F22925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user</w:t>
            </w:r>
          </w:p>
        </w:tc>
        <w:tc>
          <w:tcPr>
            <w:tcW w:w="2765" w:type="dxa"/>
          </w:tcPr>
          <w:p w:rsidR="00F22925" w:rsidRDefault="00901C0E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accessi</w:t>
            </w:r>
            <w:r w:rsidR="00586269">
              <w:rPr>
                <w:rFonts w:ascii="Arial" w:eastAsia="宋体" w:hAnsi="Arial" w:cs="Arial"/>
                <w:color w:val="333333"/>
                <w:kern w:val="0"/>
                <w:szCs w:val="21"/>
              </w:rPr>
              <w:t>d</w:t>
            </w:r>
          </w:p>
        </w:tc>
        <w:tc>
          <w:tcPr>
            <w:tcW w:w="2766" w:type="dxa"/>
          </w:tcPr>
          <w:p w:rsidR="00586269" w:rsidRDefault="00586269" w:rsidP="00586269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ui</w:t>
            </w:r>
            <w:r w:rsidRPr="00B843F3">
              <w:rPr>
                <w:rFonts w:ascii="Arial" w:eastAsia="宋体" w:hAnsi="Arial" w:cs="Arial"/>
                <w:color w:val="333333"/>
                <w:kern w:val="0"/>
                <w:szCs w:val="21"/>
              </w:rPr>
              <w:t>d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secretkey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quota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max_files,max_size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]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stat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[cur_files,cur_size]</w:t>
            </w:r>
          </w:p>
          <w:p w:rsidR="00F22925" w:rsidRPr="00586269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F22925" w:rsidTr="00F22925">
        <w:tc>
          <w:tcPr>
            <w:tcW w:w="2765" w:type="dxa"/>
          </w:tcPr>
          <w:p w:rsidR="00F22925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bucket</w:t>
            </w:r>
          </w:p>
        </w:tc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id_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bucketname</w:t>
            </w:r>
          </w:p>
        </w:tc>
        <w:tc>
          <w:tcPr>
            <w:tcW w:w="2766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quota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max_files,max_size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]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stat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[cur_files,cur_size]</w:t>
            </w:r>
            <w:r w:rsidR="005F3D9A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="005F3D9A">
              <w:t xml:space="preserve"> </w:t>
            </w:r>
            <w:r w:rsidR="005F3D9A" w:rsidRPr="005F3D9A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CreationDate</w:t>
            </w:r>
          </w:p>
        </w:tc>
      </w:tr>
      <w:tr w:rsidR="00F22925" w:rsidTr="00F22925"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bject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_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uri</w:t>
            </w:r>
          </w:p>
        </w:tc>
        <w:tc>
          <w:tcPr>
            <w:tcW w:w="2766" w:type="dxa"/>
          </w:tcPr>
          <w:p w:rsidR="00F22925" w:rsidRDefault="00752F5D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length,</w:t>
            </w:r>
            <w:r w:rsidR="00586269" w:rsidRPr="00586269">
              <w:rPr>
                <w:rFonts w:ascii="Arial" w:eastAsia="宋体" w:hAnsi="Arial" w:cs="Arial"/>
                <w:color w:val="333333"/>
                <w:kern w:val="0"/>
                <w:szCs w:val="21"/>
              </w:rPr>
              <w:t>splitlist,expiretime</w:t>
            </w:r>
          </w:p>
        </w:tc>
      </w:tr>
    </w:tbl>
    <w:p w:rsidR="00625870" w:rsidRDefault="00625870" w:rsidP="006258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52F5D" w:rsidRDefault="00752F5D" w:rsidP="006258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81D8B" w:rsidRPr="00625870" w:rsidRDefault="00981D8B" w:rsidP="006258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kafka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负责存储保存本端集群内的有序操作日志，并由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replicater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读取后发送到远端进行同步。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replicator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replicator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负责从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中读取操作日志，并且转化为对于远端集群的操作请求，发送给远端集群的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</w:p>
    <w:p w:rsidR="00567DF5" w:rsidRDefault="00567DF5"/>
    <w:sectPr w:rsidR="0056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3D8" w:rsidRDefault="00CD23D8" w:rsidP="00542C68">
      <w:r>
        <w:separator/>
      </w:r>
    </w:p>
  </w:endnote>
  <w:endnote w:type="continuationSeparator" w:id="0">
    <w:p w:rsidR="00CD23D8" w:rsidRDefault="00CD23D8" w:rsidP="0054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3D8" w:rsidRDefault="00CD23D8" w:rsidP="00542C68">
      <w:r>
        <w:separator/>
      </w:r>
    </w:p>
  </w:footnote>
  <w:footnote w:type="continuationSeparator" w:id="0">
    <w:p w:rsidR="00CD23D8" w:rsidRDefault="00CD23D8" w:rsidP="0054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7E9D"/>
    <w:multiLevelType w:val="multilevel"/>
    <w:tmpl w:val="49C4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05D36"/>
    <w:multiLevelType w:val="multilevel"/>
    <w:tmpl w:val="76B2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A00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38E3FCA"/>
    <w:multiLevelType w:val="hybridMultilevel"/>
    <w:tmpl w:val="BCA6AC80"/>
    <w:lvl w:ilvl="0" w:tplc="32809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FB2142"/>
    <w:multiLevelType w:val="hybridMultilevel"/>
    <w:tmpl w:val="BA0A8772"/>
    <w:lvl w:ilvl="0" w:tplc="30941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B1"/>
    <w:rsid w:val="00004D36"/>
    <w:rsid w:val="00033D7F"/>
    <w:rsid w:val="000578D2"/>
    <w:rsid w:val="000605E6"/>
    <w:rsid w:val="000C45E1"/>
    <w:rsid w:val="000E0B34"/>
    <w:rsid w:val="001012C1"/>
    <w:rsid w:val="0012469D"/>
    <w:rsid w:val="00146197"/>
    <w:rsid w:val="001C5BDE"/>
    <w:rsid w:val="001D1756"/>
    <w:rsid w:val="00213B3C"/>
    <w:rsid w:val="0026076A"/>
    <w:rsid w:val="0031774C"/>
    <w:rsid w:val="00343E14"/>
    <w:rsid w:val="003869D6"/>
    <w:rsid w:val="003E4D66"/>
    <w:rsid w:val="003F07D8"/>
    <w:rsid w:val="004039CF"/>
    <w:rsid w:val="00415A3E"/>
    <w:rsid w:val="004401EF"/>
    <w:rsid w:val="004554BB"/>
    <w:rsid w:val="004871B1"/>
    <w:rsid w:val="004A256C"/>
    <w:rsid w:val="004D78BB"/>
    <w:rsid w:val="00501095"/>
    <w:rsid w:val="005136CA"/>
    <w:rsid w:val="00542C68"/>
    <w:rsid w:val="00567DF5"/>
    <w:rsid w:val="00584E38"/>
    <w:rsid w:val="00586269"/>
    <w:rsid w:val="005D0966"/>
    <w:rsid w:val="005E5F06"/>
    <w:rsid w:val="005F3D9A"/>
    <w:rsid w:val="00625870"/>
    <w:rsid w:val="00631802"/>
    <w:rsid w:val="006577CF"/>
    <w:rsid w:val="00692874"/>
    <w:rsid w:val="006D78E0"/>
    <w:rsid w:val="006E39A5"/>
    <w:rsid w:val="006F58AB"/>
    <w:rsid w:val="00752F5D"/>
    <w:rsid w:val="007E79D7"/>
    <w:rsid w:val="008231CB"/>
    <w:rsid w:val="0089304D"/>
    <w:rsid w:val="008A266F"/>
    <w:rsid w:val="008E6532"/>
    <w:rsid w:val="00901C0E"/>
    <w:rsid w:val="00914F4B"/>
    <w:rsid w:val="009451FC"/>
    <w:rsid w:val="00981D8B"/>
    <w:rsid w:val="0099161E"/>
    <w:rsid w:val="00A425CF"/>
    <w:rsid w:val="00A60F45"/>
    <w:rsid w:val="00AD3864"/>
    <w:rsid w:val="00B36CB1"/>
    <w:rsid w:val="00B82CAA"/>
    <w:rsid w:val="00B843F3"/>
    <w:rsid w:val="00BB00AE"/>
    <w:rsid w:val="00BC0624"/>
    <w:rsid w:val="00C52AB0"/>
    <w:rsid w:val="00C64BE9"/>
    <w:rsid w:val="00C66C64"/>
    <w:rsid w:val="00C955FD"/>
    <w:rsid w:val="00CB6FD7"/>
    <w:rsid w:val="00CD23D8"/>
    <w:rsid w:val="00CF6D8C"/>
    <w:rsid w:val="00D338C6"/>
    <w:rsid w:val="00D71144"/>
    <w:rsid w:val="00D96212"/>
    <w:rsid w:val="00DD621F"/>
    <w:rsid w:val="00E4212F"/>
    <w:rsid w:val="00EF13F7"/>
    <w:rsid w:val="00F00DEB"/>
    <w:rsid w:val="00F112CC"/>
    <w:rsid w:val="00F22925"/>
    <w:rsid w:val="00F7703F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EDE2F-2BAC-4BA1-A589-03224EE2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5A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00D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5A3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415A3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15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A3E"/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415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5A3E"/>
  </w:style>
  <w:style w:type="paragraph" w:customStyle="1" w:styleId="last">
    <w:name w:val="last"/>
    <w:basedOn w:val="a"/>
    <w:rsid w:val="00415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415A3E"/>
  </w:style>
  <w:style w:type="character" w:styleId="a6">
    <w:name w:val="annotation reference"/>
    <w:basedOn w:val="a0"/>
    <w:uiPriority w:val="99"/>
    <w:semiHidden/>
    <w:unhideWhenUsed/>
    <w:rsid w:val="008231CB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8231CB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8231CB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231CB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231CB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231C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31CB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542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542C68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542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542C68"/>
    <w:rPr>
      <w:sz w:val="18"/>
      <w:szCs w:val="18"/>
    </w:rPr>
  </w:style>
  <w:style w:type="table" w:styleId="ac">
    <w:name w:val="Table Grid"/>
    <w:basedOn w:val="a1"/>
    <w:uiPriority w:val="39"/>
    <w:rsid w:val="00F22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6D7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157">
              <w:marLeft w:val="0"/>
              <w:marRight w:val="0"/>
              <w:marTop w:val="150"/>
              <w:marBottom w:val="150"/>
              <w:divBdr>
                <w:top w:val="single" w:sz="6" w:space="5" w:color="55AEBA"/>
                <w:left w:val="single" w:sz="6" w:space="5" w:color="55AEBA"/>
                <w:bottom w:val="single" w:sz="6" w:space="5" w:color="55AEBA"/>
                <w:right w:val="single" w:sz="6" w:space="5" w:color="55AEBA"/>
              </w:divBdr>
            </w:div>
            <w:div w:id="1300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zh_cn/AmazonS3/latest/dev/auth-request-sig-v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zh_cn/AmazonS3/latest/API/sig-v4-authenticating-reques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13950</TotalTime>
  <Pages>11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40</cp:revision>
  <dcterms:created xsi:type="dcterms:W3CDTF">2016-06-12T09:03:00Z</dcterms:created>
  <dcterms:modified xsi:type="dcterms:W3CDTF">2016-07-20T03:04:00Z</dcterms:modified>
</cp:coreProperties>
</file>