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0459" w14:textId="5B6DE2C6" w:rsidR="00177D64" w:rsidRPr="004D5EDF" w:rsidRDefault="00455F23" w:rsidP="00D519D4">
      <w:pPr>
        <w:pBdr>
          <w:bottom w:val="single" w:sz="4" w:space="1" w:color="auto"/>
        </w:pBdr>
        <w:spacing w:after="0"/>
        <w:jc w:val="center"/>
        <w:rPr>
          <w:rFonts w:ascii="Cambria" w:hAnsi="Cambria"/>
          <w:sz w:val="40"/>
          <w:szCs w:val="40"/>
        </w:rPr>
      </w:pPr>
      <w:r w:rsidRPr="004D5EDF">
        <w:rPr>
          <w:rFonts w:ascii="Cambria" w:hAnsi="Cambria"/>
          <w:b/>
          <w:bCs/>
          <w:sz w:val="40"/>
          <w:szCs w:val="40"/>
        </w:rPr>
        <w:t>William J. E. Smith</w:t>
      </w:r>
    </w:p>
    <w:p w14:paraId="54F8E682" w14:textId="5F8A9EF2" w:rsidR="00455F23" w:rsidRDefault="00455F23" w:rsidP="00D519D4">
      <w:pPr>
        <w:jc w:val="center"/>
        <w:rPr>
          <w:rFonts w:ascii="Cambria" w:hAnsi="Cambria"/>
          <w:sz w:val="18"/>
          <w:szCs w:val="18"/>
        </w:rPr>
      </w:pPr>
      <w:r w:rsidRPr="00D519D4">
        <w:rPr>
          <w:rFonts w:ascii="Cambria" w:hAnsi="Cambria"/>
          <w:sz w:val="18"/>
          <w:szCs w:val="18"/>
        </w:rPr>
        <w:t xml:space="preserve">3611 Booth Avenue, Westland, MI 48186 | (734) 756-9672 | </w:t>
      </w:r>
      <w:hyperlink r:id="rId7" w:history="1">
        <w:r w:rsidR="00D519D4" w:rsidRPr="00635B7E">
          <w:rPr>
            <w:rStyle w:val="Hyperlink"/>
            <w:rFonts w:ascii="Cambria" w:hAnsi="Cambria"/>
            <w:sz w:val="18"/>
            <w:szCs w:val="18"/>
          </w:rPr>
          <w:t>williamjes0714@gmail.com</w:t>
        </w:r>
      </w:hyperlink>
    </w:p>
    <w:p w14:paraId="3748DDF6" w14:textId="4032006F" w:rsidR="00455F23" w:rsidRPr="004D5EDF" w:rsidRDefault="00D519D4" w:rsidP="00D519D4">
      <w:pPr>
        <w:pBdr>
          <w:bottom w:val="single" w:sz="4" w:space="1" w:color="auto"/>
        </w:pBdr>
        <w:spacing w:after="0" w:line="240" w:lineRule="auto"/>
        <w:rPr>
          <w:rFonts w:ascii="Cambria" w:hAnsi="Cambria"/>
          <w:sz w:val="28"/>
          <w:szCs w:val="28"/>
        </w:rPr>
      </w:pPr>
      <w:r w:rsidRPr="004D5EDF">
        <w:rPr>
          <w:rFonts w:ascii="Cambria" w:hAnsi="Cambria"/>
          <w:b/>
          <w:bCs/>
          <w:sz w:val="28"/>
          <w:szCs w:val="28"/>
        </w:rPr>
        <w:t>OBJECTIVE</w:t>
      </w:r>
    </w:p>
    <w:p w14:paraId="4110BC27" w14:textId="7386AE4B" w:rsidR="00D519D4" w:rsidRDefault="008B5978" w:rsidP="00D519D4">
      <w:pPr>
        <w:spacing w:after="0"/>
        <w:rPr>
          <w:rFonts w:ascii="Cambria" w:hAnsi="Cambria"/>
          <w:sz w:val="22"/>
          <w:szCs w:val="22"/>
        </w:rPr>
      </w:pPr>
      <w:r w:rsidRPr="004D5EDF">
        <w:rPr>
          <w:rFonts w:ascii="Cambria" w:hAnsi="Cambria"/>
          <w:sz w:val="22"/>
          <w:szCs w:val="22"/>
        </w:rPr>
        <w:t xml:space="preserve">Seeking a Head of Circulation position to </w:t>
      </w:r>
      <w:r w:rsidR="00136E49">
        <w:rPr>
          <w:rFonts w:ascii="Cambria" w:hAnsi="Cambria"/>
          <w:sz w:val="22"/>
          <w:szCs w:val="22"/>
        </w:rPr>
        <w:t>utilize</w:t>
      </w:r>
      <w:r w:rsidRPr="004D5EDF">
        <w:rPr>
          <w:rFonts w:ascii="Cambria" w:hAnsi="Cambria"/>
          <w:sz w:val="22"/>
          <w:szCs w:val="22"/>
        </w:rPr>
        <w:t xml:space="preserve"> public service and team leadership experience. Skilled in supervising pages, circulation clerks, and MeLCat personnel, with a focus on accuracy, efficiency, organized collection maintenance, and public library technologies. Committed to strengthening operational precision and delivering exceptional circulation and patron service.</w:t>
      </w:r>
    </w:p>
    <w:p w14:paraId="302345EE" w14:textId="77777777" w:rsidR="00C53688" w:rsidRPr="00C53688" w:rsidRDefault="00C53688" w:rsidP="00D519D4">
      <w:pPr>
        <w:spacing w:after="0"/>
        <w:rPr>
          <w:rFonts w:ascii="Cambria" w:hAnsi="Cambria"/>
          <w:sz w:val="20"/>
          <w:szCs w:val="20"/>
        </w:rPr>
      </w:pPr>
    </w:p>
    <w:p w14:paraId="0E835FBB" w14:textId="2E8E713E" w:rsidR="00455F23" w:rsidRPr="004D5EDF" w:rsidRDefault="00D519D4" w:rsidP="00D519D4">
      <w:pPr>
        <w:pBdr>
          <w:bottom w:val="single" w:sz="4" w:space="1" w:color="auto"/>
        </w:pBdr>
        <w:spacing w:after="0" w:line="240" w:lineRule="auto"/>
        <w:rPr>
          <w:rFonts w:ascii="Cambria" w:hAnsi="Cambria"/>
          <w:sz w:val="28"/>
          <w:szCs w:val="28"/>
        </w:rPr>
      </w:pPr>
      <w:r w:rsidRPr="004D5EDF">
        <w:rPr>
          <w:rFonts w:ascii="Cambria" w:hAnsi="Cambria"/>
          <w:b/>
          <w:bCs/>
          <w:sz w:val="28"/>
          <w:szCs w:val="28"/>
        </w:rPr>
        <w:t>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0" w:type="dxa"/>
          <w:bottom w:w="14" w:type="dxa"/>
          <w:right w:w="0" w:type="dxa"/>
        </w:tblCellMar>
        <w:tblLook w:val="04A0" w:firstRow="1" w:lastRow="0" w:firstColumn="1" w:lastColumn="0" w:noHBand="0" w:noVBand="1"/>
      </w:tblPr>
      <w:tblGrid>
        <w:gridCol w:w="3116"/>
        <w:gridCol w:w="3117"/>
        <w:gridCol w:w="3117"/>
      </w:tblGrid>
      <w:tr w:rsidR="00D519D4" w14:paraId="46E415C8" w14:textId="77777777" w:rsidTr="00937EB1">
        <w:tc>
          <w:tcPr>
            <w:tcW w:w="3116" w:type="dxa"/>
          </w:tcPr>
          <w:p w14:paraId="4BE6A93C" w14:textId="77777777" w:rsidR="00D519D4" w:rsidRPr="004D5EDF" w:rsidRDefault="00D519D4" w:rsidP="00D519D4">
            <w:pPr>
              <w:pStyle w:val="ListParagraph"/>
              <w:numPr>
                <w:ilvl w:val="0"/>
                <w:numId w:val="4"/>
              </w:numPr>
              <w:ind w:left="420" w:hanging="270"/>
              <w:rPr>
                <w:rFonts w:ascii="Cambria" w:hAnsi="Cambria"/>
                <w:sz w:val="22"/>
                <w:szCs w:val="22"/>
              </w:rPr>
            </w:pPr>
            <w:r w:rsidRPr="004D5EDF">
              <w:rPr>
                <w:rFonts w:ascii="Cambria" w:hAnsi="Cambria"/>
                <w:sz w:val="22"/>
                <w:szCs w:val="22"/>
              </w:rPr>
              <w:t>Analytical problem-solving</w:t>
            </w:r>
          </w:p>
          <w:p w14:paraId="6AF74C5E" w14:textId="77777777" w:rsidR="00D519D4" w:rsidRPr="004D5EDF" w:rsidRDefault="00D519D4" w:rsidP="00D519D4">
            <w:pPr>
              <w:pStyle w:val="ListParagraph"/>
              <w:numPr>
                <w:ilvl w:val="0"/>
                <w:numId w:val="4"/>
              </w:numPr>
              <w:ind w:left="420" w:hanging="270"/>
              <w:rPr>
                <w:rFonts w:ascii="Cambria" w:hAnsi="Cambria"/>
                <w:sz w:val="22"/>
                <w:szCs w:val="22"/>
              </w:rPr>
            </w:pPr>
            <w:r w:rsidRPr="004D5EDF">
              <w:rPr>
                <w:rFonts w:ascii="Cambria" w:hAnsi="Cambria"/>
                <w:sz w:val="22"/>
                <w:szCs w:val="22"/>
              </w:rPr>
              <w:t>Proactive leadership</w:t>
            </w:r>
          </w:p>
          <w:p w14:paraId="2C39AFBB" w14:textId="77777777" w:rsidR="00D519D4" w:rsidRPr="004D5EDF" w:rsidRDefault="00D519D4" w:rsidP="00D519D4">
            <w:pPr>
              <w:pStyle w:val="ListParagraph"/>
              <w:numPr>
                <w:ilvl w:val="0"/>
                <w:numId w:val="4"/>
              </w:numPr>
              <w:ind w:left="420" w:hanging="270"/>
              <w:rPr>
                <w:rFonts w:ascii="Cambria" w:hAnsi="Cambria"/>
                <w:sz w:val="22"/>
                <w:szCs w:val="22"/>
              </w:rPr>
            </w:pPr>
            <w:r w:rsidRPr="004D5EDF">
              <w:rPr>
                <w:rFonts w:ascii="Cambria" w:hAnsi="Cambria"/>
                <w:sz w:val="22"/>
                <w:szCs w:val="22"/>
              </w:rPr>
              <w:t>Research &amp; database skills</w:t>
            </w:r>
          </w:p>
          <w:p w14:paraId="21BE98A3" w14:textId="00D85508" w:rsidR="00D519D4" w:rsidRPr="004D5EDF" w:rsidRDefault="00D519D4" w:rsidP="00987804">
            <w:pPr>
              <w:pStyle w:val="ListParagraph"/>
              <w:numPr>
                <w:ilvl w:val="0"/>
                <w:numId w:val="4"/>
              </w:numPr>
              <w:ind w:left="420" w:hanging="270"/>
              <w:rPr>
                <w:rFonts w:ascii="Cambria" w:hAnsi="Cambria"/>
                <w:sz w:val="22"/>
                <w:szCs w:val="22"/>
              </w:rPr>
            </w:pPr>
            <w:r w:rsidRPr="004D5EDF">
              <w:rPr>
                <w:rFonts w:ascii="Cambria" w:hAnsi="Cambria"/>
                <w:sz w:val="22"/>
                <w:szCs w:val="22"/>
              </w:rPr>
              <w:t>Data analysis &amp; reporting</w:t>
            </w:r>
          </w:p>
        </w:tc>
        <w:tc>
          <w:tcPr>
            <w:tcW w:w="3117" w:type="dxa"/>
          </w:tcPr>
          <w:p w14:paraId="47421215" w14:textId="77777777" w:rsidR="00D519D4" w:rsidRPr="004D5EDF" w:rsidRDefault="00D519D4" w:rsidP="00D519D4">
            <w:pPr>
              <w:pStyle w:val="ListParagraph"/>
              <w:numPr>
                <w:ilvl w:val="0"/>
                <w:numId w:val="4"/>
              </w:numPr>
              <w:ind w:left="376" w:hanging="270"/>
              <w:rPr>
                <w:rFonts w:ascii="Cambria" w:hAnsi="Cambria"/>
                <w:sz w:val="22"/>
                <w:szCs w:val="22"/>
              </w:rPr>
            </w:pPr>
            <w:r w:rsidRPr="004D5EDF">
              <w:rPr>
                <w:rFonts w:ascii="Cambria" w:hAnsi="Cambria"/>
                <w:sz w:val="22"/>
                <w:szCs w:val="22"/>
              </w:rPr>
              <w:t>Operational efficiency</w:t>
            </w:r>
          </w:p>
          <w:p w14:paraId="6FE200D8" w14:textId="4B8BA4E7" w:rsidR="00D519D4" w:rsidRPr="004D5EDF" w:rsidRDefault="00D519D4" w:rsidP="00D519D4">
            <w:pPr>
              <w:pStyle w:val="ListParagraph"/>
              <w:numPr>
                <w:ilvl w:val="0"/>
                <w:numId w:val="4"/>
              </w:numPr>
              <w:ind w:left="376" w:hanging="270"/>
              <w:rPr>
                <w:rFonts w:ascii="Cambria" w:hAnsi="Cambria"/>
                <w:sz w:val="22"/>
                <w:szCs w:val="22"/>
              </w:rPr>
            </w:pPr>
            <w:r w:rsidRPr="004D5EDF">
              <w:rPr>
                <w:rFonts w:ascii="Cambria" w:hAnsi="Cambria"/>
                <w:sz w:val="22"/>
                <w:szCs w:val="22"/>
              </w:rPr>
              <w:t>Patron/customer support</w:t>
            </w:r>
          </w:p>
          <w:p w14:paraId="27F27218" w14:textId="551C17F4" w:rsidR="00D519D4" w:rsidRPr="004D5EDF" w:rsidRDefault="00D519D4" w:rsidP="00987804">
            <w:pPr>
              <w:pStyle w:val="ListParagraph"/>
              <w:numPr>
                <w:ilvl w:val="0"/>
                <w:numId w:val="4"/>
              </w:numPr>
              <w:ind w:left="376" w:hanging="270"/>
              <w:rPr>
                <w:rFonts w:ascii="Cambria" w:hAnsi="Cambria"/>
                <w:sz w:val="22"/>
                <w:szCs w:val="22"/>
              </w:rPr>
            </w:pPr>
            <w:r w:rsidRPr="004D5EDF">
              <w:rPr>
                <w:rFonts w:ascii="Cambria" w:hAnsi="Cambria"/>
                <w:sz w:val="22"/>
                <w:szCs w:val="22"/>
              </w:rPr>
              <w:t>Team collaboration</w:t>
            </w:r>
          </w:p>
        </w:tc>
        <w:tc>
          <w:tcPr>
            <w:tcW w:w="3117" w:type="dxa"/>
          </w:tcPr>
          <w:p w14:paraId="1F02B52A" w14:textId="77777777" w:rsidR="00D519D4" w:rsidRPr="004D5EDF" w:rsidRDefault="00D519D4" w:rsidP="00D519D4">
            <w:pPr>
              <w:pStyle w:val="ListParagraph"/>
              <w:numPr>
                <w:ilvl w:val="0"/>
                <w:numId w:val="4"/>
              </w:numPr>
              <w:ind w:left="406" w:hanging="270"/>
              <w:rPr>
                <w:rFonts w:ascii="Cambria" w:hAnsi="Cambria"/>
                <w:sz w:val="22"/>
                <w:szCs w:val="22"/>
              </w:rPr>
            </w:pPr>
            <w:r w:rsidRPr="004D5EDF">
              <w:rPr>
                <w:rFonts w:ascii="Cambria" w:hAnsi="Cambria"/>
                <w:sz w:val="22"/>
                <w:szCs w:val="22"/>
              </w:rPr>
              <w:t>Records management</w:t>
            </w:r>
          </w:p>
          <w:p w14:paraId="45ECCF65" w14:textId="77777777" w:rsidR="00D519D4" w:rsidRPr="004D5EDF" w:rsidRDefault="00D519D4" w:rsidP="00D519D4">
            <w:pPr>
              <w:pStyle w:val="ListParagraph"/>
              <w:numPr>
                <w:ilvl w:val="0"/>
                <w:numId w:val="4"/>
              </w:numPr>
              <w:ind w:left="406" w:hanging="270"/>
              <w:rPr>
                <w:rFonts w:ascii="Cambria" w:hAnsi="Cambria"/>
                <w:sz w:val="22"/>
                <w:szCs w:val="22"/>
              </w:rPr>
            </w:pPr>
            <w:r w:rsidRPr="004D5EDF">
              <w:rPr>
                <w:rFonts w:ascii="Cambria" w:hAnsi="Cambria"/>
                <w:sz w:val="22"/>
                <w:szCs w:val="22"/>
              </w:rPr>
              <w:t>Clear communication</w:t>
            </w:r>
          </w:p>
          <w:p w14:paraId="1B0FC422" w14:textId="28DD25F1" w:rsidR="00D519D4" w:rsidRPr="004D5EDF" w:rsidRDefault="00D519D4" w:rsidP="00D519D4">
            <w:pPr>
              <w:pStyle w:val="ListParagraph"/>
              <w:numPr>
                <w:ilvl w:val="0"/>
                <w:numId w:val="4"/>
              </w:numPr>
              <w:ind w:left="406" w:hanging="270"/>
              <w:rPr>
                <w:rFonts w:ascii="Cambria" w:hAnsi="Cambria"/>
                <w:b/>
                <w:bCs/>
                <w:sz w:val="22"/>
                <w:szCs w:val="22"/>
              </w:rPr>
            </w:pPr>
            <w:r w:rsidRPr="004D5EDF">
              <w:rPr>
                <w:rFonts w:ascii="Cambria" w:hAnsi="Cambria"/>
                <w:sz w:val="22"/>
                <w:szCs w:val="22"/>
              </w:rPr>
              <w:t>Professional writing skills</w:t>
            </w:r>
          </w:p>
        </w:tc>
      </w:tr>
    </w:tbl>
    <w:p w14:paraId="7F3D64CA" w14:textId="77777777" w:rsidR="00C53688" w:rsidRPr="00C53688" w:rsidRDefault="00C53688" w:rsidP="00937EB1">
      <w:pPr>
        <w:pBdr>
          <w:bottom w:val="single" w:sz="4" w:space="1" w:color="auto"/>
        </w:pBdr>
        <w:spacing w:after="0" w:line="240" w:lineRule="auto"/>
        <w:rPr>
          <w:rFonts w:ascii="Cambria" w:hAnsi="Cambria"/>
          <w:b/>
          <w:bCs/>
          <w:sz w:val="20"/>
          <w:szCs w:val="20"/>
        </w:rPr>
      </w:pPr>
    </w:p>
    <w:p w14:paraId="42776630" w14:textId="543E9094" w:rsidR="00455F23" w:rsidRPr="004D5EDF" w:rsidRDefault="00D519D4" w:rsidP="00937EB1">
      <w:pPr>
        <w:pBdr>
          <w:bottom w:val="single" w:sz="4" w:space="1" w:color="auto"/>
        </w:pBdr>
        <w:spacing w:after="0" w:line="240" w:lineRule="auto"/>
        <w:rPr>
          <w:rFonts w:ascii="Cambria" w:hAnsi="Cambria"/>
          <w:b/>
          <w:bCs/>
          <w:sz w:val="28"/>
          <w:szCs w:val="28"/>
        </w:rPr>
      </w:pPr>
      <w:r w:rsidRPr="004D5EDF">
        <w:rPr>
          <w:rFonts w:ascii="Cambria" w:hAnsi="Cambria"/>
          <w:b/>
          <w:bCs/>
          <w:sz w:val="28"/>
          <w:szCs w:val="28"/>
        </w:rPr>
        <w:t>WORK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 w:type="dxa"/>
          <w:right w:w="0" w:type="dxa"/>
        </w:tblCellMar>
        <w:tblLook w:val="04A0" w:firstRow="1" w:lastRow="0" w:firstColumn="1" w:lastColumn="0" w:noHBand="0" w:noVBand="1"/>
      </w:tblPr>
      <w:tblGrid>
        <w:gridCol w:w="6660"/>
        <w:gridCol w:w="540"/>
        <w:gridCol w:w="2150"/>
      </w:tblGrid>
      <w:tr w:rsidR="00987804" w:rsidRPr="00003573" w14:paraId="7978E288" w14:textId="77777777" w:rsidTr="004D5EDF">
        <w:tc>
          <w:tcPr>
            <w:tcW w:w="7200" w:type="dxa"/>
            <w:gridSpan w:val="2"/>
          </w:tcPr>
          <w:p w14:paraId="2E6A24DE" w14:textId="1DD2B731" w:rsidR="00987804" w:rsidRPr="004D5EDF" w:rsidRDefault="00987804" w:rsidP="00937EB1">
            <w:pPr>
              <w:rPr>
                <w:rFonts w:ascii="Cambria" w:hAnsi="Cambria"/>
              </w:rPr>
            </w:pPr>
            <w:r w:rsidRPr="004D5EDF">
              <w:rPr>
                <w:rFonts w:ascii="Cambria" w:hAnsi="Cambria"/>
                <w:b/>
                <w:bCs/>
              </w:rPr>
              <w:t>Circulation Supervisor</w:t>
            </w:r>
            <w:r w:rsidR="00937EB1" w:rsidRPr="004D5EDF">
              <w:rPr>
                <w:rFonts w:ascii="Cambria" w:hAnsi="Cambria"/>
                <w:b/>
                <w:bCs/>
              </w:rPr>
              <w:br/>
            </w:r>
            <w:r w:rsidRPr="004D5EDF">
              <w:rPr>
                <w:rFonts w:ascii="Cambria" w:hAnsi="Cambria"/>
                <w:i/>
                <w:iCs/>
              </w:rPr>
              <w:t>Dearborn Public Library, Dearborn MI</w:t>
            </w:r>
          </w:p>
        </w:tc>
        <w:tc>
          <w:tcPr>
            <w:tcW w:w="2150" w:type="dxa"/>
          </w:tcPr>
          <w:p w14:paraId="39151950" w14:textId="1CB8B7DF" w:rsidR="00987804" w:rsidRPr="00003573" w:rsidRDefault="00987804" w:rsidP="00D519D4">
            <w:pPr>
              <w:jc w:val="right"/>
              <w:rPr>
                <w:rFonts w:ascii="Cambria" w:hAnsi="Cambria"/>
                <w:i/>
                <w:iCs/>
                <w:sz w:val="22"/>
                <w:szCs w:val="22"/>
              </w:rPr>
            </w:pPr>
            <w:r w:rsidRPr="00003573">
              <w:rPr>
                <w:rFonts w:ascii="Cambria" w:hAnsi="Cambria"/>
                <w:i/>
                <w:iCs/>
              </w:rPr>
              <w:t>2024–Present</w:t>
            </w:r>
          </w:p>
        </w:tc>
      </w:tr>
      <w:tr w:rsidR="00D519D4" w14:paraId="5BF44DE7" w14:textId="77777777" w:rsidTr="00937EB1">
        <w:tc>
          <w:tcPr>
            <w:tcW w:w="9350" w:type="dxa"/>
            <w:gridSpan w:val="3"/>
          </w:tcPr>
          <w:p w14:paraId="35D3FA97" w14:textId="77777777" w:rsidR="00D519D4" w:rsidRPr="004D5EDF" w:rsidRDefault="00D519D4"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Oversee circulation department operations across three Dearborn Public Library branches, coordinating circulation clerks, library pages, and MeLCat staff while providing direct patron service and reporting to branch supervisors.</w:t>
            </w:r>
          </w:p>
          <w:p w14:paraId="2041523E" w14:textId="77777777" w:rsidR="00D519D4" w:rsidRPr="004D5EDF" w:rsidRDefault="00D519D4"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Design and implement comprehensive training programs, including a detailed manual, to streamline onboarding and support service expansion for circulation clerks, library pages, and MeLCat personnel.</w:t>
            </w:r>
          </w:p>
          <w:p w14:paraId="04FCD0C5" w14:textId="77777777" w:rsidR="00D519D4" w:rsidRPr="004D5EDF" w:rsidRDefault="00D519D4"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Develop and enforce department policies to optimize workflows, strengthen collaboration with community partners, and prepare detailed reports for monthly Commission meetings in alignment with Director standards.</w:t>
            </w:r>
          </w:p>
          <w:p w14:paraId="0DEF544C" w14:textId="77777777" w:rsidR="00937EB1" w:rsidRPr="004D5EDF" w:rsidRDefault="00D519D4"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Lead recruitment, onboarding, and ongoing training for a 20-person team; manage conflict resolution and facilitate performance improvement or separation processes to uphold organizational standards.</w:t>
            </w:r>
          </w:p>
          <w:p w14:paraId="7F4D8500" w14:textId="2E710C24" w:rsidR="00937EB1" w:rsidRPr="00937EB1" w:rsidRDefault="00136E49" w:rsidP="00003573">
            <w:pPr>
              <w:pStyle w:val="ListParagraph"/>
              <w:numPr>
                <w:ilvl w:val="0"/>
                <w:numId w:val="1"/>
              </w:numPr>
              <w:spacing w:after="160" w:line="276" w:lineRule="auto"/>
              <w:ind w:left="420" w:hanging="270"/>
              <w:rPr>
                <w:rFonts w:ascii="Cambria" w:hAnsi="Cambria"/>
                <w:sz w:val="20"/>
                <w:szCs w:val="20"/>
              </w:rPr>
            </w:pPr>
            <w:r>
              <w:rPr>
                <w:rFonts w:ascii="Cambria" w:hAnsi="Cambria"/>
                <w:sz w:val="22"/>
                <w:szCs w:val="22"/>
              </w:rPr>
              <w:t>Utilize</w:t>
            </w:r>
            <w:r w:rsidR="00D519D4" w:rsidRPr="004D5EDF">
              <w:rPr>
                <w:rFonts w:ascii="Cambria" w:hAnsi="Cambria"/>
                <w:sz w:val="22"/>
                <w:szCs w:val="22"/>
              </w:rPr>
              <w:t xml:space="preserve"> proficiency in integrated library systems such as Innovative Interfaces Sierra and SirsiDynix Horizon to resolve circulation and patron service issues and maintain accurate patron and material records.</w:t>
            </w:r>
          </w:p>
        </w:tc>
      </w:tr>
      <w:tr w:rsidR="00003573" w:rsidRPr="004D5EDF" w14:paraId="568C3083" w14:textId="77777777" w:rsidTr="00003573">
        <w:tc>
          <w:tcPr>
            <w:tcW w:w="6660" w:type="dxa"/>
          </w:tcPr>
          <w:p w14:paraId="01789D89" w14:textId="77777777" w:rsidR="00003573" w:rsidRPr="004D5EDF" w:rsidRDefault="00003573" w:rsidP="00937EB1">
            <w:pPr>
              <w:rPr>
                <w:rFonts w:ascii="Cambria" w:hAnsi="Cambria"/>
              </w:rPr>
            </w:pPr>
            <w:r w:rsidRPr="004D5EDF">
              <w:rPr>
                <w:rFonts w:ascii="Cambria" w:hAnsi="Cambria"/>
                <w:b/>
                <w:bCs/>
              </w:rPr>
              <w:t>Library Assistant &amp; Temporary Maintenance</w:t>
            </w:r>
            <w:r w:rsidRPr="004D5EDF">
              <w:rPr>
                <w:rFonts w:ascii="Cambria" w:hAnsi="Cambria"/>
                <w:b/>
                <w:bCs/>
              </w:rPr>
              <w:br/>
            </w:r>
            <w:r w:rsidRPr="004D5EDF">
              <w:rPr>
                <w:rFonts w:ascii="Cambria" w:hAnsi="Cambria"/>
                <w:i/>
                <w:iCs/>
              </w:rPr>
              <w:t>Westland Public Library, Westland MI</w:t>
            </w:r>
          </w:p>
        </w:tc>
        <w:tc>
          <w:tcPr>
            <w:tcW w:w="2690" w:type="dxa"/>
            <w:gridSpan w:val="2"/>
          </w:tcPr>
          <w:p w14:paraId="2B402305" w14:textId="5EB6808D" w:rsidR="00003573" w:rsidRPr="00003573" w:rsidRDefault="00003573" w:rsidP="00003573">
            <w:pPr>
              <w:jc w:val="right"/>
              <w:rPr>
                <w:rFonts w:ascii="Cambria" w:hAnsi="Cambria"/>
                <w:i/>
                <w:iCs/>
              </w:rPr>
            </w:pPr>
            <w:r w:rsidRPr="00003573">
              <w:rPr>
                <w:rFonts w:ascii="Cambria" w:hAnsi="Cambria"/>
                <w:i/>
                <w:iCs/>
              </w:rPr>
              <w:t>2023</w:t>
            </w:r>
            <w:r w:rsidRPr="00003573">
              <w:rPr>
                <w:rFonts w:ascii="Cambria" w:hAnsi="Cambria"/>
                <w:i/>
                <w:iCs/>
              </w:rPr>
              <w:t>–</w:t>
            </w:r>
            <w:r w:rsidRPr="00003573">
              <w:rPr>
                <w:rFonts w:ascii="Cambria" w:hAnsi="Cambria"/>
                <w:i/>
                <w:iCs/>
              </w:rPr>
              <w:t>2024</w:t>
            </w:r>
            <w:r w:rsidRPr="00003573">
              <w:rPr>
                <w:rFonts w:ascii="Cambria" w:hAnsi="Cambria"/>
                <w:i/>
                <w:iCs/>
              </w:rPr>
              <w:t xml:space="preserve">, </w:t>
            </w:r>
            <w:r w:rsidRPr="00003573">
              <w:rPr>
                <w:rFonts w:ascii="Cambria" w:hAnsi="Cambria"/>
                <w:i/>
                <w:iCs/>
              </w:rPr>
              <w:t>2021–2023</w:t>
            </w:r>
          </w:p>
        </w:tc>
      </w:tr>
      <w:tr w:rsidR="00D519D4" w14:paraId="08711311" w14:textId="77777777" w:rsidTr="00003573">
        <w:trPr>
          <w:trHeight w:val="2063"/>
        </w:trPr>
        <w:tc>
          <w:tcPr>
            <w:tcW w:w="9350" w:type="dxa"/>
            <w:gridSpan w:val="3"/>
          </w:tcPr>
          <w:p w14:paraId="44294A38" w14:textId="77777777" w:rsidR="00D519D4" w:rsidRPr="004D5EDF" w:rsidRDefault="00D519D4"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Maintained uninterrupted library service during staffing shortages, ensuring consistent patron support.</w:t>
            </w:r>
          </w:p>
          <w:p w14:paraId="7F111AC9" w14:textId="77777777" w:rsidR="00D519D4" w:rsidRPr="004D5EDF" w:rsidRDefault="00D519D4"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Optimized circulation desk workflows, accelerating check-in and check-out processes and boosting patron engagement during peak hours.</w:t>
            </w:r>
          </w:p>
          <w:p w14:paraId="4E3D860F" w14:textId="77777777" w:rsidR="00D519D4" w:rsidRPr="004D5EDF" w:rsidRDefault="00D519D4"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Partnered with government facility staff to improve community resource access and expand public use of services.</w:t>
            </w:r>
          </w:p>
          <w:p w14:paraId="294CBCCD" w14:textId="77777777" w:rsidR="00D519D4" w:rsidRPr="004D5EDF" w:rsidRDefault="00D519D4"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lastRenderedPageBreak/>
              <w:t>Managed a citywide rollout of wireless internet technology, significantly expanding public digital connectivity.</w:t>
            </w:r>
          </w:p>
          <w:p w14:paraId="37457726" w14:textId="77777777" w:rsidR="00003573" w:rsidRDefault="00D519D4"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Cataloged materials and conducted research to implement targeted efficiency improvements</w:t>
            </w:r>
            <w:r w:rsidR="00003573">
              <w:rPr>
                <w:rFonts w:ascii="Cambria" w:hAnsi="Cambria"/>
                <w:sz w:val="22"/>
                <w:szCs w:val="22"/>
              </w:rPr>
              <w:t>.</w:t>
            </w:r>
          </w:p>
          <w:p w14:paraId="2ED8D0C3" w14:textId="49EA2976" w:rsidR="00003573" w:rsidRPr="004D5EDF" w:rsidRDefault="00003573"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Developed proficiency in library databases and research methods to support data-driven resource management.</w:t>
            </w:r>
          </w:p>
          <w:p w14:paraId="4ECD926B" w14:textId="77777777" w:rsidR="00003573" w:rsidRDefault="00003573" w:rsidP="00003573">
            <w:pPr>
              <w:pStyle w:val="ListParagraph"/>
              <w:numPr>
                <w:ilvl w:val="0"/>
                <w:numId w:val="1"/>
              </w:numPr>
              <w:spacing w:line="276" w:lineRule="auto"/>
              <w:ind w:left="420" w:hanging="270"/>
              <w:rPr>
                <w:rFonts w:ascii="Cambria" w:hAnsi="Cambria"/>
                <w:sz w:val="22"/>
                <w:szCs w:val="22"/>
              </w:rPr>
            </w:pPr>
            <w:r w:rsidRPr="004D5EDF">
              <w:rPr>
                <w:rFonts w:ascii="Cambria" w:hAnsi="Cambria"/>
                <w:sz w:val="22"/>
                <w:szCs w:val="22"/>
              </w:rPr>
              <w:t>Supervised comprehensive facility maintenance, including plumbing, HVAC, electrical, landscaping, and repairs, to sustain operational continuity.</w:t>
            </w:r>
          </w:p>
          <w:p w14:paraId="4C3AD7AE" w14:textId="12AE6C25" w:rsidR="00937EB1" w:rsidRPr="00003573" w:rsidRDefault="00003573" w:rsidP="00003573">
            <w:pPr>
              <w:pStyle w:val="ListParagraph"/>
              <w:numPr>
                <w:ilvl w:val="0"/>
                <w:numId w:val="1"/>
              </w:numPr>
              <w:spacing w:after="160" w:line="276" w:lineRule="auto"/>
              <w:ind w:left="420" w:hanging="270"/>
              <w:rPr>
                <w:rFonts w:ascii="Cambria" w:hAnsi="Cambria"/>
                <w:sz w:val="22"/>
                <w:szCs w:val="22"/>
              </w:rPr>
            </w:pPr>
            <w:r w:rsidRPr="00003573">
              <w:rPr>
                <w:rFonts w:ascii="Cambria" w:hAnsi="Cambria"/>
                <w:sz w:val="22"/>
                <w:szCs w:val="22"/>
              </w:rPr>
              <w:t>Troubleshot and resolved electronic and computer device issues, ensuring reliable technology for library programs.</w:t>
            </w:r>
          </w:p>
        </w:tc>
      </w:tr>
      <w:tr w:rsidR="00987804" w14:paraId="2E62C612" w14:textId="77777777" w:rsidTr="004D5EDF">
        <w:tc>
          <w:tcPr>
            <w:tcW w:w="7200" w:type="dxa"/>
            <w:gridSpan w:val="2"/>
          </w:tcPr>
          <w:p w14:paraId="0CA3932C" w14:textId="2A2FBF4C" w:rsidR="00987804" w:rsidRPr="004D5EDF" w:rsidRDefault="00987804" w:rsidP="00937EB1">
            <w:pPr>
              <w:rPr>
                <w:rFonts w:ascii="Cambria" w:hAnsi="Cambria"/>
              </w:rPr>
            </w:pPr>
            <w:r w:rsidRPr="004D5EDF">
              <w:rPr>
                <w:rFonts w:ascii="Cambria" w:hAnsi="Cambria"/>
                <w:b/>
                <w:bCs/>
              </w:rPr>
              <w:lastRenderedPageBreak/>
              <w:t>Community Volunteer Ambassador</w:t>
            </w:r>
            <w:r w:rsidR="00937EB1" w:rsidRPr="004D5EDF">
              <w:rPr>
                <w:rFonts w:ascii="Cambria" w:hAnsi="Cambria"/>
                <w:b/>
                <w:bCs/>
              </w:rPr>
              <w:br/>
            </w:r>
            <w:r w:rsidRPr="004D5EDF">
              <w:rPr>
                <w:rFonts w:ascii="Cambria" w:hAnsi="Cambria"/>
                <w:i/>
                <w:iCs/>
              </w:rPr>
              <w:t>River Raisin National Battlefield Park, Monroe MI</w:t>
            </w:r>
          </w:p>
        </w:tc>
        <w:tc>
          <w:tcPr>
            <w:tcW w:w="2150" w:type="dxa"/>
          </w:tcPr>
          <w:p w14:paraId="7A51C796" w14:textId="2163DE54" w:rsidR="00987804" w:rsidRPr="00003573" w:rsidRDefault="00003573" w:rsidP="00D519D4">
            <w:pPr>
              <w:jc w:val="right"/>
              <w:rPr>
                <w:rFonts w:ascii="Cambria" w:hAnsi="Cambria"/>
                <w:i/>
                <w:iCs/>
              </w:rPr>
            </w:pPr>
            <w:r w:rsidRPr="00003573">
              <w:rPr>
                <w:rFonts w:ascii="Cambria" w:hAnsi="Cambria"/>
                <w:i/>
                <w:iCs/>
              </w:rPr>
              <w:t>2023</w:t>
            </w:r>
          </w:p>
        </w:tc>
      </w:tr>
      <w:tr w:rsidR="00D519D4" w14:paraId="32B0987E" w14:textId="77777777" w:rsidTr="00937EB1">
        <w:tc>
          <w:tcPr>
            <w:tcW w:w="9350" w:type="dxa"/>
            <w:gridSpan w:val="3"/>
          </w:tcPr>
          <w:p w14:paraId="6AC7DBB7" w14:textId="77777777" w:rsidR="00D519D4" w:rsidRPr="004D5EDF" w:rsidRDefault="00D519D4"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Served as primary communicator for 150+ volunteers, managing weekly and daily emails, phone calls, letters, and meetings to align with park objectives.</w:t>
            </w:r>
          </w:p>
          <w:p w14:paraId="0D46DB02" w14:textId="77777777" w:rsidR="004D5EDF" w:rsidRDefault="00D519D4"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Collaborated with retired tradesmen and handled various chemicals weekly to restore historical structures and exhibits at the River Raisin National Battlefield Park Education Center.</w:t>
            </w:r>
          </w:p>
          <w:p w14:paraId="4FE581C7" w14:textId="02763E76" w:rsidR="00937EB1" w:rsidRPr="004D5EDF" w:rsidRDefault="00D519D4" w:rsidP="00003573">
            <w:pPr>
              <w:pStyle w:val="ListParagraph"/>
              <w:numPr>
                <w:ilvl w:val="0"/>
                <w:numId w:val="1"/>
              </w:numPr>
              <w:spacing w:after="160" w:line="276" w:lineRule="auto"/>
              <w:ind w:left="431" w:hanging="270"/>
              <w:rPr>
                <w:rFonts w:ascii="Cambria" w:hAnsi="Cambria"/>
                <w:sz w:val="22"/>
                <w:szCs w:val="22"/>
              </w:rPr>
            </w:pPr>
            <w:r w:rsidRPr="004D5EDF">
              <w:rPr>
                <w:rFonts w:ascii="Cambria" w:hAnsi="Cambria"/>
                <w:sz w:val="22"/>
                <w:szCs w:val="22"/>
              </w:rPr>
              <w:t>Coordinated with Tribal Leaders, School Board Members, and the Department of the Interior to facilitate timely collaboration on multiple critical projects.</w:t>
            </w:r>
          </w:p>
        </w:tc>
      </w:tr>
      <w:tr w:rsidR="00987804" w14:paraId="721EA397" w14:textId="77777777" w:rsidTr="004D5EDF">
        <w:tc>
          <w:tcPr>
            <w:tcW w:w="7200" w:type="dxa"/>
            <w:gridSpan w:val="2"/>
          </w:tcPr>
          <w:p w14:paraId="0F6D4126" w14:textId="1F6EC5C1" w:rsidR="00987804" w:rsidRPr="004D5EDF" w:rsidRDefault="00987804" w:rsidP="00937EB1">
            <w:pPr>
              <w:rPr>
                <w:rFonts w:ascii="Cambria" w:hAnsi="Cambria"/>
              </w:rPr>
            </w:pPr>
            <w:r w:rsidRPr="004D5EDF">
              <w:rPr>
                <w:rFonts w:ascii="Cambria" w:hAnsi="Cambria"/>
                <w:b/>
                <w:bCs/>
              </w:rPr>
              <w:t>Archeology Laboratory Assistant</w:t>
            </w:r>
            <w:r w:rsidR="00937EB1" w:rsidRPr="004D5EDF">
              <w:rPr>
                <w:rFonts w:ascii="Cambria" w:hAnsi="Cambria"/>
                <w:b/>
                <w:bCs/>
              </w:rPr>
              <w:br/>
            </w:r>
            <w:r w:rsidRPr="004D5EDF">
              <w:rPr>
                <w:rFonts w:ascii="Cambria" w:hAnsi="Cambria"/>
                <w:i/>
                <w:iCs/>
              </w:rPr>
              <w:t>University of Michigan-Dearborn, Dearborn MI</w:t>
            </w:r>
          </w:p>
        </w:tc>
        <w:tc>
          <w:tcPr>
            <w:tcW w:w="2150" w:type="dxa"/>
          </w:tcPr>
          <w:p w14:paraId="6D690CD8" w14:textId="55206B46" w:rsidR="00987804" w:rsidRPr="00003573" w:rsidRDefault="00987804" w:rsidP="00D519D4">
            <w:pPr>
              <w:jc w:val="right"/>
              <w:rPr>
                <w:rFonts w:ascii="Cambria" w:hAnsi="Cambria"/>
                <w:i/>
                <w:iCs/>
              </w:rPr>
            </w:pPr>
            <w:r w:rsidRPr="00003573">
              <w:rPr>
                <w:rFonts w:ascii="Cambria" w:hAnsi="Cambria"/>
                <w:i/>
                <w:iCs/>
              </w:rPr>
              <w:t>2022–2023</w:t>
            </w:r>
          </w:p>
        </w:tc>
      </w:tr>
      <w:tr w:rsidR="00D519D4" w14:paraId="43E072DC" w14:textId="77777777" w:rsidTr="00937EB1">
        <w:tc>
          <w:tcPr>
            <w:tcW w:w="9350" w:type="dxa"/>
            <w:gridSpan w:val="3"/>
          </w:tcPr>
          <w:p w14:paraId="39E06B28" w14:textId="717BB0B3" w:rsidR="00003573" w:rsidRDefault="00003573"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Communicated with university faculty to manage time efficiently across multiple projects.</w:t>
            </w:r>
          </w:p>
          <w:p w14:paraId="23E6A958" w14:textId="5F64D230" w:rsidR="00D519D4" w:rsidRPr="004D5EDF" w:rsidRDefault="00D519D4"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Washed, organized, cataloged, and chemically treated artifacts under Dr. John Chenoweth, working with material ranging from prehistoric to modern with emphasis on the 17th through 21st centuries.</w:t>
            </w:r>
          </w:p>
          <w:p w14:paraId="1A72DEF7" w14:textId="16A73DA3" w:rsidR="00937EB1" w:rsidRPr="00003573" w:rsidRDefault="00D519D4" w:rsidP="00003573">
            <w:pPr>
              <w:pStyle w:val="ListParagraph"/>
              <w:numPr>
                <w:ilvl w:val="0"/>
                <w:numId w:val="1"/>
              </w:numPr>
              <w:spacing w:after="160" w:line="276" w:lineRule="auto"/>
              <w:ind w:left="431" w:hanging="270"/>
              <w:rPr>
                <w:rFonts w:ascii="Cambria" w:hAnsi="Cambria"/>
                <w:sz w:val="22"/>
                <w:szCs w:val="22"/>
              </w:rPr>
            </w:pPr>
            <w:r w:rsidRPr="004D5EDF">
              <w:rPr>
                <w:rFonts w:ascii="Cambria" w:hAnsi="Cambria"/>
                <w:sz w:val="22"/>
                <w:szCs w:val="22"/>
              </w:rPr>
              <w:t>Worked with material ranging from prehistoric to modern, with emphasis on the 17th through 21st centuries, on the River Raisin Project, Free Church Site, and Cape Cod, Massachusetts Site to build archaeological knowledge across multiple projects led by Dr. John Chenoweth.</w:t>
            </w:r>
          </w:p>
        </w:tc>
      </w:tr>
      <w:tr w:rsidR="00987804" w:rsidRPr="00003573" w14:paraId="69EBBD9C" w14:textId="77777777" w:rsidTr="004D5EDF">
        <w:tc>
          <w:tcPr>
            <w:tcW w:w="7200" w:type="dxa"/>
            <w:gridSpan w:val="2"/>
          </w:tcPr>
          <w:p w14:paraId="63161C45" w14:textId="04CA9E94" w:rsidR="00987804" w:rsidRPr="004D5EDF" w:rsidRDefault="00987804" w:rsidP="00937EB1">
            <w:pPr>
              <w:rPr>
                <w:rFonts w:ascii="Cambria" w:hAnsi="Cambria"/>
              </w:rPr>
            </w:pPr>
            <w:r w:rsidRPr="004D5EDF">
              <w:rPr>
                <w:rFonts w:ascii="Cambria" w:hAnsi="Cambria"/>
                <w:b/>
                <w:bCs/>
              </w:rPr>
              <w:t>Amache Field School Excavation Team Member</w:t>
            </w:r>
            <w:r w:rsidR="00937EB1" w:rsidRPr="004D5EDF">
              <w:rPr>
                <w:rFonts w:ascii="Cambria" w:hAnsi="Cambria"/>
                <w:b/>
                <w:bCs/>
              </w:rPr>
              <w:br/>
            </w:r>
            <w:r w:rsidRPr="004D5EDF">
              <w:rPr>
                <w:rFonts w:ascii="Cambria" w:hAnsi="Cambria"/>
                <w:i/>
                <w:iCs/>
              </w:rPr>
              <w:t>Amache National Historical Site, Prowers County CO</w:t>
            </w:r>
          </w:p>
        </w:tc>
        <w:tc>
          <w:tcPr>
            <w:tcW w:w="2150" w:type="dxa"/>
          </w:tcPr>
          <w:p w14:paraId="624771F5" w14:textId="30DA3D50" w:rsidR="00987804" w:rsidRPr="00003573" w:rsidRDefault="00987804" w:rsidP="00987804">
            <w:pPr>
              <w:jc w:val="right"/>
              <w:rPr>
                <w:rFonts w:ascii="Cambria" w:hAnsi="Cambria"/>
                <w:i/>
                <w:iCs/>
              </w:rPr>
            </w:pPr>
            <w:r w:rsidRPr="00003573">
              <w:rPr>
                <w:rFonts w:ascii="Cambria" w:hAnsi="Cambria"/>
                <w:i/>
                <w:iCs/>
              </w:rPr>
              <w:t>2022</w:t>
            </w:r>
          </w:p>
        </w:tc>
      </w:tr>
      <w:tr w:rsidR="00D519D4" w14:paraId="6D5833C2" w14:textId="77777777" w:rsidTr="00937EB1">
        <w:tc>
          <w:tcPr>
            <w:tcW w:w="9350" w:type="dxa"/>
            <w:gridSpan w:val="3"/>
          </w:tcPr>
          <w:p w14:paraId="1C12E777" w14:textId="77777777" w:rsidR="00D519D4" w:rsidRPr="004D5EDF" w:rsidRDefault="00D519D4"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Refined Geographic Information Systems (GIS) and archaeological theory in a World War II Japanese internment camp context while working in hazardous conditions under strict time constraints.</w:t>
            </w:r>
          </w:p>
          <w:p w14:paraId="1C4687B7" w14:textId="77777777" w:rsidR="00D519D4" w:rsidRPr="004D5EDF" w:rsidRDefault="00D519D4"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Worked with 20th-century material and performed surveys alongside a team to excavate units.</w:t>
            </w:r>
          </w:p>
          <w:p w14:paraId="58D135E5" w14:textId="77777777" w:rsidR="00D519D4" w:rsidRPr="004D5EDF" w:rsidRDefault="00D519D4"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Communicated with colleagues, site directors, advisors, and community members to ensure completion of individual project tasks within expected timeframes.</w:t>
            </w:r>
          </w:p>
          <w:p w14:paraId="6D0D77CB" w14:textId="77777777" w:rsidR="00D519D4" w:rsidRPr="004D5EDF" w:rsidRDefault="00D519D4"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Learned to communicate with and catalog information through interviews and donations from survivors and descendants of Amache.</w:t>
            </w:r>
          </w:p>
          <w:p w14:paraId="4FFD73CB" w14:textId="77777777" w:rsidR="00D519D4" w:rsidRPr="004D5EDF" w:rsidRDefault="00D519D4"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Developed skills under multiple archaeology professors while surveying and excavating in harsh conditions, including heat, dust, and thunderstorms.</w:t>
            </w:r>
          </w:p>
          <w:p w14:paraId="7461F746" w14:textId="0CA77828" w:rsidR="00937EB1" w:rsidRPr="004D5EDF" w:rsidRDefault="00D519D4" w:rsidP="00003573">
            <w:pPr>
              <w:pStyle w:val="ListParagraph"/>
              <w:numPr>
                <w:ilvl w:val="0"/>
                <w:numId w:val="1"/>
              </w:numPr>
              <w:spacing w:after="160" w:line="276" w:lineRule="auto"/>
              <w:ind w:left="431" w:hanging="270"/>
              <w:rPr>
                <w:rFonts w:ascii="Cambria" w:hAnsi="Cambria"/>
                <w:sz w:val="22"/>
                <w:szCs w:val="22"/>
              </w:rPr>
            </w:pPr>
            <w:r w:rsidRPr="004D5EDF">
              <w:rPr>
                <w:rFonts w:ascii="Cambria" w:hAnsi="Cambria"/>
                <w:sz w:val="22"/>
                <w:szCs w:val="22"/>
              </w:rPr>
              <w:t>Created reference materials for the site through handmade maps and diagrams for future reference.</w:t>
            </w:r>
          </w:p>
        </w:tc>
      </w:tr>
      <w:tr w:rsidR="00987804" w14:paraId="72AC5C23" w14:textId="77777777" w:rsidTr="004D5EDF">
        <w:tc>
          <w:tcPr>
            <w:tcW w:w="7200" w:type="dxa"/>
            <w:gridSpan w:val="2"/>
          </w:tcPr>
          <w:p w14:paraId="0E51B787" w14:textId="4A8F2B12" w:rsidR="00987804" w:rsidRPr="004D5EDF" w:rsidRDefault="00987804" w:rsidP="00937EB1">
            <w:pPr>
              <w:rPr>
                <w:rFonts w:ascii="Cambria" w:hAnsi="Cambria"/>
              </w:rPr>
            </w:pPr>
            <w:r w:rsidRPr="004D5EDF">
              <w:rPr>
                <w:rFonts w:ascii="Cambria" w:hAnsi="Cambria"/>
                <w:b/>
                <w:bCs/>
              </w:rPr>
              <w:lastRenderedPageBreak/>
              <w:t>River Raisin Field School Excavation Team Member</w:t>
            </w:r>
            <w:r w:rsidR="00937EB1" w:rsidRPr="004D5EDF">
              <w:rPr>
                <w:rFonts w:ascii="Cambria" w:hAnsi="Cambria"/>
                <w:b/>
                <w:bCs/>
              </w:rPr>
              <w:br/>
            </w:r>
            <w:r w:rsidRPr="004D5EDF">
              <w:rPr>
                <w:rFonts w:ascii="Cambria" w:hAnsi="Cambria"/>
                <w:i/>
                <w:iCs/>
              </w:rPr>
              <w:t>University of Michigan-Dearborn, Dearborn MI</w:t>
            </w:r>
          </w:p>
        </w:tc>
        <w:tc>
          <w:tcPr>
            <w:tcW w:w="2150" w:type="dxa"/>
          </w:tcPr>
          <w:p w14:paraId="6FFA5C1B" w14:textId="28019FBC" w:rsidR="00987804" w:rsidRPr="00003573" w:rsidRDefault="00987804" w:rsidP="00D519D4">
            <w:pPr>
              <w:jc w:val="right"/>
              <w:rPr>
                <w:rFonts w:ascii="Cambria" w:hAnsi="Cambria"/>
                <w:i/>
                <w:iCs/>
              </w:rPr>
            </w:pPr>
            <w:r w:rsidRPr="00003573">
              <w:rPr>
                <w:rFonts w:ascii="Cambria" w:hAnsi="Cambria"/>
                <w:i/>
                <w:iCs/>
              </w:rPr>
              <w:t>2021–2022</w:t>
            </w:r>
          </w:p>
        </w:tc>
      </w:tr>
      <w:tr w:rsidR="00D519D4" w14:paraId="452EF93A" w14:textId="77777777" w:rsidTr="004D5EDF">
        <w:trPr>
          <w:trHeight w:val="243"/>
        </w:trPr>
        <w:tc>
          <w:tcPr>
            <w:tcW w:w="9350" w:type="dxa"/>
            <w:gridSpan w:val="3"/>
          </w:tcPr>
          <w:p w14:paraId="6FB0549A" w14:textId="0C77765F" w:rsidR="00937EB1" w:rsidRPr="004D5EDF" w:rsidRDefault="00937EB1"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Worked on a strict time schedule to excavate and close out an archaeological unit before the semester ended.</w:t>
            </w:r>
          </w:p>
          <w:p w14:paraId="16527A33" w14:textId="77777777" w:rsidR="004D5EDF" w:rsidRDefault="00D519D4" w:rsidP="00003573">
            <w:pPr>
              <w:pStyle w:val="ListParagraph"/>
              <w:numPr>
                <w:ilvl w:val="0"/>
                <w:numId w:val="1"/>
              </w:numPr>
              <w:spacing w:line="276" w:lineRule="auto"/>
              <w:ind w:left="431" w:hanging="270"/>
              <w:rPr>
                <w:rFonts w:ascii="Cambria" w:hAnsi="Cambria"/>
                <w:sz w:val="22"/>
                <w:szCs w:val="22"/>
              </w:rPr>
            </w:pPr>
            <w:r w:rsidRPr="004D5EDF">
              <w:rPr>
                <w:rFonts w:ascii="Cambria" w:hAnsi="Cambria"/>
                <w:sz w:val="22"/>
                <w:szCs w:val="22"/>
              </w:rPr>
              <w:t>Excavated in an archaeological dig for two field seasons by measuring stratigraphy and Munsell color levels in soil, and by using careful excavation techniques to preserve context within a unit while working in hazardous conditions under strict time constraints.</w:t>
            </w:r>
          </w:p>
          <w:p w14:paraId="41286171" w14:textId="5FFD5FD6" w:rsidR="00D519D4" w:rsidRPr="004D5EDF" w:rsidRDefault="00D519D4" w:rsidP="00003573">
            <w:pPr>
              <w:pStyle w:val="ListParagraph"/>
              <w:numPr>
                <w:ilvl w:val="0"/>
                <w:numId w:val="1"/>
              </w:numPr>
              <w:spacing w:after="160" w:line="276" w:lineRule="auto"/>
              <w:ind w:left="431" w:hanging="270"/>
              <w:rPr>
                <w:rFonts w:ascii="Cambria" w:hAnsi="Cambria"/>
                <w:sz w:val="22"/>
                <w:szCs w:val="22"/>
              </w:rPr>
            </w:pPr>
            <w:r w:rsidRPr="004D5EDF">
              <w:rPr>
                <w:rFonts w:ascii="Cambria" w:hAnsi="Cambria"/>
                <w:sz w:val="22"/>
                <w:szCs w:val="22"/>
              </w:rPr>
              <w:t>Applied archaeological theories learned in the classroom, including stratigraphy, context, and feature excavation, to 17th- and 18th-century material from the River Raisin site</w:t>
            </w:r>
            <w:r w:rsidRPr="004D5EDF">
              <w:rPr>
                <w:rFonts w:ascii="Cambria" w:hAnsi="Cambria"/>
                <w:sz w:val="22"/>
                <w:szCs w:val="22"/>
              </w:rPr>
              <w:t>.</w:t>
            </w:r>
          </w:p>
        </w:tc>
      </w:tr>
    </w:tbl>
    <w:p w14:paraId="3AB9917B" w14:textId="77777777" w:rsidR="00C53688" w:rsidRPr="00C53688" w:rsidRDefault="00C53688" w:rsidP="00D519D4">
      <w:pPr>
        <w:pBdr>
          <w:bottom w:val="single" w:sz="4" w:space="1" w:color="auto"/>
        </w:pBdr>
        <w:spacing w:after="0"/>
        <w:rPr>
          <w:rFonts w:ascii="Cambria" w:hAnsi="Cambria"/>
          <w:b/>
          <w:bCs/>
          <w:sz w:val="22"/>
          <w:szCs w:val="22"/>
        </w:rPr>
      </w:pPr>
    </w:p>
    <w:p w14:paraId="2710AC5D" w14:textId="71509037" w:rsidR="00987804" w:rsidRDefault="00937EB1" w:rsidP="00D519D4">
      <w:pPr>
        <w:pBdr>
          <w:bottom w:val="single" w:sz="4" w:space="1" w:color="auto"/>
        </w:pBdr>
        <w:spacing w:after="0"/>
        <w:rPr>
          <w:rFonts w:ascii="Cambria" w:hAnsi="Cambria"/>
          <w:b/>
          <w:bCs/>
        </w:rPr>
      </w:pPr>
      <w:r w:rsidRPr="004D5EDF">
        <w:rPr>
          <w:rFonts w:ascii="Cambria" w:hAnsi="Cambria"/>
          <w:b/>
          <w:bCs/>
          <w:sz w:val="28"/>
          <w:szCs w:val="28"/>
        </w:rPr>
        <w:t>ADDITIONAL WORK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 w:type="dxa"/>
          <w:right w:w="0" w:type="dxa"/>
        </w:tblCellMar>
        <w:tblLook w:val="04A0" w:firstRow="1" w:lastRow="0" w:firstColumn="1" w:lastColumn="0" w:noHBand="0" w:noVBand="1"/>
      </w:tblPr>
      <w:tblGrid>
        <w:gridCol w:w="7480"/>
        <w:gridCol w:w="1870"/>
      </w:tblGrid>
      <w:tr w:rsidR="00987804" w:rsidRPr="00003573" w14:paraId="66250E97" w14:textId="77777777" w:rsidTr="00937EB1">
        <w:tc>
          <w:tcPr>
            <w:tcW w:w="7480" w:type="dxa"/>
          </w:tcPr>
          <w:p w14:paraId="7298E719" w14:textId="77777777" w:rsidR="004D5EDF" w:rsidRPr="002338D7" w:rsidRDefault="00987804" w:rsidP="004D5EDF">
            <w:pPr>
              <w:rPr>
                <w:rFonts w:ascii="Cambria" w:hAnsi="Cambria"/>
                <w:b/>
                <w:bCs/>
              </w:rPr>
            </w:pPr>
            <w:r w:rsidRPr="002338D7">
              <w:rPr>
                <w:rFonts w:ascii="Cambria" w:hAnsi="Cambria"/>
                <w:b/>
                <w:bCs/>
              </w:rPr>
              <w:t>Dog Trainer &amp; Frontline Worker</w:t>
            </w:r>
          </w:p>
          <w:p w14:paraId="0AEF02B4" w14:textId="17045F6E" w:rsidR="00987804" w:rsidRPr="002338D7" w:rsidRDefault="00987804" w:rsidP="004D5EDF">
            <w:pPr>
              <w:rPr>
                <w:rFonts w:ascii="Cambria" w:hAnsi="Cambria"/>
                <w:i/>
                <w:iCs/>
              </w:rPr>
            </w:pPr>
            <w:r w:rsidRPr="002338D7">
              <w:rPr>
                <w:rFonts w:ascii="Cambria" w:hAnsi="Cambria"/>
                <w:i/>
                <w:iCs/>
              </w:rPr>
              <w:t>Petco Health and Wellness Company Inc., Westland MI</w:t>
            </w:r>
          </w:p>
        </w:tc>
        <w:tc>
          <w:tcPr>
            <w:tcW w:w="1870" w:type="dxa"/>
          </w:tcPr>
          <w:p w14:paraId="0E477375" w14:textId="127B7918" w:rsidR="00987804" w:rsidRPr="002338D7" w:rsidRDefault="00987804" w:rsidP="00D519D4">
            <w:pPr>
              <w:jc w:val="right"/>
              <w:rPr>
                <w:rFonts w:ascii="Cambria" w:hAnsi="Cambria"/>
                <w:i/>
                <w:iCs/>
              </w:rPr>
            </w:pPr>
            <w:r w:rsidRPr="002338D7">
              <w:rPr>
                <w:rFonts w:ascii="Cambria" w:hAnsi="Cambria"/>
                <w:i/>
                <w:iCs/>
              </w:rPr>
              <w:t>2021–2022</w:t>
            </w:r>
          </w:p>
        </w:tc>
      </w:tr>
      <w:tr w:rsidR="00987804" w:rsidRPr="00003573" w14:paraId="3071904A" w14:textId="77777777" w:rsidTr="00937EB1">
        <w:tc>
          <w:tcPr>
            <w:tcW w:w="7480" w:type="dxa"/>
          </w:tcPr>
          <w:p w14:paraId="50A0E4CF" w14:textId="1DCDCC5D" w:rsidR="00987804" w:rsidRPr="002338D7" w:rsidRDefault="00987804" w:rsidP="00937EB1">
            <w:pPr>
              <w:rPr>
                <w:rFonts w:ascii="Cambria" w:hAnsi="Cambria"/>
                <w:i/>
                <w:iCs/>
              </w:rPr>
            </w:pPr>
            <w:r w:rsidRPr="002338D7">
              <w:rPr>
                <w:rFonts w:ascii="Cambria" w:hAnsi="Cambria"/>
                <w:b/>
                <w:bCs/>
              </w:rPr>
              <w:t>Boys Team Coach</w:t>
            </w:r>
            <w:r w:rsidR="00937EB1" w:rsidRPr="002338D7">
              <w:rPr>
                <w:rFonts w:ascii="Cambria" w:hAnsi="Cambria"/>
              </w:rPr>
              <w:br/>
            </w:r>
            <w:r w:rsidRPr="002338D7">
              <w:rPr>
                <w:rFonts w:ascii="Cambria" w:hAnsi="Cambria"/>
                <w:i/>
                <w:iCs/>
              </w:rPr>
              <w:t>Michigan Academy of Gymnastics, Westland MI</w:t>
            </w:r>
          </w:p>
        </w:tc>
        <w:tc>
          <w:tcPr>
            <w:tcW w:w="1870" w:type="dxa"/>
          </w:tcPr>
          <w:p w14:paraId="4776B7AF" w14:textId="4D4CCFCF" w:rsidR="00987804" w:rsidRPr="002338D7" w:rsidRDefault="00987804" w:rsidP="00D519D4">
            <w:pPr>
              <w:jc w:val="right"/>
              <w:rPr>
                <w:rFonts w:ascii="Cambria" w:hAnsi="Cambria"/>
                <w:i/>
                <w:iCs/>
              </w:rPr>
            </w:pPr>
            <w:r w:rsidRPr="002338D7">
              <w:rPr>
                <w:rFonts w:ascii="Cambria" w:hAnsi="Cambria"/>
                <w:i/>
                <w:iCs/>
              </w:rPr>
              <w:t>2017–2021</w:t>
            </w:r>
          </w:p>
        </w:tc>
      </w:tr>
    </w:tbl>
    <w:p w14:paraId="63ABF5D6" w14:textId="77777777" w:rsidR="00C53688" w:rsidRPr="00C53688" w:rsidRDefault="00C53688" w:rsidP="00D519D4">
      <w:pPr>
        <w:pBdr>
          <w:bottom w:val="single" w:sz="4" w:space="1" w:color="auto"/>
        </w:pBdr>
        <w:spacing w:after="0"/>
        <w:rPr>
          <w:rFonts w:ascii="Cambria" w:hAnsi="Cambria"/>
          <w:b/>
          <w:bCs/>
          <w:sz w:val="20"/>
          <w:szCs w:val="20"/>
        </w:rPr>
      </w:pPr>
    </w:p>
    <w:p w14:paraId="20EE0CE4" w14:textId="7C0EED21" w:rsidR="00D84CCD" w:rsidRPr="004D5EDF" w:rsidRDefault="00937EB1" w:rsidP="00D519D4">
      <w:pPr>
        <w:pBdr>
          <w:bottom w:val="single" w:sz="4" w:space="1" w:color="auto"/>
        </w:pBdr>
        <w:spacing w:after="0"/>
        <w:rPr>
          <w:rFonts w:ascii="Cambria" w:hAnsi="Cambria"/>
          <w:sz w:val="28"/>
          <w:szCs w:val="28"/>
        </w:rPr>
      </w:pPr>
      <w:r w:rsidRPr="004D5EDF">
        <w:rPr>
          <w:rFonts w:ascii="Cambria" w:hAnsi="Cambria"/>
          <w:b/>
          <w:bCs/>
          <w:sz w:val="28"/>
          <w:szCs w:val="28"/>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 w:type="dxa"/>
          <w:right w:w="0" w:type="dxa"/>
        </w:tblCellMar>
        <w:tblLook w:val="04A0" w:firstRow="1" w:lastRow="0" w:firstColumn="1" w:lastColumn="0" w:noHBand="0" w:noVBand="1"/>
      </w:tblPr>
      <w:tblGrid>
        <w:gridCol w:w="7480"/>
        <w:gridCol w:w="1870"/>
      </w:tblGrid>
      <w:tr w:rsidR="00987804" w14:paraId="251609DB" w14:textId="77777777" w:rsidTr="00937EB1">
        <w:tc>
          <w:tcPr>
            <w:tcW w:w="7480" w:type="dxa"/>
          </w:tcPr>
          <w:p w14:paraId="573D70A5" w14:textId="77777777" w:rsidR="00987804" w:rsidRPr="004D5EDF" w:rsidRDefault="00987804">
            <w:pPr>
              <w:rPr>
                <w:rFonts w:ascii="Cambria" w:hAnsi="Cambria"/>
              </w:rPr>
            </w:pPr>
            <w:r w:rsidRPr="004D5EDF">
              <w:rPr>
                <w:rFonts w:ascii="Cambria" w:hAnsi="Cambria"/>
                <w:b/>
                <w:bCs/>
              </w:rPr>
              <w:t>Wayne State University | Detroit MI</w:t>
            </w:r>
          </w:p>
          <w:p w14:paraId="7CC6FF1D" w14:textId="1D4EEA68" w:rsidR="00987804" w:rsidRPr="004D5EDF" w:rsidRDefault="00987804">
            <w:pPr>
              <w:rPr>
                <w:rFonts w:ascii="Cambria" w:hAnsi="Cambria"/>
                <w:i/>
                <w:iCs/>
              </w:rPr>
            </w:pPr>
            <w:r w:rsidRPr="004D5EDF">
              <w:rPr>
                <w:rFonts w:ascii="Cambria" w:hAnsi="Cambria"/>
                <w:i/>
                <w:iCs/>
              </w:rPr>
              <w:t>Master in Library and Information Science</w:t>
            </w:r>
          </w:p>
        </w:tc>
        <w:tc>
          <w:tcPr>
            <w:tcW w:w="1870" w:type="dxa"/>
          </w:tcPr>
          <w:p w14:paraId="7935EEC6" w14:textId="56DD5CE9" w:rsidR="00987804" w:rsidRPr="002338D7" w:rsidRDefault="00987804" w:rsidP="00D519D4">
            <w:pPr>
              <w:jc w:val="right"/>
              <w:rPr>
                <w:rFonts w:ascii="Cambria" w:hAnsi="Cambria"/>
                <w:i/>
                <w:iCs/>
              </w:rPr>
            </w:pPr>
            <w:r w:rsidRPr="002338D7">
              <w:rPr>
                <w:rFonts w:ascii="Cambria" w:hAnsi="Cambria"/>
                <w:i/>
                <w:iCs/>
              </w:rPr>
              <w:t>2024–Present</w:t>
            </w:r>
          </w:p>
        </w:tc>
      </w:tr>
      <w:tr w:rsidR="00D519D4" w14:paraId="2BDD728F" w14:textId="77777777" w:rsidTr="00937EB1">
        <w:tc>
          <w:tcPr>
            <w:tcW w:w="9350" w:type="dxa"/>
            <w:gridSpan w:val="2"/>
          </w:tcPr>
          <w:p w14:paraId="3385B780" w14:textId="689F4BF9" w:rsidR="00D519D4" w:rsidRPr="004D5EDF" w:rsidRDefault="00D519D4" w:rsidP="004D5EDF">
            <w:pPr>
              <w:pStyle w:val="ListParagraph"/>
              <w:numPr>
                <w:ilvl w:val="0"/>
                <w:numId w:val="1"/>
              </w:numPr>
              <w:spacing w:after="160"/>
              <w:ind w:left="345" w:hanging="270"/>
              <w:rPr>
                <w:rFonts w:ascii="Cambria" w:hAnsi="Cambria"/>
                <w:sz w:val="22"/>
                <w:szCs w:val="22"/>
              </w:rPr>
            </w:pPr>
            <w:r w:rsidRPr="004D5EDF">
              <w:rPr>
                <w:rFonts w:ascii="Cambria" w:hAnsi="Cambria"/>
                <w:sz w:val="22"/>
                <w:szCs w:val="22"/>
              </w:rPr>
              <w:t>Specialization: Public Librarianship, Data Analytics, and Information Systems</w:t>
            </w:r>
          </w:p>
        </w:tc>
      </w:tr>
      <w:tr w:rsidR="00987804" w14:paraId="45DB7852" w14:textId="77777777" w:rsidTr="00937EB1">
        <w:tc>
          <w:tcPr>
            <w:tcW w:w="7480" w:type="dxa"/>
          </w:tcPr>
          <w:p w14:paraId="43AB7BE8" w14:textId="77777777" w:rsidR="00987804" w:rsidRPr="004D5EDF" w:rsidRDefault="00987804" w:rsidP="00987804">
            <w:pPr>
              <w:rPr>
                <w:rFonts w:ascii="Cambria" w:hAnsi="Cambria"/>
                <w:b/>
                <w:bCs/>
              </w:rPr>
            </w:pPr>
            <w:r w:rsidRPr="004D5EDF">
              <w:rPr>
                <w:rFonts w:ascii="Cambria" w:hAnsi="Cambria"/>
                <w:b/>
                <w:bCs/>
              </w:rPr>
              <w:t>University of Michigan-Dearborn, Dearborn MI</w:t>
            </w:r>
          </w:p>
          <w:p w14:paraId="5CE60113" w14:textId="24BD50F2" w:rsidR="00987804" w:rsidRPr="004D5EDF" w:rsidRDefault="00987804" w:rsidP="00987804">
            <w:pPr>
              <w:rPr>
                <w:rFonts w:ascii="Cambria" w:hAnsi="Cambria"/>
                <w:i/>
                <w:iCs/>
              </w:rPr>
            </w:pPr>
            <w:r w:rsidRPr="004D5EDF">
              <w:rPr>
                <w:rFonts w:ascii="Cambria" w:hAnsi="Cambria"/>
                <w:i/>
                <w:iCs/>
              </w:rPr>
              <w:t>Bachelor of Arts in Anthropology, Minor in Psychology</w:t>
            </w:r>
          </w:p>
        </w:tc>
        <w:tc>
          <w:tcPr>
            <w:tcW w:w="1870" w:type="dxa"/>
          </w:tcPr>
          <w:p w14:paraId="7EC42564" w14:textId="5B920572" w:rsidR="00987804" w:rsidRPr="002338D7" w:rsidRDefault="00987804" w:rsidP="00D519D4">
            <w:pPr>
              <w:jc w:val="right"/>
              <w:rPr>
                <w:rFonts w:ascii="Cambria" w:hAnsi="Cambria"/>
                <w:i/>
                <w:iCs/>
              </w:rPr>
            </w:pPr>
            <w:r w:rsidRPr="002338D7">
              <w:rPr>
                <w:rFonts w:ascii="Cambria" w:hAnsi="Cambria"/>
                <w:i/>
                <w:iCs/>
              </w:rPr>
              <w:t>2020–2023</w:t>
            </w:r>
          </w:p>
        </w:tc>
      </w:tr>
      <w:tr w:rsidR="00D519D4" w14:paraId="1DA35786" w14:textId="77777777" w:rsidTr="00937EB1">
        <w:tc>
          <w:tcPr>
            <w:tcW w:w="9350" w:type="dxa"/>
            <w:gridSpan w:val="2"/>
          </w:tcPr>
          <w:p w14:paraId="2C355E68" w14:textId="77777777" w:rsidR="00D519D4" w:rsidRPr="004D5EDF" w:rsidRDefault="00D519D4" w:rsidP="00003573">
            <w:pPr>
              <w:pStyle w:val="ListParagraph"/>
              <w:numPr>
                <w:ilvl w:val="0"/>
                <w:numId w:val="1"/>
              </w:numPr>
              <w:spacing w:line="276" w:lineRule="auto"/>
              <w:ind w:left="345" w:hanging="270"/>
              <w:rPr>
                <w:rFonts w:ascii="Cambria" w:hAnsi="Cambria"/>
                <w:sz w:val="22"/>
                <w:szCs w:val="22"/>
              </w:rPr>
            </w:pPr>
            <w:r w:rsidRPr="004D5EDF">
              <w:rPr>
                <w:rFonts w:ascii="Cambria" w:hAnsi="Cambria"/>
                <w:sz w:val="22"/>
                <w:szCs w:val="22"/>
              </w:rPr>
              <w:t>Undergraduate Thesis: “Identity and Death: Exploring the Religious and Kinship Patterns of the 19th Century through Gravestones”</w:t>
            </w:r>
          </w:p>
          <w:p w14:paraId="5C394F48" w14:textId="16738FC7" w:rsidR="00D519D4" w:rsidRPr="004D5EDF" w:rsidRDefault="00D519D4" w:rsidP="00003573">
            <w:pPr>
              <w:pStyle w:val="ListParagraph"/>
              <w:numPr>
                <w:ilvl w:val="0"/>
                <w:numId w:val="1"/>
              </w:numPr>
              <w:spacing w:after="160" w:line="276" w:lineRule="auto"/>
              <w:ind w:left="345" w:hanging="270"/>
              <w:rPr>
                <w:rFonts w:ascii="Cambria" w:hAnsi="Cambria"/>
                <w:sz w:val="22"/>
                <w:szCs w:val="22"/>
              </w:rPr>
            </w:pPr>
            <w:r w:rsidRPr="004D5EDF">
              <w:rPr>
                <w:rFonts w:ascii="Cambria" w:hAnsi="Cambria"/>
                <w:sz w:val="22"/>
                <w:szCs w:val="22"/>
              </w:rPr>
              <w:t>Awards: 2023 Anthropology Honor’s Scholar for College of Arts, Sciences, and Letters at the University of Michigan-Dearborn</w:t>
            </w:r>
          </w:p>
        </w:tc>
      </w:tr>
    </w:tbl>
    <w:p w14:paraId="7A22D678" w14:textId="77777777" w:rsidR="00D84CCD" w:rsidRPr="00D84CCD" w:rsidRDefault="00D84CCD" w:rsidP="00937EB1">
      <w:pPr>
        <w:rPr>
          <w:rFonts w:ascii="Cambria" w:hAnsi="Cambria"/>
        </w:rPr>
      </w:pPr>
    </w:p>
    <w:sectPr w:rsidR="00D84CCD" w:rsidRPr="00D84CC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5126E" w14:textId="77777777" w:rsidR="00CB5282" w:rsidRDefault="00CB5282" w:rsidP="008B5978">
      <w:pPr>
        <w:spacing w:after="0" w:line="240" w:lineRule="auto"/>
      </w:pPr>
      <w:r>
        <w:separator/>
      </w:r>
    </w:p>
  </w:endnote>
  <w:endnote w:type="continuationSeparator" w:id="0">
    <w:p w14:paraId="477366CF" w14:textId="77777777" w:rsidR="00CB5282" w:rsidRDefault="00CB5282" w:rsidP="008B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8609605"/>
      <w:docPartObj>
        <w:docPartGallery w:val="Page Numbers (Bottom of Page)"/>
        <w:docPartUnique/>
      </w:docPartObj>
    </w:sdtPr>
    <w:sdtEndPr>
      <w:rPr>
        <w:rFonts w:ascii="Cambria" w:hAnsi="Cambria"/>
        <w:noProof/>
        <w:sz w:val="18"/>
        <w:szCs w:val="18"/>
      </w:rPr>
    </w:sdtEndPr>
    <w:sdtContent>
      <w:p w14:paraId="6B5D7B39" w14:textId="028602C1" w:rsidR="008B5978" w:rsidRPr="008B5978" w:rsidRDefault="008B5978">
        <w:pPr>
          <w:pStyle w:val="Footer"/>
          <w:jc w:val="center"/>
          <w:rPr>
            <w:rFonts w:ascii="Cambria" w:hAnsi="Cambria"/>
            <w:sz w:val="18"/>
            <w:szCs w:val="18"/>
          </w:rPr>
        </w:pPr>
        <w:r w:rsidRPr="008B5978">
          <w:rPr>
            <w:rFonts w:ascii="Cambria" w:hAnsi="Cambria"/>
            <w:sz w:val="18"/>
            <w:szCs w:val="18"/>
          </w:rPr>
          <w:fldChar w:fldCharType="begin"/>
        </w:r>
        <w:r w:rsidRPr="008B5978">
          <w:rPr>
            <w:rFonts w:ascii="Cambria" w:hAnsi="Cambria"/>
            <w:sz w:val="18"/>
            <w:szCs w:val="18"/>
          </w:rPr>
          <w:instrText xml:space="preserve"> PAGE   \* MERGEFORMAT </w:instrText>
        </w:r>
        <w:r w:rsidRPr="008B5978">
          <w:rPr>
            <w:rFonts w:ascii="Cambria" w:hAnsi="Cambria"/>
            <w:sz w:val="18"/>
            <w:szCs w:val="18"/>
          </w:rPr>
          <w:fldChar w:fldCharType="separate"/>
        </w:r>
        <w:r w:rsidRPr="008B5978">
          <w:rPr>
            <w:rFonts w:ascii="Cambria" w:hAnsi="Cambria"/>
            <w:noProof/>
            <w:sz w:val="18"/>
            <w:szCs w:val="18"/>
          </w:rPr>
          <w:t>2</w:t>
        </w:r>
        <w:r w:rsidRPr="008B5978">
          <w:rPr>
            <w:rFonts w:ascii="Cambria" w:hAnsi="Cambria"/>
            <w:noProof/>
            <w:sz w:val="18"/>
            <w:szCs w:val="18"/>
          </w:rPr>
          <w:fldChar w:fldCharType="end"/>
        </w:r>
        <w:r>
          <w:rPr>
            <w:rFonts w:ascii="Cambria" w:hAnsi="Cambria"/>
            <w:noProof/>
            <w:sz w:val="18"/>
            <w:szCs w:val="18"/>
          </w:rPr>
          <w:t xml:space="preserve"> of 3 | William J. E. Smith</w:t>
        </w:r>
      </w:p>
    </w:sdtContent>
  </w:sdt>
  <w:p w14:paraId="435DE759" w14:textId="77777777" w:rsidR="008B5978" w:rsidRDefault="008B5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9B666" w14:textId="77777777" w:rsidR="00CB5282" w:rsidRDefault="00CB5282" w:rsidP="008B5978">
      <w:pPr>
        <w:spacing w:after="0" w:line="240" w:lineRule="auto"/>
      </w:pPr>
      <w:r>
        <w:separator/>
      </w:r>
    </w:p>
  </w:footnote>
  <w:footnote w:type="continuationSeparator" w:id="0">
    <w:p w14:paraId="32B2D3C0" w14:textId="77777777" w:rsidR="00CB5282" w:rsidRDefault="00CB5282" w:rsidP="008B59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6BD0"/>
    <w:multiLevelType w:val="hybridMultilevel"/>
    <w:tmpl w:val="B2E80048"/>
    <w:lvl w:ilvl="0" w:tplc="9D80C372">
      <w:start w:val="36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65EAE"/>
    <w:multiLevelType w:val="hybridMultilevel"/>
    <w:tmpl w:val="9A286928"/>
    <w:lvl w:ilvl="0" w:tplc="9D80C372">
      <w:start w:val="3611"/>
      <w:numFmt w:val="bullet"/>
      <w:lvlText w:val=""/>
      <w:lvlJc w:val="left"/>
      <w:pPr>
        <w:ind w:left="720" w:hanging="360"/>
      </w:pPr>
      <w:rPr>
        <w:rFonts w:ascii="Symbol" w:eastAsiaTheme="minorHAnsi" w:hAnsi="Symbol" w:cstheme="minorBidi" w:hint="default"/>
      </w:rPr>
    </w:lvl>
    <w:lvl w:ilvl="1" w:tplc="405EC624">
      <w:numFmt w:val="bullet"/>
      <w:lvlText w:val="•"/>
      <w:lvlJc w:val="left"/>
      <w:pPr>
        <w:ind w:left="1800" w:hanging="72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4E5588"/>
    <w:multiLevelType w:val="hybridMultilevel"/>
    <w:tmpl w:val="8B98BA88"/>
    <w:lvl w:ilvl="0" w:tplc="9D80C372">
      <w:start w:val="36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18786E"/>
    <w:multiLevelType w:val="hybridMultilevel"/>
    <w:tmpl w:val="CFA6C842"/>
    <w:lvl w:ilvl="0" w:tplc="9D80C372">
      <w:start w:val="3611"/>
      <w:numFmt w:val="bullet"/>
      <w:lvlText w:val=""/>
      <w:lvlJc w:val="left"/>
      <w:pPr>
        <w:ind w:left="720" w:hanging="360"/>
      </w:pPr>
      <w:rPr>
        <w:rFonts w:ascii="Symbol" w:eastAsiaTheme="minorHAnsi" w:hAnsi="Symbol" w:cstheme="minorBidi" w:hint="default"/>
      </w:rPr>
    </w:lvl>
    <w:lvl w:ilvl="1" w:tplc="CB9472D2">
      <w:numFmt w:val="bullet"/>
      <w:lvlText w:val="•"/>
      <w:lvlJc w:val="left"/>
      <w:pPr>
        <w:ind w:left="1800" w:hanging="72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035044">
    <w:abstractNumId w:val="2"/>
  </w:num>
  <w:num w:numId="2" w16cid:durableId="775439521">
    <w:abstractNumId w:val="1"/>
  </w:num>
  <w:num w:numId="3" w16cid:durableId="370541454">
    <w:abstractNumId w:val="0"/>
  </w:num>
  <w:num w:numId="4" w16cid:durableId="651563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23"/>
    <w:rsid w:val="00003573"/>
    <w:rsid w:val="000923CC"/>
    <w:rsid w:val="00136E49"/>
    <w:rsid w:val="00177D64"/>
    <w:rsid w:val="002338D7"/>
    <w:rsid w:val="00450B02"/>
    <w:rsid w:val="00455F23"/>
    <w:rsid w:val="004D5EDF"/>
    <w:rsid w:val="00615C1A"/>
    <w:rsid w:val="00726E26"/>
    <w:rsid w:val="008B5978"/>
    <w:rsid w:val="00937EB1"/>
    <w:rsid w:val="00980E59"/>
    <w:rsid w:val="00987804"/>
    <w:rsid w:val="00C53688"/>
    <w:rsid w:val="00C8223B"/>
    <w:rsid w:val="00CB5282"/>
    <w:rsid w:val="00D519D4"/>
    <w:rsid w:val="00D84CCD"/>
    <w:rsid w:val="00EC6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5DE3"/>
  <w15:chartTrackingRefBased/>
  <w15:docId w15:val="{CFA39361-BCDD-439B-A33D-5A7B4054D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F23"/>
    <w:rPr>
      <w:rFonts w:eastAsiaTheme="majorEastAsia" w:cstheme="majorBidi"/>
      <w:color w:val="272727" w:themeColor="text1" w:themeTint="D8"/>
    </w:rPr>
  </w:style>
  <w:style w:type="paragraph" w:styleId="Title">
    <w:name w:val="Title"/>
    <w:basedOn w:val="Normal"/>
    <w:next w:val="Normal"/>
    <w:link w:val="TitleChar"/>
    <w:uiPriority w:val="10"/>
    <w:qFormat/>
    <w:rsid w:val="00455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F23"/>
    <w:pPr>
      <w:spacing w:before="160"/>
      <w:jc w:val="center"/>
    </w:pPr>
    <w:rPr>
      <w:i/>
      <w:iCs/>
      <w:color w:val="404040" w:themeColor="text1" w:themeTint="BF"/>
    </w:rPr>
  </w:style>
  <w:style w:type="character" w:customStyle="1" w:styleId="QuoteChar">
    <w:name w:val="Quote Char"/>
    <w:basedOn w:val="DefaultParagraphFont"/>
    <w:link w:val="Quote"/>
    <w:uiPriority w:val="29"/>
    <w:rsid w:val="00455F23"/>
    <w:rPr>
      <w:i/>
      <w:iCs/>
      <w:color w:val="404040" w:themeColor="text1" w:themeTint="BF"/>
    </w:rPr>
  </w:style>
  <w:style w:type="paragraph" w:styleId="ListParagraph">
    <w:name w:val="List Paragraph"/>
    <w:basedOn w:val="Normal"/>
    <w:uiPriority w:val="34"/>
    <w:qFormat/>
    <w:rsid w:val="00455F23"/>
    <w:pPr>
      <w:ind w:left="720"/>
      <w:contextualSpacing/>
    </w:pPr>
  </w:style>
  <w:style w:type="character" w:styleId="IntenseEmphasis">
    <w:name w:val="Intense Emphasis"/>
    <w:basedOn w:val="DefaultParagraphFont"/>
    <w:uiPriority w:val="21"/>
    <w:qFormat/>
    <w:rsid w:val="00455F23"/>
    <w:rPr>
      <w:i/>
      <w:iCs/>
      <w:color w:val="0F4761" w:themeColor="accent1" w:themeShade="BF"/>
    </w:rPr>
  </w:style>
  <w:style w:type="paragraph" w:styleId="IntenseQuote">
    <w:name w:val="Intense Quote"/>
    <w:basedOn w:val="Normal"/>
    <w:next w:val="Normal"/>
    <w:link w:val="IntenseQuoteChar"/>
    <w:uiPriority w:val="30"/>
    <w:qFormat/>
    <w:rsid w:val="00455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F23"/>
    <w:rPr>
      <w:i/>
      <w:iCs/>
      <w:color w:val="0F4761" w:themeColor="accent1" w:themeShade="BF"/>
    </w:rPr>
  </w:style>
  <w:style w:type="character" w:styleId="IntenseReference">
    <w:name w:val="Intense Reference"/>
    <w:basedOn w:val="DefaultParagraphFont"/>
    <w:uiPriority w:val="32"/>
    <w:qFormat/>
    <w:rsid w:val="00455F23"/>
    <w:rPr>
      <w:b/>
      <w:bCs/>
      <w:smallCaps/>
      <w:color w:val="0F4761" w:themeColor="accent1" w:themeShade="BF"/>
      <w:spacing w:val="5"/>
    </w:rPr>
  </w:style>
  <w:style w:type="character" w:styleId="Hyperlink">
    <w:name w:val="Hyperlink"/>
    <w:basedOn w:val="DefaultParagraphFont"/>
    <w:uiPriority w:val="99"/>
    <w:unhideWhenUsed/>
    <w:rsid w:val="00455F23"/>
    <w:rPr>
      <w:color w:val="467886" w:themeColor="hyperlink"/>
      <w:u w:val="single"/>
    </w:rPr>
  </w:style>
  <w:style w:type="character" w:styleId="UnresolvedMention">
    <w:name w:val="Unresolved Mention"/>
    <w:basedOn w:val="DefaultParagraphFont"/>
    <w:uiPriority w:val="99"/>
    <w:semiHidden/>
    <w:unhideWhenUsed/>
    <w:rsid w:val="00455F23"/>
    <w:rPr>
      <w:color w:val="605E5C"/>
      <w:shd w:val="clear" w:color="auto" w:fill="E1DFDD"/>
    </w:rPr>
  </w:style>
  <w:style w:type="table" w:styleId="TableGrid">
    <w:name w:val="Table Grid"/>
    <w:basedOn w:val="TableNormal"/>
    <w:uiPriority w:val="39"/>
    <w:rsid w:val="00455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978"/>
  </w:style>
  <w:style w:type="paragraph" w:styleId="Footer">
    <w:name w:val="footer"/>
    <w:basedOn w:val="Normal"/>
    <w:link w:val="FooterChar"/>
    <w:uiPriority w:val="99"/>
    <w:unhideWhenUsed/>
    <w:rsid w:val="008B5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williamjes071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Katelin Smith</dc:creator>
  <cp:keywords/>
  <dc:description/>
  <cp:lastModifiedBy>Katelin Smith</cp:lastModifiedBy>
  <cp:revision>4</cp:revision>
  <cp:lastPrinted>2026-05-14T16:54:00Z</cp:lastPrinted>
  <dcterms:created xsi:type="dcterms:W3CDTF">2026-05-14T15:19:00Z</dcterms:created>
  <dcterms:modified xsi:type="dcterms:W3CDTF">2026-05-14T16:57:00Z</dcterms:modified>
</cp:coreProperties>
</file>