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436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1.</w:t>
      </w:r>
      <w:r w:rsidRPr="000F79A1">
        <w:rPr>
          <w:b/>
          <w:color w:val="FF0000"/>
          <w:sz w:val="44"/>
        </w:rPr>
        <w:tab/>
        <w:t>Analisi</w:t>
      </w:r>
    </w:p>
    <w:p w:rsidR="00DC4329" w:rsidRPr="007C3423" w:rsidRDefault="00DC4329">
      <w:pPr>
        <w:rPr>
          <w:b/>
          <w:sz w:val="36"/>
        </w:rPr>
      </w:pPr>
      <w:r w:rsidRPr="007C3423">
        <w:rPr>
          <w:b/>
          <w:sz w:val="36"/>
        </w:rPr>
        <w:t>1.1</w:t>
      </w:r>
      <w:r w:rsidRPr="007C3423">
        <w:rPr>
          <w:b/>
          <w:sz w:val="36"/>
        </w:rPr>
        <w:tab/>
        <w:t>Descrizione del Sistema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&lt;Descrivere il problema generale che il sistema di prepone di risolvere. Descrivere in modo discorsivo le funzionalità, gli utenti, le caratteristiche principali</w:t>
      </w:r>
      <w:r w:rsidR="00B8047F" w:rsidRPr="007C3423">
        <w:rPr>
          <w:sz w:val="32"/>
        </w:rPr>
        <w:t>. Indicare qui anche le estensioni e le funzionalità aggiuntive implementate</w:t>
      </w:r>
      <w:r w:rsidRPr="007C3423">
        <w:rPr>
          <w:sz w:val="32"/>
        </w:rPr>
        <w:t>&gt;</w:t>
      </w:r>
    </w:p>
    <w:p w:rsidR="00B8047F" w:rsidRPr="007C3423" w:rsidRDefault="00B8047F" w:rsidP="00B8047F">
      <w:pPr>
        <w:rPr>
          <w:i/>
          <w:sz w:val="36"/>
        </w:rPr>
      </w:pPr>
      <w:r w:rsidRPr="007C3423">
        <w:rPr>
          <w:i/>
          <w:sz w:val="36"/>
        </w:rPr>
        <w:t>Esempio</w:t>
      </w:r>
    </w:p>
    <w:p w:rsidR="00B8047F" w:rsidRDefault="00B8047F">
      <w:pPr>
        <w:rPr>
          <w:i/>
          <w:sz w:val="32"/>
        </w:rPr>
      </w:pPr>
      <w:r w:rsidRPr="007C3423">
        <w:rPr>
          <w:i/>
          <w:sz w:val="32"/>
        </w:rPr>
        <w:t xml:space="preserve">Il sistema simula una porzione delle funzionalità della piattaforma </w:t>
      </w:r>
      <w:proofErr w:type="spellStart"/>
      <w:r w:rsidRPr="007C3423">
        <w:rPr>
          <w:i/>
          <w:sz w:val="32"/>
        </w:rPr>
        <w:t>Spotify</w:t>
      </w:r>
      <w:proofErr w:type="spellEnd"/>
      <w:r w:rsidRPr="007C3423">
        <w:rPr>
          <w:i/>
          <w:sz w:val="32"/>
        </w:rPr>
        <w:t xml:space="preserve">. Nello specifico, il programma dovrà occuparsi di …. </w:t>
      </w:r>
      <w:proofErr w:type="spellStart"/>
      <w:r w:rsidRPr="007C3423">
        <w:rPr>
          <w:i/>
          <w:sz w:val="32"/>
        </w:rPr>
        <w:t>Etc</w:t>
      </w:r>
      <w:proofErr w:type="spellEnd"/>
      <w:r w:rsidRPr="007C3423">
        <w:rPr>
          <w:i/>
          <w:sz w:val="32"/>
        </w:rPr>
        <w:t xml:space="preserve"> </w:t>
      </w:r>
      <w:proofErr w:type="spellStart"/>
      <w:r w:rsidRPr="007C3423">
        <w:rPr>
          <w:i/>
          <w:sz w:val="32"/>
        </w:rPr>
        <w:t>etc</w:t>
      </w:r>
      <w:proofErr w:type="spellEnd"/>
      <w:r w:rsidRPr="007C3423">
        <w:rPr>
          <w:i/>
          <w:sz w:val="32"/>
        </w:rPr>
        <w:t xml:space="preserve">… Gli utenti del sistema saranno definiti attraverso queste caratteristiche…. </w:t>
      </w:r>
      <w:proofErr w:type="spellStart"/>
      <w:r w:rsidRPr="007C3423">
        <w:rPr>
          <w:i/>
          <w:sz w:val="32"/>
        </w:rPr>
        <w:t>Etc</w:t>
      </w:r>
      <w:proofErr w:type="spellEnd"/>
      <w:r w:rsidRPr="007C3423">
        <w:rPr>
          <w:i/>
          <w:sz w:val="32"/>
        </w:rPr>
        <w:t xml:space="preserve"> etc. Accanto alle funzioni di base previste dal sistema, sono state implementate anche le seguenti funzioni aggiuntive….</w:t>
      </w:r>
    </w:p>
    <w:p w:rsidR="007C3423" w:rsidRPr="007C3423" w:rsidRDefault="007C3423">
      <w:pPr>
        <w:rPr>
          <w:i/>
          <w:sz w:val="32"/>
        </w:rPr>
      </w:pPr>
    </w:p>
    <w:p w:rsidR="00DC4329" w:rsidRPr="007C3423" w:rsidRDefault="00DC4329">
      <w:pPr>
        <w:rPr>
          <w:b/>
          <w:sz w:val="36"/>
        </w:rPr>
      </w:pPr>
      <w:r w:rsidRPr="007C3423">
        <w:rPr>
          <w:b/>
          <w:sz w:val="36"/>
        </w:rPr>
        <w:t>1.2</w:t>
      </w:r>
      <w:r w:rsidRPr="007C3423">
        <w:rPr>
          <w:b/>
          <w:sz w:val="36"/>
        </w:rPr>
        <w:tab/>
        <w:t xml:space="preserve">Requisiti Funzionali 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&lt;Descrivere Schematicamente la funzionalità implementate. Assegnare un codice univoco a ogni funzionalità e fornire una descrizione&gt;</w:t>
      </w:r>
      <w:r w:rsidR="00AF5A51">
        <w:rPr>
          <w:sz w:val="32"/>
        </w:rPr>
        <w:t xml:space="preserve">. </w:t>
      </w:r>
      <w:r w:rsidR="00AF5A51" w:rsidRPr="00AF5A51">
        <w:rPr>
          <w:b/>
          <w:sz w:val="32"/>
        </w:rPr>
        <w:t xml:space="preserve">Importante, non fare confusione tra requisiti e funzioni implementate! I Requisiti sono le caratteristiche e le funzionalità “di alto livello” del programma. </w:t>
      </w:r>
      <w:r w:rsidR="00AF5A51">
        <w:rPr>
          <w:b/>
          <w:sz w:val="32"/>
        </w:rPr>
        <w:t>Generalmente ciascun requisito viene implementato con una (o più) funzion</w:t>
      </w:r>
      <w:r w:rsidR="00DB67AB">
        <w:rPr>
          <w:b/>
          <w:sz w:val="32"/>
        </w:rPr>
        <w:t>e</w:t>
      </w:r>
      <w:r w:rsidR="00AF5A51">
        <w:rPr>
          <w:b/>
          <w:sz w:val="32"/>
        </w:rPr>
        <w:t>, ma non è detto che ogni</w:t>
      </w:r>
      <w:r w:rsidR="00AF5A51" w:rsidRPr="00AF5A51">
        <w:rPr>
          <w:b/>
          <w:sz w:val="32"/>
        </w:rPr>
        <w:t xml:space="preserve"> funzione (es. funzione controlla la data) </w:t>
      </w:r>
      <w:r w:rsidR="00AF5A51">
        <w:rPr>
          <w:b/>
          <w:sz w:val="32"/>
        </w:rPr>
        <w:t xml:space="preserve">sia </w:t>
      </w:r>
      <w:r w:rsidR="00AF5A51" w:rsidRPr="00AF5A51">
        <w:rPr>
          <w:b/>
          <w:sz w:val="32"/>
        </w:rPr>
        <w:t>un requisito!</w:t>
      </w:r>
    </w:p>
    <w:p w:rsidR="00B8047F" w:rsidRPr="007C3423" w:rsidRDefault="00B8047F" w:rsidP="00B8047F">
      <w:pPr>
        <w:rPr>
          <w:i/>
          <w:sz w:val="36"/>
        </w:rPr>
      </w:pPr>
      <w:r w:rsidRPr="007C3423">
        <w:rPr>
          <w:i/>
          <w:sz w:val="36"/>
        </w:rPr>
        <w:t>Esempio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4329" w:rsidRPr="007C3423" w:rsidTr="00DC4329"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Codice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</w:tr>
      <w:tr w:rsidR="001E535B" w:rsidRPr="007C3423" w:rsidTr="00DC4329">
        <w:tc>
          <w:tcPr>
            <w:tcW w:w="3209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R01</w:t>
            </w:r>
          </w:p>
        </w:tc>
        <w:tc>
          <w:tcPr>
            <w:tcW w:w="3209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Visualizzazione Menu</w:t>
            </w:r>
          </w:p>
        </w:tc>
        <w:tc>
          <w:tcPr>
            <w:tcW w:w="3210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Il programma deve mostrare all’utente un menu iniziale dove vengono visualizzate le opzioni disponibili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 w:rsidP="001E535B">
            <w:pPr>
              <w:rPr>
                <w:sz w:val="32"/>
              </w:rPr>
            </w:pPr>
            <w:r w:rsidRPr="007C3423">
              <w:rPr>
                <w:sz w:val="32"/>
              </w:rPr>
              <w:lastRenderedPageBreak/>
              <w:t>R0</w:t>
            </w:r>
            <w:r w:rsidR="001E535B" w:rsidRPr="007C3423">
              <w:rPr>
                <w:sz w:val="32"/>
              </w:rPr>
              <w:t>2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Caricamento Dati da File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Il programma deve caricare i dati da file … </w:t>
            </w:r>
            <w:proofErr w:type="spellStart"/>
            <w:r w:rsidRPr="007C3423">
              <w:rPr>
                <w:sz w:val="32"/>
              </w:rPr>
              <w:t>etc</w:t>
            </w:r>
            <w:proofErr w:type="spellEnd"/>
            <w:r w:rsidRPr="007C3423">
              <w:rPr>
                <w:sz w:val="32"/>
              </w:rPr>
              <w:t xml:space="preserve"> etc..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….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….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….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 w:rsidP="00DC4329">
            <w:pPr>
              <w:rPr>
                <w:sz w:val="32"/>
              </w:rPr>
            </w:pPr>
            <w:r w:rsidRPr="007C3423">
              <w:rPr>
                <w:sz w:val="32"/>
              </w:rPr>
              <w:t>R09</w:t>
            </w:r>
          </w:p>
        </w:tc>
        <w:tc>
          <w:tcPr>
            <w:tcW w:w="3209" w:type="dxa"/>
          </w:tcPr>
          <w:p w:rsidR="00DC4329" w:rsidRPr="007C3423" w:rsidRDefault="00DC4329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Visualizzazione Profilo</w:t>
            </w:r>
          </w:p>
        </w:tc>
        <w:tc>
          <w:tcPr>
            <w:tcW w:w="3210" w:type="dxa"/>
          </w:tcPr>
          <w:p w:rsidR="00DC4329" w:rsidRPr="007C3423" w:rsidRDefault="00DC4329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Il programma deve mostrare le informazioni sugli acquisti effettuati dall’utente etc. etc.</w:t>
            </w:r>
          </w:p>
        </w:tc>
      </w:tr>
    </w:tbl>
    <w:p w:rsidR="007C3423" w:rsidRDefault="007C3423" w:rsidP="001E535B">
      <w:pPr>
        <w:rPr>
          <w:b/>
          <w:sz w:val="36"/>
        </w:rPr>
      </w:pPr>
    </w:p>
    <w:p w:rsidR="00DC4329" w:rsidRPr="007C3423" w:rsidRDefault="001E535B">
      <w:pPr>
        <w:rPr>
          <w:b/>
          <w:sz w:val="36"/>
        </w:rPr>
      </w:pPr>
      <w:r w:rsidRPr="007C3423">
        <w:rPr>
          <w:b/>
          <w:sz w:val="36"/>
        </w:rPr>
        <w:t>1.</w:t>
      </w:r>
      <w:r w:rsidR="00AF5A51">
        <w:rPr>
          <w:b/>
          <w:sz w:val="36"/>
        </w:rPr>
        <w:t>3</w:t>
      </w:r>
      <w:r w:rsidRPr="007C3423">
        <w:rPr>
          <w:b/>
          <w:sz w:val="36"/>
        </w:rPr>
        <w:tab/>
        <w:t>Strumenti di Sviluppo</w:t>
      </w:r>
    </w:p>
    <w:p w:rsidR="001E535B" w:rsidRDefault="001E535B">
      <w:pPr>
        <w:rPr>
          <w:sz w:val="32"/>
        </w:rPr>
      </w:pPr>
      <w:r w:rsidRPr="007C3423">
        <w:rPr>
          <w:sz w:val="32"/>
        </w:rPr>
        <w:t>&lt;Indicare gli strumenti tecnologici – Hardware e Software – utilizzati per lo sviluppo del progetto. (es. notebook, linguaggio di programmazione, IDE, etc.) Indicare eventuali documenti-materiale da cui si è attinto per approfondire le tematiche del progetto (es. delle guide). Indicare anche se ci sono dei requisiti minimi per l’esecuzione del sistema&gt;</w:t>
      </w:r>
    </w:p>
    <w:p w:rsidR="00DB67AB" w:rsidRPr="007C3423" w:rsidRDefault="00DB67AB">
      <w:pPr>
        <w:rPr>
          <w:sz w:val="32"/>
        </w:rPr>
      </w:pPr>
    </w:p>
    <w:p w:rsidR="00B8047F" w:rsidRPr="007C3423" w:rsidRDefault="00B8047F" w:rsidP="00B8047F">
      <w:pPr>
        <w:rPr>
          <w:i/>
          <w:sz w:val="36"/>
        </w:rPr>
      </w:pPr>
      <w:r w:rsidRPr="007C3423">
        <w:rPr>
          <w:i/>
          <w:sz w:val="36"/>
        </w:rPr>
        <w:t>Esempio</w:t>
      </w:r>
    </w:p>
    <w:p w:rsidR="00B8047F" w:rsidRPr="007C3423" w:rsidRDefault="00B8047F">
      <w:pPr>
        <w:rPr>
          <w:i/>
          <w:sz w:val="32"/>
        </w:rPr>
      </w:pPr>
      <w:r w:rsidRPr="007C3423">
        <w:rPr>
          <w:i/>
          <w:sz w:val="32"/>
        </w:rPr>
        <w:t xml:space="preserve">Il sistema è stato realizzato utilizzando un Notebook X Y a 1.6 GHZ, con 16GB di </w:t>
      </w:r>
      <w:proofErr w:type="spellStart"/>
      <w:r w:rsidRPr="007C3423">
        <w:rPr>
          <w:i/>
          <w:sz w:val="32"/>
        </w:rPr>
        <w:t>Ram</w:t>
      </w:r>
      <w:proofErr w:type="spellEnd"/>
      <w:r w:rsidRPr="007C3423">
        <w:rPr>
          <w:i/>
          <w:sz w:val="32"/>
        </w:rPr>
        <w:t>. L’ambiente di sviluppo adottato è stato Eclipse, corredato dai plugin X,Y, Z. Per implementare la funzione X ci si è avvalsi del materiale aggiuntivo disponibile qui &lt;URL&gt;. Per eseguire il sistema è necessario avere un computer con queste caratteristiche…</w:t>
      </w:r>
      <w:proofErr w:type="spellStart"/>
      <w:r w:rsidRPr="007C3423">
        <w:rPr>
          <w:i/>
          <w:sz w:val="32"/>
        </w:rPr>
        <w:t>blablabla</w:t>
      </w:r>
      <w:proofErr w:type="spellEnd"/>
    </w:p>
    <w:p w:rsidR="001E535B" w:rsidRPr="000F79A1" w:rsidRDefault="001E535B">
      <w:pPr>
        <w:rPr>
          <w:color w:val="FF0000"/>
          <w:sz w:val="32"/>
        </w:rPr>
      </w:pPr>
    </w:p>
    <w:p w:rsidR="00DC4329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2.</w:t>
      </w:r>
      <w:r w:rsidRPr="000F79A1">
        <w:rPr>
          <w:b/>
          <w:color w:val="FF0000"/>
          <w:sz w:val="44"/>
        </w:rPr>
        <w:tab/>
        <w:t>Progettazione</w:t>
      </w: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2.1</w:t>
      </w:r>
      <w:r w:rsidRPr="007C3423">
        <w:rPr>
          <w:b/>
          <w:sz w:val="32"/>
        </w:rPr>
        <w:tab/>
      </w:r>
      <w:r w:rsidR="006F0326" w:rsidRPr="007C3423">
        <w:rPr>
          <w:b/>
          <w:sz w:val="32"/>
        </w:rPr>
        <w:t>Progettazione dei tipi di dato,</w:t>
      </w:r>
      <w:r w:rsidRPr="007C3423">
        <w:rPr>
          <w:b/>
          <w:sz w:val="32"/>
        </w:rPr>
        <w:t xml:space="preserve"> delle strutture dati</w:t>
      </w:r>
    </w:p>
    <w:p w:rsidR="00B8047F" w:rsidRDefault="00B8047F">
      <w:pPr>
        <w:rPr>
          <w:sz w:val="32"/>
        </w:rPr>
      </w:pPr>
      <w:r w:rsidRPr="007C3423">
        <w:rPr>
          <w:sz w:val="32"/>
        </w:rPr>
        <w:t>&lt;Indicare i tipi di dato e le strutture dati utilizzate nell’ambito del progetto</w:t>
      </w:r>
      <w:r w:rsidR="006F0326" w:rsidRPr="007C3423">
        <w:rPr>
          <w:sz w:val="32"/>
        </w:rPr>
        <w:t>. Indicare anche eventuali file utilizzati nel programma e il relativo scopo</w:t>
      </w:r>
      <w:r w:rsidRPr="007C3423">
        <w:rPr>
          <w:sz w:val="32"/>
        </w:rPr>
        <w:t>&gt;</w:t>
      </w:r>
    </w:p>
    <w:p w:rsidR="000F79A1" w:rsidRDefault="000F79A1">
      <w:pPr>
        <w:rPr>
          <w:sz w:val="32"/>
        </w:rPr>
      </w:pPr>
    </w:p>
    <w:p w:rsidR="000F79A1" w:rsidRPr="000F79A1" w:rsidRDefault="000F79A1">
      <w:pPr>
        <w:rPr>
          <w:i/>
          <w:sz w:val="32"/>
        </w:rPr>
      </w:pPr>
      <w:r w:rsidRPr="000F79A1">
        <w:rPr>
          <w:i/>
          <w:sz w:val="32"/>
        </w:rPr>
        <w:t>Esempio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1"/>
        <w:gridCol w:w="2617"/>
        <w:gridCol w:w="2541"/>
        <w:gridCol w:w="2139"/>
      </w:tblGrid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Tipologia</w:t>
            </w:r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  <w:tc>
          <w:tcPr>
            <w:tcW w:w="2139" w:type="dxa"/>
          </w:tcPr>
          <w:p w:rsidR="00B8047F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Tipi / </w:t>
            </w:r>
            <w:r w:rsidR="00B8047F" w:rsidRPr="007C3423">
              <w:rPr>
                <w:sz w:val="32"/>
              </w:rPr>
              <w:t>Campi / Valori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User</w:t>
            </w: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struct</w:t>
            </w:r>
            <w:proofErr w:type="spellEnd"/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 di dato definito per descrivere le caratteristiche dell’utente</w:t>
            </w: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Nome: </w:t>
            </w:r>
            <w:proofErr w:type="spell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[20]</w:t>
            </w:r>
          </w:p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Cognome: </w:t>
            </w:r>
            <w:proofErr w:type="spell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[20]</w:t>
            </w:r>
          </w:p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Etc. etc.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Preferences</w:t>
            </w:r>
            <w:proofErr w:type="spellEnd"/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enum</w:t>
            </w:r>
            <w:proofErr w:type="spellEnd"/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 di Dato per memorizzare le scelte dell’utente</w:t>
            </w: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Like / </w:t>
            </w:r>
            <w:proofErr w:type="spellStart"/>
            <w:r w:rsidRPr="007C3423">
              <w:rPr>
                <w:sz w:val="32"/>
              </w:rPr>
              <w:t>dislike</w:t>
            </w:r>
            <w:proofErr w:type="spellEnd"/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</w:tr>
    </w:tbl>
    <w:p w:rsidR="00B8047F" w:rsidRPr="007C3423" w:rsidRDefault="00B8047F">
      <w:pPr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1"/>
        <w:gridCol w:w="2617"/>
        <w:gridCol w:w="2541"/>
        <w:gridCol w:w="2139"/>
      </w:tblGrid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Tipologia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Tipi / Campi / Valori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Max_Items</w:t>
            </w:r>
            <w:proofErr w:type="spellEnd"/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costante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Costante utilizzata per memorizzare il massimo numero di oggetti registrabili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1000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A</w:t>
            </w:r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Variabile globale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Variabile globale utilizzata per….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int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Dat.dat</w:t>
            </w:r>
          </w:p>
        </w:tc>
        <w:tc>
          <w:tcPr>
            <w:tcW w:w="2617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File</w:t>
            </w:r>
          </w:p>
        </w:tc>
        <w:tc>
          <w:tcPr>
            <w:tcW w:w="2541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File utilizzato per…</w:t>
            </w:r>
          </w:p>
        </w:tc>
        <w:tc>
          <w:tcPr>
            <w:tcW w:w="2139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….</w:t>
            </w:r>
          </w:p>
        </w:tc>
      </w:tr>
    </w:tbl>
    <w:p w:rsidR="00503746" w:rsidRPr="00E90A87" w:rsidRDefault="00503746">
      <w:pPr>
        <w:rPr>
          <w:b/>
          <w:sz w:val="32"/>
        </w:rPr>
      </w:pPr>
    </w:p>
    <w:p w:rsidR="00E90A87" w:rsidRPr="00E90A87" w:rsidRDefault="00E90A87">
      <w:pPr>
        <w:rPr>
          <w:b/>
          <w:i/>
          <w:sz w:val="32"/>
        </w:rPr>
      </w:pPr>
      <w:r w:rsidRPr="00E90A87">
        <w:rPr>
          <w:b/>
          <w:i/>
          <w:sz w:val="32"/>
        </w:rPr>
        <w:t>Non serve indicare le variabili locali!</w:t>
      </w:r>
    </w:p>
    <w:p w:rsidR="007C3423" w:rsidRDefault="007C3423">
      <w:pPr>
        <w:rPr>
          <w:b/>
          <w:sz w:val="32"/>
        </w:rPr>
      </w:pPr>
    </w:p>
    <w:p w:rsidR="00DB67AB" w:rsidRDefault="00DB67AB">
      <w:pPr>
        <w:rPr>
          <w:b/>
          <w:sz w:val="32"/>
        </w:rPr>
      </w:pP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lastRenderedPageBreak/>
        <w:t>2.2</w:t>
      </w:r>
      <w:r w:rsidRPr="007C3423">
        <w:rPr>
          <w:b/>
          <w:sz w:val="32"/>
        </w:rPr>
        <w:tab/>
        <w:t xml:space="preserve">Progettazione delle </w:t>
      </w:r>
      <w:r w:rsidR="000F79A1">
        <w:rPr>
          <w:b/>
          <w:sz w:val="32"/>
        </w:rPr>
        <w:t xml:space="preserve">librerie / </w:t>
      </w:r>
      <w:r w:rsidRPr="007C3423">
        <w:rPr>
          <w:b/>
          <w:sz w:val="32"/>
        </w:rPr>
        <w:t>funzioni</w:t>
      </w:r>
    </w:p>
    <w:p w:rsidR="00EF347C" w:rsidRPr="007C3423" w:rsidRDefault="00EF347C">
      <w:pPr>
        <w:rPr>
          <w:sz w:val="32"/>
        </w:rPr>
      </w:pPr>
      <w:r w:rsidRPr="007C3423">
        <w:rPr>
          <w:sz w:val="32"/>
        </w:rPr>
        <w:t>&lt;Indicare quali sono</w:t>
      </w:r>
      <w:r w:rsidR="000F79A1">
        <w:rPr>
          <w:sz w:val="32"/>
        </w:rPr>
        <w:t xml:space="preserve"> le librerie progettate. Per ciascun file .h indicare </w:t>
      </w:r>
      <w:r w:rsidRPr="007C3423">
        <w:rPr>
          <w:sz w:val="32"/>
        </w:rPr>
        <w:t xml:space="preserve">le procedure e le funzioni </w:t>
      </w:r>
      <w:r w:rsidR="000F79A1">
        <w:rPr>
          <w:sz w:val="32"/>
        </w:rPr>
        <w:t>incluse nell’</w:t>
      </w:r>
      <w:proofErr w:type="spellStart"/>
      <w:r w:rsidR="000F79A1">
        <w:rPr>
          <w:sz w:val="32"/>
        </w:rPr>
        <w:t>header</w:t>
      </w:r>
      <w:proofErr w:type="spellEnd"/>
      <w:r w:rsidR="000F79A1">
        <w:rPr>
          <w:sz w:val="32"/>
        </w:rPr>
        <w:t xml:space="preserve"> file. </w:t>
      </w:r>
      <w:r w:rsidRPr="007C3423">
        <w:rPr>
          <w:sz w:val="32"/>
        </w:rPr>
        <w:t>Per ogni funzione indicare scopo, tipi di ingresso e di uscita.</w:t>
      </w:r>
      <w:r w:rsidR="006F0326" w:rsidRPr="007C3423">
        <w:rPr>
          <w:sz w:val="32"/>
        </w:rPr>
        <w:t xml:space="preserve"> In caso di uso di </w:t>
      </w:r>
      <w:proofErr w:type="spellStart"/>
      <w:r w:rsidR="006F0326" w:rsidRPr="007C3423">
        <w:rPr>
          <w:sz w:val="32"/>
        </w:rPr>
        <w:t>Do</w:t>
      </w:r>
      <w:r w:rsidR="000F79A1">
        <w:rPr>
          <w:sz w:val="32"/>
        </w:rPr>
        <w:t>xygen</w:t>
      </w:r>
      <w:proofErr w:type="spellEnd"/>
      <w:r w:rsidR="000F79A1">
        <w:rPr>
          <w:sz w:val="32"/>
        </w:rPr>
        <w:t>, limitarsi a elencare le librerie, i metodi di ciascuna libreria e il criterio di progettazione della libreria,</w:t>
      </w:r>
      <w:r w:rsidR="006F0326" w:rsidRPr="007C3423">
        <w:rPr>
          <w:sz w:val="32"/>
        </w:rPr>
        <w:t xml:space="preserve"> e rimandare alla documentazione </w:t>
      </w:r>
      <w:proofErr w:type="spellStart"/>
      <w:r w:rsidR="006F0326" w:rsidRPr="007C3423">
        <w:rPr>
          <w:sz w:val="32"/>
        </w:rPr>
        <w:t>Doxygen</w:t>
      </w:r>
      <w:proofErr w:type="spellEnd"/>
      <w:r w:rsidR="006F0326" w:rsidRPr="007C3423">
        <w:rPr>
          <w:sz w:val="32"/>
        </w:rPr>
        <w:t xml:space="preserve"> le altre informazioni</w:t>
      </w:r>
      <w:r w:rsidRPr="007C3423">
        <w:rPr>
          <w:sz w:val="32"/>
        </w:rPr>
        <w:t>&gt;</w:t>
      </w:r>
    </w:p>
    <w:p w:rsidR="007C3423" w:rsidRDefault="007C3423">
      <w:pPr>
        <w:rPr>
          <w:b/>
          <w:sz w:val="32"/>
        </w:rPr>
      </w:pPr>
    </w:p>
    <w:p w:rsidR="00DC4329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3.</w:t>
      </w:r>
      <w:r w:rsidRPr="000F79A1">
        <w:rPr>
          <w:b/>
          <w:color w:val="FF0000"/>
          <w:sz w:val="44"/>
        </w:rPr>
        <w:tab/>
        <w:t>Codifica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 xml:space="preserve">&lt;Allegare la Documentazione Prodotta con </w:t>
      </w:r>
      <w:proofErr w:type="spellStart"/>
      <w:r w:rsidRPr="007C3423">
        <w:rPr>
          <w:sz w:val="32"/>
        </w:rPr>
        <w:t>Doxygen</w:t>
      </w:r>
      <w:proofErr w:type="spellEnd"/>
      <w:r w:rsidRPr="007C3423">
        <w:rPr>
          <w:sz w:val="32"/>
        </w:rPr>
        <w:t>&gt;</w:t>
      </w:r>
    </w:p>
    <w:p w:rsidR="00DC4329" w:rsidRPr="007C3423" w:rsidRDefault="00DC4329">
      <w:pPr>
        <w:rPr>
          <w:sz w:val="32"/>
        </w:rPr>
      </w:pPr>
    </w:p>
    <w:p w:rsidR="00DC4329" w:rsidRPr="007C3423" w:rsidRDefault="00DC4329">
      <w:pPr>
        <w:rPr>
          <w:b/>
          <w:sz w:val="44"/>
        </w:rPr>
      </w:pPr>
      <w:r w:rsidRPr="000F79A1">
        <w:rPr>
          <w:b/>
          <w:color w:val="FF0000"/>
          <w:sz w:val="44"/>
        </w:rPr>
        <w:t>4.</w:t>
      </w:r>
      <w:r w:rsidRPr="000F79A1">
        <w:rPr>
          <w:b/>
          <w:color w:val="FF0000"/>
          <w:sz w:val="44"/>
        </w:rPr>
        <w:tab/>
        <w:t>Testing</w:t>
      </w: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4.1</w:t>
      </w:r>
      <w:r w:rsidRPr="007C3423">
        <w:rPr>
          <w:b/>
          <w:sz w:val="32"/>
        </w:rPr>
        <w:tab/>
        <w:t>Definizione del Piano di Test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 xml:space="preserve">&lt;Per ciascun caso d’uso definito in sezione 1.2 definire i casi di test e validarne l’esito. Quando possibile, progettare i casi di test come asserzioni </w:t>
      </w:r>
      <w:proofErr w:type="spellStart"/>
      <w:r w:rsidRPr="007C3423">
        <w:rPr>
          <w:sz w:val="32"/>
        </w:rPr>
        <w:t>CUnit</w:t>
      </w:r>
      <w:proofErr w:type="spellEnd"/>
      <w:r w:rsidRPr="007C3423">
        <w:rPr>
          <w:sz w:val="32"/>
        </w:rPr>
        <w:t>&gt;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947"/>
        <w:gridCol w:w="1596"/>
        <w:gridCol w:w="1485"/>
        <w:gridCol w:w="1184"/>
        <w:gridCol w:w="1901"/>
        <w:gridCol w:w="1251"/>
      </w:tblGrid>
      <w:tr w:rsidR="000F79A1" w:rsidRPr="007C3423" w:rsidTr="000F79A1">
        <w:tc>
          <w:tcPr>
            <w:tcW w:w="1342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Codice Requisito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Codice Test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Nome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Descrizione Test</w:t>
            </w:r>
          </w:p>
        </w:tc>
        <w:tc>
          <w:tcPr>
            <w:tcW w:w="721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Eventuale Input</w:t>
            </w:r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Risultato Atteso</w:t>
            </w:r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Risultato Ottenuto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Pr="000F79A1" w:rsidRDefault="000F79A1" w:rsidP="000F79A1">
            <w:pPr>
              <w:rPr>
                <w:sz w:val="24"/>
              </w:rPr>
            </w:pPr>
            <w:r>
              <w:rPr>
                <w:sz w:val="24"/>
              </w:rPr>
              <w:t>R01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Menu Iniziale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Scelta n.1</w:t>
            </w:r>
          </w:p>
        </w:tc>
        <w:tc>
          <w:tcPr>
            <w:tcW w:w="721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Caricamento del menu X</w:t>
            </w:r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&lt;indicare risultato&gt;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Default="000F79A1" w:rsidP="000F79A1">
            <w:pPr>
              <w:rPr>
                <w:sz w:val="24"/>
              </w:rPr>
            </w:pPr>
            <w:r>
              <w:rPr>
                <w:sz w:val="24"/>
              </w:rPr>
              <w:t>R02</w:t>
            </w:r>
          </w:p>
        </w:tc>
        <w:tc>
          <w:tcPr>
            <w:tcW w:w="989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674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Menu iniziale</w:t>
            </w:r>
          </w:p>
        </w:tc>
        <w:tc>
          <w:tcPr>
            <w:tcW w:w="1567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Scelta errata</w:t>
            </w:r>
          </w:p>
        </w:tc>
        <w:tc>
          <w:tcPr>
            <w:tcW w:w="721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27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Messaggio di Errore</w:t>
            </w:r>
          </w:p>
        </w:tc>
        <w:tc>
          <w:tcPr>
            <w:tcW w:w="1308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&lt;indicare risultato&gt;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Pr="000F79A1" w:rsidRDefault="000F79A1" w:rsidP="000F79A1">
            <w:pPr>
              <w:rPr>
                <w:sz w:val="24"/>
              </w:rPr>
            </w:pPr>
            <w:r w:rsidRPr="000F79A1">
              <w:rPr>
                <w:sz w:val="24"/>
              </w:rPr>
              <w:t>R0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F79A1">
              <w:rPr>
                <w:sz w:val="24"/>
              </w:rPr>
              <w:t>.1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Caricamento Dati da File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File non esistente</w:t>
            </w:r>
          </w:p>
        </w:tc>
        <w:tc>
          <w:tcPr>
            <w:tcW w:w="721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Visualizzazione Messaggio di Errore e Creazione Nuovo File</w:t>
            </w:r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&lt;indicare risultato&gt;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Pr="000F79A1" w:rsidRDefault="000F79A1" w:rsidP="000F79A1">
            <w:pPr>
              <w:rPr>
                <w:sz w:val="24"/>
              </w:rPr>
            </w:pPr>
            <w:r w:rsidRPr="000F79A1">
              <w:rPr>
                <w:sz w:val="24"/>
              </w:rPr>
              <w:t>R0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F79A1">
              <w:rPr>
                <w:sz w:val="24"/>
              </w:rPr>
              <w:t>.2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Caricamento Dati da File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File Esistente</w:t>
            </w:r>
          </w:p>
        </w:tc>
        <w:tc>
          <w:tcPr>
            <w:tcW w:w="721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 xml:space="preserve">Caricamento dei File effettuato </w:t>
            </w:r>
            <w:proofErr w:type="spellStart"/>
            <w:r w:rsidRPr="000F79A1">
              <w:rPr>
                <w:sz w:val="24"/>
              </w:rPr>
              <w:t>corretamente</w:t>
            </w:r>
            <w:proofErr w:type="spellEnd"/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&lt;indicare risultato&gt;</w:t>
            </w:r>
          </w:p>
        </w:tc>
      </w:tr>
    </w:tbl>
    <w:p w:rsidR="00DC4329" w:rsidRDefault="00DC4329">
      <w:pPr>
        <w:rPr>
          <w:sz w:val="32"/>
        </w:rPr>
      </w:pPr>
    </w:p>
    <w:p w:rsidR="000F79A1" w:rsidRDefault="000F79A1">
      <w:pPr>
        <w:rPr>
          <w:sz w:val="32"/>
        </w:rPr>
      </w:pPr>
    </w:p>
    <w:p w:rsidR="00DB67AB" w:rsidRPr="007C3423" w:rsidRDefault="00DB67AB">
      <w:pPr>
        <w:rPr>
          <w:sz w:val="32"/>
        </w:rPr>
      </w:pPr>
      <w:bookmarkStart w:id="0" w:name="_GoBack"/>
      <w:bookmarkEnd w:id="0"/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lastRenderedPageBreak/>
        <w:t>4.2</w:t>
      </w:r>
      <w:r w:rsidRPr="007C3423">
        <w:rPr>
          <w:b/>
          <w:sz w:val="32"/>
        </w:rPr>
        <w:tab/>
        <w:t>Esiti del Piano di Test ed eventuali commenti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&lt;Commentare gli esiti del piano di test</w:t>
      </w:r>
      <w:r w:rsidR="001E535B" w:rsidRPr="007C3423">
        <w:rPr>
          <w:sz w:val="32"/>
        </w:rPr>
        <w:t>, individuare eventuali criticità (test che l’attuale implementazione non riesce a superare)</w:t>
      </w:r>
      <w:r w:rsidRPr="007C3423">
        <w:rPr>
          <w:sz w:val="32"/>
        </w:rPr>
        <w:t xml:space="preserve"> e pianificare eventuali azioni migliorative sul codice&gt;</w:t>
      </w:r>
    </w:p>
    <w:sectPr w:rsidR="00DC4329" w:rsidRPr="007C34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E5"/>
    <w:rsid w:val="000F6436"/>
    <w:rsid w:val="000F79A1"/>
    <w:rsid w:val="001E535B"/>
    <w:rsid w:val="004E6CE5"/>
    <w:rsid w:val="00503746"/>
    <w:rsid w:val="006F0326"/>
    <w:rsid w:val="007C3423"/>
    <w:rsid w:val="00AF5A51"/>
    <w:rsid w:val="00B8047F"/>
    <w:rsid w:val="00DB67AB"/>
    <w:rsid w:val="00DC4329"/>
    <w:rsid w:val="00DF4F03"/>
    <w:rsid w:val="00E90A87"/>
    <w:rsid w:val="00E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DB18"/>
  <w15:chartTrackingRefBased/>
  <w15:docId w15:val="{462D015C-98D0-4A44-B998-FCC70DD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Cataldo Musto</dc:creator>
  <cp:keywords/>
  <dc:description/>
  <cp:lastModifiedBy>Cataldo Musto</cp:lastModifiedBy>
  <cp:revision>14</cp:revision>
  <cp:lastPrinted>2017-05-16T21:08:00Z</cp:lastPrinted>
  <dcterms:created xsi:type="dcterms:W3CDTF">2017-05-16T20:09:00Z</dcterms:created>
  <dcterms:modified xsi:type="dcterms:W3CDTF">2019-04-04T17:40:00Z</dcterms:modified>
</cp:coreProperties>
</file>