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B8" w:rsidRPr="002620B8" w:rsidRDefault="002620B8">
      <w:pPr>
        <w:rPr>
          <w:b/>
          <w:color w:val="FFFFFF" w:themeColor="background1"/>
          <w:sz w:val="32"/>
          <w:szCs w:val="32"/>
        </w:rPr>
      </w:pPr>
      <w:r w:rsidRPr="002620B8">
        <w:rPr>
          <w:b/>
          <w:color w:val="FFFFFF" w:themeColor="background1"/>
          <w:sz w:val="32"/>
          <w:szCs w:val="32"/>
          <w:highlight w:val="darkYellow"/>
        </w:rPr>
        <w:t>Dar formato al código de forma automática (tabulaciones</w:t>
      </w:r>
      <w:proofErr w:type="gramStart"/>
      <w:r w:rsidRPr="002620B8">
        <w:rPr>
          <w:b/>
          <w:color w:val="FFFFFF" w:themeColor="background1"/>
          <w:sz w:val="32"/>
          <w:szCs w:val="32"/>
          <w:highlight w:val="darkYellow"/>
        </w:rPr>
        <w:t>, …</w:t>
      </w:r>
      <w:proofErr w:type="gramEnd"/>
      <w:r w:rsidRPr="002620B8">
        <w:rPr>
          <w:b/>
          <w:color w:val="FFFFFF" w:themeColor="background1"/>
          <w:sz w:val="32"/>
          <w:szCs w:val="32"/>
          <w:highlight w:val="darkYellow"/>
        </w:rPr>
        <w:t>):</w:t>
      </w:r>
    </w:p>
    <w:p w:rsidR="002620B8" w:rsidRDefault="002620B8"/>
    <w:p w:rsidR="002620B8" w:rsidRPr="002620B8" w:rsidRDefault="002620B8">
      <w:pPr>
        <w:rPr>
          <w:sz w:val="24"/>
          <w:szCs w:val="24"/>
        </w:rPr>
      </w:pPr>
      <w:r w:rsidRPr="002620B8">
        <w:rPr>
          <w:sz w:val="24"/>
          <w:szCs w:val="24"/>
        </w:rPr>
        <w:t xml:space="preserve">En eclipse, vamos a </w:t>
      </w:r>
      <w:r w:rsidRPr="002620B8">
        <w:rPr>
          <w:b/>
          <w:i/>
          <w:sz w:val="24"/>
          <w:szCs w:val="24"/>
        </w:rPr>
        <w:t>Ventana/Preferencias</w:t>
      </w:r>
    </w:p>
    <w:p w:rsidR="00BC1CD6" w:rsidRDefault="002620B8">
      <w:r w:rsidRPr="002620B8">
        <w:drawing>
          <wp:inline distT="0" distB="0" distL="0" distR="0" wp14:anchorId="2805602C" wp14:editId="714752B8">
            <wp:extent cx="3743325" cy="31609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85" cy="31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0B8" w:rsidRPr="002620B8" w:rsidRDefault="002620B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938530</wp:posOffset>
                </wp:positionV>
                <wp:extent cx="1647825" cy="1524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69.95pt;margin-top:73.9pt;width:129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" filled="f" strokecolor="red" strokeweight="2pt"/>
            </w:pict>
          </mc:Fallback>
        </mc:AlternateContent>
      </w:r>
      <w:r w:rsidRPr="002620B8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96684C" wp14:editId="212BFF75">
            <wp:simplePos x="0" y="0"/>
            <wp:positionH relativeFrom="column">
              <wp:posOffset>1139190</wp:posOffset>
            </wp:positionH>
            <wp:positionV relativeFrom="paragraph">
              <wp:posOffset>519430</wp:posOffset>
            </wp:positionV>
            <wp:extent cx="4048125" cy="4437488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3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0B8">
        <w:rPr>
          <w:sz w:val="24"/>
          <w:szCs w:val="24"/>
        </w:rPr>
        <w:t xml:space="preserve">Una vez aquí, desplegando </w:t>
      </w:r>
      <w:r w:rsidRPr="002620B8">
        <w:rPr>
          <w:b/>
          <w:i/>
          <w:sz w:val="24"/>
          <w:szCs w:val="24"/>
        </w:rPr>
        <w:t>Java/Editor/Acciones de guardado</w:t>
      </w:r>
      <w:r>
        <w:rPr>
          <w:sz w:val="24"/>
          <w:szCs w:val="24"/>
        </w:rPr>
        <w:t>, activamos las acciones que realizará el editor automáticamente al guardar</w:t>
      </w:r>
    </w:p>
    <w:sectPr w:rsidR="002620B8" w:rsidRPr="0026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3F"/>
    <w:rsid w:val="002620B8"/>
    <w:rsid w:val="00A0513F"/>
    <w:rsid w:val="00B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2020-10-15T18:08:00Z</dcterms:created>
  <dcterms:modified xsi:type="dcterms:W3CDTF">2020-10-15T18:16:00Z</dcterms:modified>
</cp:coreProperties>
</file>