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0A" w:rsidRDefault="00B46E56">
      <w:pPr>
        <w:pStyle w:val="Heading1"/>
        <w:spacing w:before="0"/>
        <w:jc w:val="center"/>
        <w:rPr>
          <w:bCs/>
          <w:sz w:val="32"/>
        </w:rPr>
      </w:pPr>
      <w:r>
        <w:rPr>
          <w:bCs/>
          <w:sz w:val="32"/>
        </w:rPr>
        <w:t>PROBLEM STATEMENT MATRIX</w:t>
      </w:r>
    </w:p>
    <w:p w:rsidR="000B320A" w:rsidRDefault="000B320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4968"/>
        <w:gridCol w:w="5220"/>
      </w:tblGrid>
      <w:tr w:rsidR="000B320A">
        <w:tc>
          <w:tcPr>
            <w:tcW w:w="4968" w:type="dxa"/>
          </w:tcPr>
          <w:p w:rsidR="000B320A" w:rsidRDefault="009E2BD8" w:rsidP="009E2BD8">
            <w:pPr>
              <w:spacing w:before="60" w:after="60"/>
              <w:rPr>
                <w:b/>
              </w:rPr>
            </w:pPr>
            <w:r>
              <w:rPr>
                <w:b/>
              </w:rPr>
              <w:t>PROJECT:</w:t>
            </w:r>
            <w:r>
              <w:rPr>
                <w:b/>
              </w:rPr>
              <w:tab/>
              <w:t>Equipment Check-Out System (ECS)</w:t>
            </w:r>
          </w:p>
        </w:tc>
        <w:tc>
          <w:tcPr>
            <w:tcW w:w="5220" w:type="dxa"/>
          </w:tcPr>
          <w:p w:rsidR="000B320A" w:rsidRDefault="00B46E56" w:rsidP="009E2BD8">
            <w:pPr>
              <w:spacing w:before="60" w:after="60"/>
              <w:rPr>
                <w:b/>
              </w:rPr>
            </w:pPr>
            <w:r>
              <w:rPr>
                <w:b/>
              </w:rPr>
              <w:t>PROJECT MANAGER:</w:t>
            </w:r>
            <w:r>
              <w:rPr>
                <w:b/>
              </w:rPr>
              <w:tab/>
            </w:r>
            <w:r>
              <w:rPr>
                <w:b/>
              </w:rPr>
              <w:tab/>
            </w:r>
            <w:r w:rsidR="009E2BD8">
              <w:rPr>
                <w:b/>
              </w:rPr>
              <w:t>Professor Thomas</w:t>
            </w:r>
          </w:p>
        </w:tc>
      </w:tr>
      <w:tr w:rsidR="000B320A">
        <w:tc>
          <w:tcPr>
            <w:tcW w:w="4968" w:type="dxa"/>
          </w:tcPr>
          <w:p w:rsidR="000B320A" w:rsidRDefault="009E2BD8" w:rsidP="009E2BD8">
            <w:pPr>
              <w:spacing w:before="60" w:after="60"/>
              <w:rPr>
                <w:b/>
              </w:rPr>
            </w:pPr>
            <w:r>
              <w:rPr>
                <w:b/>
              </w:rPr>
              <w:t xml:space="preserve">CREATED BY:                  Anthony </w:t>
            </w:r>
            <w:proofErr w:type="spellStart"/>
            <w:r>
              <w:rPr>
                <w:b/>
              </w:rPr>
              <w:t>Meunier</w:t>
            </w:r>
            <w:proofErr w:type="spellEnd"/>
          </w:p>
        </w:tc>
        <w:tc>
          <w:tcPr>
            <w:tcW w:w="5220" w:type="dxa"/>
          </w:tcPr>
          <w:p w:rsidR="000B320A" w:rsidRDefault="00B46E56" w:rsidP="009E2BD8">
            <w:pPr>
              <w:spacing w:before="60" w:after="60"/>
              <w:rPr>
                <w:b/>
              </w:rPr>
            </w:pPr>
            <w:r>
              <w:rPr>
                <w:b/>
              </w:rPr>
              <w:t>LAST UPDATED BY:</w:t>
            </w:r>
            <w:r>
              <w:rPr>
                <w:b/>
              </w:rPr>
              <w:tab/>
            </w:r>
            <w:r>
              <w:rPr>
                <w:b/>
              </w:rPr>
              <w:tab/>
            </w:r>
            <w:r w:rsidR="009E2BD8">
              <w:rPr>
                <w:b/>
              </w:rPr>
              <w:t xml:space="preserve">Anthony </w:t>
            </w:r>
            <w:proofErr w:type="spellStart"/>
            <w:r w:rsidR="009E2BD8">
              <w:rPr>
                <w:b/>
              </w:rPr>
              <w:t>Meunier</w:t>
            </w:r>
            <w:proofErr w:type="spellEnd"/>
          </w:p>
        </w:tc>
      </w:tr>
      <w:tr w:rsidR="000B320A">
        <w:tc>
          <w:tcPr>
            <w:tcW w:w="4968" w:type="dxa"/>
          </w:tcPr>
          <w:p w:rsidR="000B320A" w:rsidRDefault="009E2BD8" w:rsidP="009E2BD8">
            <w:pPr>
              <w:spacing w:before="60" w:after="60"/>
              <w:rPr>
                <w:b/>
              </w:rPr>
            </w:pPr>
            <w:r>
              <w:rPr>
                <w:b/>
              </w:rPr>
              <w:t>DATE CREATED:             January 16, 2015</w:t>
            </w:r>
          </w:p>
        </w:tc>
        <w:tc>
          <w:tcPr>
            <w:tcW w:w="5220" w:type="dxa"/>
          </w:tcPr>
          <w:p w:rsidR="000B320A" w:rsidRDefault="00B46E56" w:rsidP="009E2BD8">
            <w:pPr>
              <w:spacing w:before="60" w:after="60"/>
              <w:rPr>
                <w:b/>
              </w:rPr>
            </w:pPr>
            <w:r>
              <w:rPr>
                <w:b/>
              </w:rPr>
              <w:t>DATE LAST UPDATED:</w:t>
            </w:r>
            <w:r>
              <w:rPr>
                <w:b/>
              </w:rPr>
              <w:tab/>
            </w:r>
            <w:r w:rsidR="009E2BD8">
              <w:rPr>
                <w:b/>
              </w:rPr>
              <w:t>January 16, 2015</w:t>
            </w:r>
          </w:p>
        </w:tc>
      </w:tr>
    </w:tbl>
    <w:p w:rsidR="000B320A" w:rsidRDefault="000B320A">
      <w:pPr>
        <w:spacing w:before="60" w:after="60"/>
        <w:rPr>
          <w:b/>
        </w:rPr>
      </w:pPr>
    </w:p>
    <w:tbl>
      <w:tblPr>
        <w:tblW w:w="1018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3078"/>
        <w:gridCol w:w="1350"/>
        <w:gridCol w:w="1440"/>
        <w:gridCol w:w="1620"/>
        <w:gridCol w:w="1260"/>
        <w:gridCol w:w="1440"/>
      </w:tblGrid>
      <w:tr w:rsidR="000B320A" w:rsidTr="00E076E1">
        <w:trPr>
          <w:trHeight w:val="447"/>
        </w:trPr>
        <w:tc>
          <w:tcPr>
            <w:tcW w:w="3078" w:type="dxa"/>
            <w:tcBorders>
              <w:top w:val="single" w:sz="12" w:space="0" w:color="auto"/>
              <w:left w:val="single" w:sz="12" w:space="0" w:color="auto"/>
              <w:bottom w:val="single" w:sz="12" w:space="0" w:color="auto"/>
              <w:right w:val="single" w:sz="12" w:space="0" w:color="auto"/>
            </w:tcBorders>
          </w:tcPr>
          <w:p w:rsidR="000B320A" w:rsidRDefault="00B46E56">
            <w:pPr>
              <w:jc w:val="center"/>
              <w:rPr>
                <w:b/>
                <w:color w:val="000000"/>
              </w:rPr>
            </w:pPr>
            <w:r>
              <w:rPr>
                <w:b/>
                <w:color w:val="000000"/>
              </w:rPr>
              <w:t>Brief Statements of Problem, Opportunity, or Directive</w:t>
            </w:r>
          </w:p>
        </w:tc>
        <w:tc>
          <w:tcPr>
            <w:tcW w:w="1350" w:type="dxa"/>
            <w:tcBorders>
              <w:top w:val="single" w:sz="12" w:space="0" w:color="auto"/>
              <w:left w:val="single" w:sz="12" w:space="0" w:color="auto"/>
              <w:bottom w:val="single" w:sz="12" w:space="0" w:color="auto"/>
              <w:right w:val="single" w:sz="12" w:space="0" w:color="auto"/>
            </w:tcBorders>
          </w:tcPr>
          <w:p w:rsidR="000B320A" w:rsidRDefault="00B46E56">
            <w:pPr>
              <w:jc w:val="center"/>
              <w:rPr>
                <w:b/>
                <w:color w:val="000000"/>
              </w:rPr>
            </w:pPr>
            <w:r>
              <w:rPr>
                <w:b/>
                <w:color w:val="000000"/>
              </w:rPr>
              <w:t>Urgency</w:t>
            </w:r>
          </w:p>
        </w:tc>
        <w:tc>
          <w:tcPr>
            <w:tcW w:w="1440" w:type="dxa"/>
            <w:tcBorders>
              <w:top w:val="single" w:sz="12" w:space="0" w:color="auto"/>
              <w:left w:val="single" w:sz="12" w:space="0" w:color="auto"/>
              <w:bottom w:val="single" w:sz="12" w:space="0" w:color="auto"/>
              <w:right w:val="single" w:sz="12" w:space="0" w:color="auto"/>
            </w:tcBorders>
          </w:tcPr>
          <w:p w:rsidR="000B320A" w:rsidRDefault="00B46E56">
            <w:pPr>
              <w:jc w:val="center"/>
              <w:rPr>
                <w:b/>
                <w:color w:val="000000"/>
              </w:rPr>
            </w:pPr>
            <w:r>
              <w:rPr>
                <w:b/>
                <w:color w:val="000000"/>
              </w:rPr>
              <w:t>Visibility</w:t>
            </w:r>
          </w:p>
        </w:tc>
        <w:tc>
          <w:tcPr>
            <w:tcW w:w="1620" w:type="dxa"/>
            <w:tcBorders>
              <w:top w:val="single" w:sz="12" w:space="0" w:color="auto"/>
              <w:left w:val="single" w:sz="12" w:space="0" w:color="auto"/>
              <w:bottom w:val="single" w:sz="12" w:space="0" w:color="auto"/>
              <w:right w:val="single" w:sz="12" w:space="0" w:color="auto"/>
            </w:tcBorders>
          </w:tcPr>
          <w:p w:rsidR="000B320A" w:rsidRDefault="00B46E56">
            <w:pPr>
              <w:jc w:val="center"/>
              <w:rPr>
                <w:b/>
                <w:color w:val="000000"/>
              </w:rPr>
            </w:pPr>
            <w:r>
              <w:rPr>
                <w:b/>
                <w:color w:val="000000"/>
              </w:rPr>
              <w:t>Annual Benefits</w:t>
            </w:r>
          </w:p>
        </w:tc>
        <w:tc>
          <w:tcPr>
            <w:tcW w:w="1260" w:type="dxa"/>
            <w:tcBorders>
              <w:top w:val="single" w:sz="12" w:space="0" w:color="auto"/>
              <w:left w:val="single" w:sz="12" w:space="0" w:color="auto"/>
              <w:bottom w:val="single" w:sz="12" w:space="0" w:color="auto"/>
              <w:right w:val="single" w:sz="12" w:space="0" w:color="auto"/>
            </w:tcBorders>
          </w:tcPr>
          <w:p w:rsidR="000B320A" w:rsidRDefault="00B46E56">
            <w:pPr>
              <w:jc w:val="center"/>
              <w:rPr>
                <w:b/>
                <w:color w:val="000000"/>
              </w:rPr>
            </w:pPr>
            <w:r>
              <w:rPr>
                <w:b/>
                <w:color w:val="000000"/>
              </w:rPr>
              <w:t>Priority or Rank</w:t>
            </w:r>
          </w:p>
        </w:tc>
        <w:tc>
          <w:tcPr>
            <w:tcW w:w="1440" w:type="dxa"/>
            <w:tcBorders>
              <w:top w:val="single" w:sz="12" w:space="0" w:color="auto"/>
              <w:left w:val="single" w:sz="12" w:space="0" w:color="auto"/>
              <w:bottom w:val="single" w:sz="12" w:space="0" w:color="auto"/>
              <w:right w:val="single" w:sz="12" w:space="0" w:color="auto"/>
            </w:tcBorders>
          </w:tcPr>
          <w:p w:rsidR="000B320A" w:rsidRDefault="00B46E56">
            <w:pPr>
              <w:jc w:val="center"/>
              <w:rPr>
                <w:b/>
                <w:color w:val="000000"/>
              </w:rPr>
            </w:pPr>
            <w:r>
              <w:rPr>
                <w:b/>
                <w:color w:val="000000"/>
              </w:rPr>
              <w:t>Proposed Solution</w:t>
            </w:r>
          </w:p>
        </w:tc>
      </w:tr>
      <w:tr w:rsidR="000B320A" w:rsidTr="00E076E1">
        <w:trPr>
          <w:trHeight w:val="1110"/>
        </w:trPr>
        <w:tc>
          <w:tcPr>
            <w:tcW w:w="3078" w:type="dxa"/>
            <w:tcBorders>
              <w:top w:val="single" w:sz="12" w:space="0" w:color="auto"/>
            </w:tcBorders>
          </w:tcPr>
          <w:p w:rsidR="000B320A" w:rsidRDefault="009E2BD8">
            <w:pPr>
              <w:numPr>
                <w:ilvl w:val="0"/>
                <w:numId w:val="1"/>
              </w:numPr>
              <w:spacing w:before="60" w:after="60"/>
              <w:rPr>
                <w:color w:val="000000"/>
              </w:rPr>
            </w:pPr>
            <w:r>
              <w:rPr>
                <w:color w:val="000000"/>
              </w:rPr>
              <w:t>The cost of lost, stolen, or damaged tools has exceeded $50,000 per year.</w:t>
            </w:r>
          </w:p>
        </w:tc>
        <w:tc>
          <w:tcPr>
            <w:tcW w:w="1350" w:type="dxa"/>
            <w:tcBorders>
              <w:top w:val="single" w:sz="12" w:space="0" w:color="auto"/>
            </w:tcBorders>
          </w:tcPr>
          <w:p w:rsidR="000B320A" w:rsidRDefault="000B320A">
            <w:pPr>
              <w:spacing w:before="60" w:after="60"/>
              <w:jc w:val="center"/>
              <w:rPr>
                <w:color w:val="000000"/>
              </w:rPr>
            </w:pPr>
          </w:p>
          <w:p w:rsidR="000B320A" w:rsidRDefault="00B46E56">
            <w:pPr>
              <w:spacing w:before="60" w:after="60"/>
              <w:jc w:val="center"/>
              <w:rPr>
                <w:color w:val="000000"/>
              </w:rPr>
            </w:pPr>
            <w:r>
              <w:rPr>
                <w:color w:val="000000"/>
              </w:rPr>
              <w:t>6 months</w:t>
            </w:r>
          </w:p>
        </w:tc>
        <w:tc>
          <w:tcPr>
            <w:tcW w:w="1440" w:type="dxa"/>
            <w:tcBorders>
              <w:top w:val="single" w:sz="12" w:space="0" w:color="auto"/>
            </w:tcBorders>
          </w:tcPr>
          <w:p w:rsidR="000B320A" w:rsidRDefault="000B320A">
            <w:pPr>
              <w:spacing w:before="60" w:after="60"/>
              <w:jc w:val="center"/>
              <w:rPr>
                <w:color w:val="000000"/>
              </w:rPr>
            </w:pPr>
          </w:p>
          <w:p w:rsidR="000B320A" w:rsidRDefault="00B46E56">
            <w:pPr>
              <w:spacing w:before="60" w:after="60"/>
              <w:jc w:val="center"/>
              <w:rPr>
                <w:color w:val="000000"/>
              </w:rPr>
            </w:pPr>
            <w:r>
              <w:rPr>
                <w:color w:val="000000"/>
              </w:rPr>
              <w:t>High</w:t>
            </w:r>
          </w:p>
          <w:p w:rsidR="000B320A" w:rsidRDefault="00B46E56">
            <w:pPr>
              <w:spacing w:before="60" w:after="60"/>
              <w:jc w:val="center"/>
              <w:rPr>
                <w:color w:val="000000"/>
              </w:rPr>
            </w:pPr>
            <w:r>
              <w:rPr>
                <w:color w:val="000000"/>
              </w:rPr>
              <w:t>(Physical Plant Management)</w:t>
            </w:r>
          </w:p>
        </w:tc>
        <w:tc>
          <w:tcPr>
            <w:tcW w:w="1620" w:type="dxa"/>
            <w:tcBorders>
              <w:top w:val="single" w:sz="12" w:space="0" w:color="auto"/>
            </w:tcBorders>
          </w:tcPr>
          <w:p w:rsidR="000B320A" w:rsidRDefault="000B320A">
            <w:pPr>
              <w:spacing w:before="60" w:after="60"/>
              <w:jc w:val="right"/>
              <w:rPr>
                <w:color w:val="000000"/>
              </w:rPr>
            </w:pPr>
          </w:p>
          <w:p w:rsidR="000B320A" w:rsidRDefault="00B46E56">
            <w:pPr>
              <w:spacing w:before="60" w:after="60"/>
              <w:jc w:val="right"/>
              <w:rPr>
                <w:color w:val="000000"/>
              </w:rPr>
            </w:pPr>
            <w:r>
              <w:rPr>
                <w:color w:val="000000"/>
              </w:rPr>
              <w:t>In the thousands.</w:t>
            </w:r>
          </w:p>
        </w:tc>
        <w:tc>
          <w:tcPr>
            <w:tcW w:w="1260" w:type="dxa"/>
            <w:tcBorders>
              <w:top w:val="single" w:sz="12" w:space="0" w:color="auto"/>
            </w:tcBorders>
          </w:tcPr>
          <w:p w:rsidR="000B320A" w:rsidRDefault="000B320A">
            <w:pPr>
              <w:spacing w:before="60" w:after="60"/>
              <w:jc w:val="center"/>
              <w:rPr>
                <w:color w:val="000000"/>
              </w:rPr>
            </w:pPr>
          </w:p>
          <w:p w:rsidR="000B320A" w:rsidRDefault="00B46E56">
            <w:pPr>
              <w:spacing w:before="60" w:after="60"/>
              <w:jc w:val="center"/>
              <w:rPr>
                <w:color w:val="000000"/>
              </w:rPr>
            </w:pPr>
            <w:r>
              <w:rPr>
                <w:color w:val="000000"/>
              </w:rPr>
              <w:t>1</w:t>
            </w:r>
          </w:p>
        </w:tc>
        <w:tc>
          <w:tcPr>
            <w:tcW w:w="1440" w:type="dxa"/>
            <w:tcBorders>
              <w:top w:val="single" w:sz="12" w:space="0" w:color="auto"/>
            </w:tcBorders>
          </w:tcPr>
          <w:p w:rsidR="000B320A" w:rsidRDefault="000B320A">
            <w:pPr>
              <w:spacing w:before="60" w:after="60"/>
              <w:rPr>
                <w:color w:val="000000"/>
              </w:rPr>
            </w:pPr>
          </w:p>
          <w:p w:rsidR="000B320A" w:rsidRDefault="00B46E56">
            <w:pPr>
              <w:spacing w:before="60" w:after="60"/>
              <w:rPr>
                <w:color w:val="000000"/>
              </w:rPr>
            </w:pPr>
            <w:r>
              <w:rPr>
                <w:color w:val="000000"/>
              </w:rPr>
              <w:t>New Development</w:t>
            </w:r>
          </w:p>
        </w:tc>
      </w:tr>
      <w:tr w:rsidR="000B320A" w:rsidTr="00E076E1">
        <w:trPr>
          <w:trHeight w:val="1284"/>
        </w:trPr>
        <w:tc>
          <w:tcPr>
            <w:tcW w:w="3078" w:type="dxa"/>
          </w:tcPr>
          <w:p w:rsidR="000B320A" w:rsidRDefault="009E2BD8">
            <w:pPr>
              <w:numPr>
                <w:ilvl w:val="0"/>
                <w:numId w:val="2"/>
              </w:numPr>
              <w:spacing w:before="60" w:after="60"/>
              <w:rPr>
                <w:color w:val="000000"/>
              </w:rPr>
            </w:pPr>
            <w:r>
              <w:rPr>
                <w:color w:val="000000"/>
              </w:rPr>
              <w:t>Over 200 maintenance employees but only 3 assigned to equipment depot; manage $1 million in equipment.</w:t>
            </w:r>
          </w:p>
          <w:p w:rsidR="000B320A" w:rsidRDefault="000B320A">
            <w:pPr>
              <w:spacing w:before="60" w:after="60"/>
              <w:rPr>
                <w:color w:val="000000"/>
              </w:rPr>
            </w:pPr>
          </w:p>
        </w:tc>
        <w:tc>
          <w:tcPr>
            <w:tcW w:w="1350" w:type="dxa"/>
          </w:tcPr>
          <w:p w:rsidR="000B320A" w:rsidRDefault="0022557F" w:rsidP="00F7640F">
            <w:pPr>
              <w:jc w:val="center"/>
            </w:pPr>
            <w:r>
              <w:rPr>
                <w:color w:val="000000"/>
              </w:rPr>
              <w:t>ASAP</w:t>
            </w:r>
          </w:p>
        </w:tc>
        <w:tc>
          <w:tcPr>
            <w:tcW w:w="1440" w:type="dxa"/>
          </w:tcPr>
          <w:p w:rsidR="009E2BD8" w:rsidRDefault="009E2BD8">
            <w:pPr>
              <w:spacing w:before="60" w:after="60"/>
              <w:jc w:val="center"/>
              <w:rPr>
                <w:color w:val="000000"/>
              </w:rPr>
            </w:pPr>
            <w:r>
              <w:rPr>
                <w:color w:val="000000"/>
              </w:rPr>
              <w:t>Med</w:t>
            </w:r>
          </w:p>
        </w:tc>
        <w:tc>
          <w:tcPr>
            <w:tcW w:w="1620" w:type="dxa"/>
          </w:tcPr>
          <w:p w:rsidR="000B320A" w:rsidRDefault="009E2BD8" w:rsidP="00C1480B">
            <w:pPr>
              <w:spacing w:before="60" w:after="60"/>
              <w:rPr>
                <w:color w:val="000000"/>
              </w:rPr>
            </w:pPr>
            <w:r>
              <w:rPr>
                <w:color w:val="000000"/>
              </w:rPr>
              <w:t>In the thousands</w:t>
            </w:r>
            <w:r w:rsidR="00C1480B">
              <w:rPr>
                <w:color w:val="000000"/>
              </w:rPr>
              <w:t>, more efficient use of resources.</w:t>
            </w:r>
          </w:p>
        </w:tc>
        <w:tc>
          <w:tcPr>
            <w:tcW w:w="1260" w:type="dxa"/>
          </w:tcPr>
          <w:p w:rsidR="000B320A" w:rsidRDefault="008D27A2">
            <w:pPr>
              <w:spacing w:before="60" w:after="60"/>
              <w:jc w:val="center"/>
              <w:rPr>
                <w:color w:val="000000"/>
              </w:rPr>
            </w:pPr>
            <w:r>
              <w:rPr>
                <w:color w:val="000000"/>
              </w:rPr>
              <w:t>2</w:t>
            </w:r>
          </w:p>
        </w:tc>
        <w:tc>
          <w:tcPr>
            <w:tcW w:w="1440" w:type="dxa"/>
          </w:tcPr>
          <w:p w:rsidR="000B320A" w:rsidRDefault="009E2BD8" w:rsidP="0035648D">
            <w:r>
              <w:t xml:space="preserve">Existing </w:t>
            </w:r>
            <w:r w:rsidR="0035648D">
              <w:t>enhancement</w:t>
            </w:r>
          </w:p>
        </w:tc>
      </w:tr>
      <w:tr w:rsidR="000B320A" w:rsidTr="00E076E1">
        <w:trPr>
          <w:trHeight w:val="1269"/>
        </w:trPr>
        <w:tc>
          <w:tcPr>
            <w:tcW w:w="3078" w:type="dxa"/>
          </w:tcPr>
          <w:p w:rsidR="000B320A" w:rsidRDefault="009E2BD8">
            <w:pPr>
              <w:numPr>
                <w:ilvl w:val="0"/>
                <w:numId w:val="2"/>
              </w:numPr>
              <w:spacing w:before="60" w:after="60"/>
              <w:rPr>
                <w:color w:val="000000"/>
              </w:rPr>
            </w:pPr>
            <w:r>
              <w:rPr>
                <w:color w:val="000000"/>
              </w:rPr>
              <w:t>Mult</w:t>
            </w:r>
            <w:r w:rsidR="0035648D">
              <w:rPr>
                <w:color w:val="000000"/>
              </w:rPr>
              <w:t>iple warehouses lead to excessive inventory and increased</w:t>
            </w:r>
            <w:r w:rsidR="008D27A2">
              <w:rPr>
                <w:color w:val="000000"/>
              </w:rPr>
              <w:t xml:space="preserve"> inventory</w:t>
            </w:r>
            <w:r w:rsidR="0035648D">
              <w:rPr>
                <w:color w:val="000000"/>
              </w:rPr>
              <w:t xml:space="preserve"> carrying costs</w:t>
            </w:r>
            <w:r w:rsidR="008D27A2">
              <w:rPr>
                <w:color w:val="000000"/>
              </w:rPr>
              <w:t>.</w:t>
            </w:r>
          </w:p>
          <w:p w:rsidR="000B320A" w:rsidRDefault="000B320A">
            <w:pPr>
              <w:spacing w:before="60" w:after="60"/>
              <w:rPr>
                <w:color w:val="000000"/>
              </w:rPr>
            </w:pPr>
          </w:p>
        </w:tc>
        <w:tc>
          <w:tcPr>
            <w:tcW w:w="1350" w:type="dxa"/>
          </w:tcPr>
          <w:p w:rsidR="000B320A" w:rsidRDefault="0022557F" w:rsidP="00F7640F">
            <w:pPr>
              <w:jc w:val="center"/>
            </w:pPr>
            <w:r>
              <w:t>6 months</w:t>
            </w:r>
          </w:p>
        </w:tc>
        <w:tc>
          <w:tcPr>
            <w:tcW w:w="1440" w:type="dxa"/>
          </w:tcPr>
          <w:p w:rsidR="000B320A" w:rsidRDefault="00EE18D9">
            <w:pPr>
              <w:spacing w:before="60" w:after="60"/>
              <w:jc w:val="center"/>
              <w:rPr>
                <w:color w:val="000000"/>
              </w:rPr>
            </w:pPr>
            <w:r>
              <w:rPr>
                <w:color w:val="000000"/>
              </w:rPr>
              <w:t>High</w:t>
            </w:r>
          </w:p>
        </w:tc>
        <w:tc>
          <w:tcPr>
            <w:tcW w:w="1620" w:type="dxa"/>
          </w:tcPr>
          <w:p w:rsidR="000B320A" w:rsidRDefault="00E076E1" w:rsidP="00356E07">
            <w:pPr>
              <w:spacing w:before="60" w:after="60"/>
              <w:rPr>
                <w:color w:val="000000"/>
              </w:rPr>
            </w:pPr>
            <w:r>
              <w:rPr>
                <w:color w:val="000000"/>
              </w:rPr>
              <w:t>T</w:t>
            </w:r>
            <w:r w:rsidR="00356E07">
              <w:rPr>
                <w:color w:val="000000"/>
              </w:rPr>
              <w:t>housands per year on building maintenance and reduced overhead</w:t>
            </w:r>
            <w:r>
              <w:rPr>
                <w:color w:val="000000"/>
              </w:rPr>
              <w:t>.</w:t>
            </w:r>
          </w:p>
        </w:tc>
        <w:tc>
          <w:tcPr>
            <w:tcW w:w="1260" w:type="dxa"/>
          </w:tcPr>
          <w:p w:rsidR="000B320A" w:rsidRDefault="0076602E">
            <w:pPr>
              <w:spacing w:before="60" w:after="60"/>
              <w:jc w:val="center"/>
              <w:rPr>
                <w:color w:val="000000"/>
              </w:rPr>
            </w:pPr>
            <w:r>
              <w:rPr>
                <w:color w:val="000000"/>
              </w:rPr>
              <w:t>4</w:t>
            </w:r>
          </w:p>
        </w:tc>
        <w:tc>
          <w:tcPr>
            <w:tcW w:w="1440" w:type="dxa"/>
          </w:tcPr>
          <w:p w:rsidR="000B320A" w:rsidRDefault="0035648D">
            <w:r>
              <w:t>Existing maintenance; consolidation of physical warehouses</w:t>
            </w:r>
          </w:p>
        </w:tc>
      </w:tr>
      <w:tr w:rsidR="000B320A" w:rsidTr="00E076E1">
        <w:trPr>
          <w:trHeight w:val="1226"/>
        </w:trPr>
        <w:tc>
          <w:tcPr>
            <w:tcW w:w="3078" w:type="dxa"/>
          </w:tcPr>
          <w:p w:rsidR="000B320A" w:rsidRDefault="0035648D">
            <w:pPr>
              <w:numPr>
                <w:ilvl w:val="0"/>
                <w:numId w:val="2"/>
              </w:numPr>
              <w:spacing w:before="60" w:after="60"/>
              <w:rPr>
                <w:color w:val="000000"/>
              </w:rPr>
            </w:pPr>
            <w:r>
              <w:rPr>
                <w:color w:val="000000"/>
              </w:rPr>
              <w:t>Company growth outpacing outdated, manual process for equipment check-in and check-out</w:t>
            </w:r>
            <w:r w:rsidR="008D27A2">
              <w:rPr>
                <w:color w:val="000000"/>
              </w:rPr>
              <w:t>.</w:t>
            </w:r>
            <w:r w:rsidR="00B46E56">
              <w:rPr>
                <w:color w:val="000000"/>
              </w:rPr>
              <w:br/>
            </w:r>
          </w:p>
        </w:tc>
        <w:tc>
          <w:tcPr>
            <w:tcW w:w="1350" w:type="dxa"/>
          </w:tcPr>
          <w:p w:rsidR="000B320A" w:rsidRDefault="00050000" w:rsidP="00F7640F">
            <w:pPr>
              <w:jc w:val="center"/>
            </w:pPr>
            <w:r>
              <w:t>&lt;6 months</w:t>
            </w:r>
          </w:p>
        </w:tc>
        <w:tc>
          <w:tcPr>
            <w:tcW w:w="1440" w:type="dxa"/>
          </w:tcPr>
          <w:p w:rsidR="000B320A" w:rsidRDefault="00EE18D9">
            <w:pPr>
              <w:spacing w:before="60" w:after="60"/>
              <w:jc w:val="center"/>
              <w:rPr>
                <w:color w:val="000000"/>
              </w:rPr>
            </w:pPr>
            <w:r>
              <w:rPr>
                <w:color w:val="000000"/>
              </w:rPr>
              <w:t>High</w:t>
            </w:r>
          </w:p>
        </w:tc>
        <w:tc>
          <w:tcPr>
            <w:tcW w:w="1620" w:type="dxa"/>
          </w:tcPr>
          <w:p w:rsidR="000B320A" w:rsidRDefault="00356E07" w:rsidP="009F26AE">
            <w:pPr>
              <w:spacing w:before="60" w:after="60"/>
              <w:rPr>
                <w:color w:val="000000"/>
              </w:rPr>
            </w:pPr>
            <w:r>
              <w:rPr>
                <w:color w:val="000000"/>
              </w:rPr>
              <w:t>In the thousands</w:t>
            </w:r>
            <w:r w:rsidR="00E076E1">
              <w:rPr>
                <w:color w:val="000000"/>
              </w:rPr>
              <w:t>.</w:t>
            </w:r>
          </w:p>
        </w:tc>
        <w:tc>
          <w:tcPr>
            <w:tcW w:w="1260" w:type="dxa"/>
          </w:tcPr>
          <w:p w:rsidR="000B320A" w:rsidRDefault="00187C06">
            <w:pPr>
              <w:spacing w:before="60" w:after="60"/>
              <w:jc w:val="center"/>
              <w:rPr>
                <w:color w:val="000000"/>
              </w:rPr>
            </w:pPr>
            <w:r>
              <w:rPr>
                <w:color w:val="000000"/>
              </w:rPr>
              <w:t>1</w:t>
            </w:r>
          </w:p>
        </w:tc>
        <w:tc>
          <w:tcPr>
            <w:tcW w:w="1440" w:type="dxa"/>
          </w:tcPr>
          <w:p w:rsidR="000B320A" w:rsidRDefault="0034657A">
            <w:r>
              <w:t>New Development</w:t>
            </w:r>
            <w:r w:rsidR="0022557F">
              <w:t>, implement automated system</w:t>
            </w:r>
          </w:p>
        </w:tc>
      </w:tr>
      <w:tr w:rsidR="000B320A" w:rsidTr="00E076E1">
        <w:trPr>
          <w:trHeight w:val="1658"/>
        </w:trPr>
        <w:tc>
          <w:tcPr>
            <w:tcW w:w="3078" w:type="dxa"/>
          </w:tcPr>
          <w:p w:rsidR="000B320A" w:rsidRDefault="0035648D" w:rsidP="0035648D">
            <w:pPr>
              <w:numPr>
                <w:ilvl w:val="0"/>
                <w:numId w:val="2"/>
              </w:numPr>
              <w:spacing w:before="60" w:after="60"/>
              <w:rPr>
                <w:color w:val="000000"/>
              </w:rPr>
            </w:pPr>
            <w:r>
              <w:rPr>
                <w:color w:val="000000"/>
              </w:rPr>
              <w:t>Equipment management is lacking, no way to track where or when equipment will be ready for use</w:t>
            </w:r>
            <w:r w:rsidR="000C4A66">
              <w:rPr>
                <w:color w:val="000000"/>
              </w:rPr>
              <w:t>. Increases cost because employees buy items they can’t locate.</w:t>
            </w:r>
            <w:r w:rsidR="00B46E56">
              <w:rPr>
                <w:color w:val="000000"/>
              </w:rPr>
              <w:br/>
            </w:r>
          </w:p>
        </w:tc>
        <w:tc>
          <w:tcPr>
            <w:tcW w:w="1350" w:type="dxa"/>
          </w:tcPr>
          <w:p w:rsidR="000B320A" w:rsidRDefault="00050000" w:rsidP="00F7640F">
            <w:pPr>
              <w:jc w:val="center"/>
            </w:pPr>
            <w:r>
              <w:t>&lt;6 months</w:t>
            </w:r>
          </w:p>
        </w:tc>
        <w:tc>
          <w:tcPr>
            <w:tcW w:w="1440" w:type="dxa"/>
          </w:tcPr>
          <w:p w:rsidR="000B320A" w:rsidRDefault="00EE18D9">
            <w:pPr>
              <w:spacing w:before="60" w:after="60"/>
              <w:jc w:val="center"/>
              <w:rPr>
                <w:color w:val="000000"/>
              </w:rPr>
            </w:pPr>
            <w:r>
              <w:rPr>
                <w:color w:val="000000"/>
              </w:rPr>
              <w:t>Med</w:t>
            </w:r>
          </w:p>
        </w:tc>
        <w:tc>
          <w:tcPr>
            <w:tcW w:w="1620" w:type="dxa"/>
          </w:tcPr>
          <w:p w:rsidR="000B320A" w:rsidRDefault="009C0465">
            <w:pPr>
              <w:spacing w:before="60" w:after="60"/>
              <w:jc w:val="right"/>
              <w:rPr>
                <w:color w:val="000000"/>
              </w:rPr>
            </w:pPr>
            <w:r>
              <w:rPr>
                <w:color w:val="000000"/>
              </w:rPr>
              <w:t>In the thousands.</w:t>
            </w:r>
          </w:p>
        </w:tc>
        <w:tc>
          <w:tcPr>
            <w:tcW w:w="1260" w:type="dxa"/>
          </w:tcPr>
          <w:p w:rsidR="000B320A" w:rsidRDefault="00187C06">
            <w:pPr>
              <w:spacing w:before="60" w:after="60"/>
              <w:jc w:val="center"/>
              <w:rPr>
                <w:color w:val="000000"/>
              </w:rPr>
            </w:pPr>
            <w:r>
              <w:rPr>
                <w:color w:val="000000"/>
              </w:rPr>
              <w:t>1</w:t>
            </w:r>
          </w:p>
        </w:tc>
        <w:tc>
          <w:tcPr>
            <w:tcW w:w="1440" w:type="dxa"/>
          </w:tcPr>
          <w:p w:rsidR="000B320A" w:rsidRDefault="0035648D">
            <w:r>
              <w:t>New Development; new system will track where items are stored</w:t>
            </w:r>
          </w:p>
        </w:tc>
      </w:tr>
      <w:tr w:rsidR="000B320A" w:rsidTr="00E076E1">
        <w:trPr>
          <w:trHeight w:val="1774"/>
        </w:trPr>
        <w:tc>
          <w:tcPr>
            <w:tcW w:w="3078" w:type="dxa"/>
          </w:tcPr>
          <w:p w:rsidR="000B320A" w:rsidRDefault="00B46E56" w:rsidP="000C4A66">
            <w:pPr>
              <w:numPr>
                <w:ilvl w:val="0"/>
                <w:numId w:val="2"/>
              </w:numPr>
              <w:spacing w:before="60" w:after="60"/>
              <w:rPr>
                <w:color w:val="000000"/>
              </w:rPr>
            </w:pPr>
            <w:r>
              <w:rPr>
                <w:color w:val="000000"/>
              </w:rPr>
              <w:t xml:space="preserve"> </w:t>
            </w:r>
            <w:r w:rsidR="00323CBF">
              <w:rPr>
                <w:color w:val="000000"/>
              </w:rPr>
              <w:t xml:space="preserve">Safety concerns - </w:t>
            </w:r>
            <w:r w:rsidR="000C4A66">
              <w:rPr>
                <w:color w:val="000000"/>
              </w:rPr>
              <w:t>maintain great pride/emphasis on employee safety training</w:t>
            </w:r>
            <w:r w:rsidR="001D7629">
              <w:rPr>
                <w:color w:val="000000"/>
              </w:rPr>
              <w:t>.</w:t>
            </w:r>
            <w:r>
              <w:rPr>
                <w:color w:val="000000"/>
              </w:rPr>
              <w:br/>
            </w:r>
          </w:p>
        </w:tc>
        <w:tc>
          <w:tcPr>
            <w:tcW w:w="1350" w:type="dxa"/>
          </w:tcPr>
          <w:p w:rsidR="000B320A" w:rsidRDefault="00050000" w:rsidP="00F7640F">
            <w:pPr>
              <w:jc w:val="center"/>
            </w:pPr>
            <w:r>
              <w:t>ASAP</w:t>
            </w:r>
          </w:p>
        </w:tc>
        <w:tc>
          <w:tcPr>
            <w:tcW w:w="1440" w:type="dxa"/>
          </w:tcPr>
          <w:p w:rsidR="000B320A" w:rsidRDefault="000E0A46">
            <w:pPr>
              <w:spacing w:before="60" w:after="60"/>
              <w:jc w:val="center"/>
              <w:rPr>
                <w:color w:val="000000"/>
              </w:rPr>
            </w:pPr>
            <w:r>
              <w:rPr>
                <w:color w:val="000000"/>
              </w:rPr>
              <w:t>Low</w:t>
            </w:r>
          </w:p>
        </w:tc>
        <w:tc>
          <w:tcPr>
            <w:tcW w:w="1620" w:type="dxa"/>
          </w:tcPr>
          <w:p w:rsidR="000B320A" w:rsidRDefault="00C01873" w:rsidP="00C01873">
            <w:pPr>
              <w:spacing w:before="60" w:after="60"/>
              <w:jc w:val="center"/>
              <w:rPr>
                <w:color w:val="000000"/>
              </w:rPr>
            </w:pPr>
            <w:r>
              <w:rPr>
                <w:color w:val="000000"/>
              </w:rPr>
              <w:t>Unknown</w:t>
            </w:r>
            <w:r w:rsidR="00E076E1">
              <w:rPr>
                <w:color w:val="000000"/>
              </w:rPr>
              <w:t>.</w:t>
            </w:r>
          </w:p>
        </w:tc>
        <w:tc>
          <w:tcPr>
            <w:tcW w:w="1260" w:type="dxa"/>
          </w:tcPr>
          <w:p w:rsidR="000B320A" w:rsidRDefault="0034657A">
            <w:pPr>
              <w:spacing w:before="60" w:after="60"/>
              <w:jc w:val="center"/>
              <w:rPr>
                <w:color w:val="000000"/>
              </w:rPr>
            </w:pPr>
            <w:r>
              <w:rPr>
                <w:color w:val="000000"/>
              </w:rPr>
              <w:t>3</w:t>
            </w:r>
          </w:p>
        </w:tc>
        <w:tc>
          <w:tcPr>
            <w:tcW w:w="1440" w:type="dxa"/>
          </w:tcPr>
          <w:p w:rsidR="000B320A" w:rsidRDefault="000C4A66" w:rsidP="000C4A66">
            <w:r>
              <w:t>Impose check-out restrictions; only employees who possess skills to use can check-out</w:t>
            </w:r>
          </w:p>
        </w:tc>
      </w:tr>
      <w:tr w:rsidR="000B320A" w:rsidTr="00E076E1">
        <w:trPr>
          <w:trHeight w:val="332"/>
        </w:trPr>
        <w:tc>
          <w:tcPr>
            <w:tcW w:w="3078" w:type="dxa"/>
          </w:tcPr>
          <w:p w:rsidR="000B320A" w:rsidRDefault="000B320A" w:rsidP="00E076E1">
            <w:pPr>
              <w:spacing w:before="60" w:after="60"/>
              <w:rPr>
                <w:color w:val="000000"/>
              </w:rPr>
            </w:pPr>
          </w:p>
        </w:tc>
        <w:tc>
          <w:tcPr>
            <w:tcW w:w="1350" w:type="dxa"/>
          </w:tcPr>
          <w:p w:rsidR="000B320A" w:rsidRDefault="000B320A">
            <w:pPr>
              <w:spacing w:before="60" w:after="60"/>
              <w:jc w:val="center"/>
              <w:rPr>
                <w:color w:val="000000"/>
              </w:rPr>
            </w:pPr>
          </w:p>
        </w:tc>
        <w:tc>
          <w:tcPr>
            <w:tcW w:w="1440" w:type="dxa"/>
          </w:tcPr>
          <w:p w:rsidR="000B320A" w:rsidRDefault="000B320A">
            <w:pPr>
              <w:spacing w:before="60" w:after="60"/>
              <w:jc w:val="center"/>
              <w:rPr>
                <w:color w:val="000000"/>
              </w:rPr>
            </w:pPr>
          </w:p>
        </w:tc>
        <w:tc>
          <w:tcPr>
            <w:tcW w:w="1620" w:type="dxa"/>
          </w:tcPr>
          <w:p w:rsidR="000B320A" w:rsidRDefault="000B320A">
            <w:pPr>
              <w:spacing w:before="60" w:after="60"/>
              <w:jc w:val="right"/>
              <w:rPr>
                <w:color w:val="000000"/>
              </w:rPr>
            </w:pPr>
          </w:p>
        </w:tc>
        <w:tc>
          <w:tcPr>
            <w:tcW w:w="1260" w:type="dxa"/>
          </w:tcPr>
          <w:p w:rsidR="000B320A" w:rsidRDefault="000B320A">
            <w:pPr>
              <w:spacing w:before="60" w:after="60"/>
              <w:jc w:val="center"/>
              <w:rPr>
                <w:color w:val="000000"/>
              </w:rPr>
            </w:pPr>
          </w:p>
        </w:tc>
        <w:tc>
          <w:tcPr>
            <w:tcW w:w="1440" w:type="dxa"/>
          </w:tcPr>
          <w:p w:rsidR="000B320A" w:rsidRDefault="000B320A"/>
        </w:tc>
      </w:tr>
    </w:tbl>
    <w:p w:rsidR="0076602E" w:rsidRDefault="0076602E"/>
    <w:p w:rsidR="0076602E" w:rsidRDefault="0076602E">
      <w:r>
        <w:br w:type="page"/>
      </w:r>
    </w:p>
    <w:p w:rsidR="0076602E" w:rsidRDefault="0076602E" w:rsidP="0076602E">
      <w:pPr>
        <w:pStyle w:val="normal0"/>
        <w:widowControl w:val="0"/>
        <w:spacing w:after="0"/>
      </w:pPr>
    </w:p>
    <w:tbl>
      <w:tblPr>
        <w:tblW w:w="9352" w:type="dxa"/>
        <w:tblInd w:w="8" w:type="dxa"/>
        <w:tblLayout w:type="fixed"/>
        <w:tblLook w:val="0000"/>
      </w:tblPr>
      <w:tblGrid>
        <w:gridCol w:w="2602"/>
        <w:gridCol w:w="450"/>
        <w:gridCol w:w="3510"/>
        <w:gridCol w:w="2790"/>
      </w:tblGrid>
      <w:tr w:rsidR="0076602E" w:rsidTr="006027B6">
        <w:tc>
          <w:tcPr>
            <w:tcW w:w="2602" w:type="dxa"/>
          </w:tcPr>
          <w:p w:rsidR="0076602E" w:rsidRDefault="0076602E" w:rsidP="006027B6">
            <w:pPr>
              <w:pStyle w:val="normal0"/>
            </w:pPr>
          </w:p>
        </w:tc>
        <w:tc>
          <w:tcPr>
            <w:tcW w:w="3960" w:type="dxa"/>
            <w:gridSpan w:val="2"/>
          </w:tcPr>
          <w:p w:rsidR="0076602E" w:rsidRDefault="0076602E" w:rsidP="006027B6">
            <w:pPr>
              <w:pStyle w:val="normal0"/>
              <w:spacing w:before="120" w:after="0"/>
              <w:ind w:left="245"/>
              <w:jc w:val="center"/>
            </w:pPr>
            <w:r>
              <w:rPr>
                <w:b/>
                <w:sz w:val="24"/>
              </w:rPr>
              <w:t>GB Manufacturing</w:t>
            </w:r>
          </w:p>
          <w:p w:rsidR="0076602E" w:rsidRDefault="0076602E" w:rsidP="006027B6">
            <w:pPr>
              <w:pStyle w:val="normal0"/>
              <w:spacing w:after="0" w:line="240" w:lineRule="auto"/>
              <w:ind w:left="245"/>
              <w:jc w:val="center"/>
            </w:pPr>
            <w:r>
              <w:rPr>
                <w:b/>
                <w:i/>
              </w:rPr>
              <w:t>Information Systems Services</w:t>
            </w:r>
          </w:p>
          <w:p w:rsidR="0076602E" w:rsidRDefault="0076602E" w:rsidP="006027B6">
            <w:pPr>
              <w:pStyle w:val="normal0"/>
              <w:spacing w:after="0" w:line="240" w:lineRule="auto"/>
              <w:jc w:val="center"/>
            </w:pPr>
            <w:r>
              <w:rPr>
                <w:rFonts w:ascii="Arial" w:eastAsia="Arial" w:hAnsi="Arial" w:cs="Arial"/>
              </w:rPr>
              <w:t>Phone: 474-0001    Fax:  474-0002</w:t>
            </w:r>
          </w:p>
        </w:tc>
        <w:tc>
          <w:tcPr>
            <w:tcW w:w="2790" w:type="dxa"/>
          </w:tcPr>
          <w:p w:rsidR="0076602E" w:rsidRDefault="0076602E" w:rsidP="006027B6">
            <w:pPr>
              <w:pStyle w:val="Title"/>
              <w:ind w:left="-1349" w:right="-89"/>
            </w:pPr>
          </w:p>
          <w:p w:rsidR="0076602E" w:rsidRDefault="0076602E" w:rsidP="006027B6">
            <w:pPr>
              <w:pStyle w:val="normal0"/>
              <w:spacing w:after="0" w:line="240" w:lineRule="auto"/>
              <w:jc w:val="right"/>
            </w:pPr>
          </w:p>
        </w:tc>
      </w:tr>
      <w:tr w:rsidR="0076602E" w:rsidTr="006027B6">
        <w:tc>
          <w:tcPr>
            <w:tcW w:w="3052" w:type="dxa"/>
            <w:gridSpan w:val="2"/>
            <w:tcBorders>
              <w:top w:val="single" w:sz="18" w:space="0" w:color="000000"/>
              <w:left w:val="single" w:sz="6" w:space="0" w:color="000000"/>
              <w:bottom w:val="single" w:sz="6" w:space="0" w:color="000000"/>
              <w:right w:val="single" w:sz="6" w:space="0" w:color="000000"/>
            </w:tcBorders>
          </w:tcPr>
          <w:p w:rsidR="0076602E" w:rsidRDefault="0076602E" w:rsidP="006027B6">
            <w:pPr>
              <w:pStyle w:val="normal0"/>
              <w:spacing w:after="0" w:line="240" w:lineRule="auto"/>
              <w:jc w:val="center"/>
            </w:pPr>
            <w:r>
              <w:rPr>
                <w:rFonts w:ascii="Arial" w:eastAsia="Arial" w:hAnsi="Arial" w:cs="Arial"/>
                <w:b/>
                <w:smallCaps/>
              </w:rPr>
              <w:t>DATE OF REQUEST</w:t>
            </w:r>
          </w:p>
        </w:tc>
        <w:tc>
          <w:tcPr>
            <w:tcW w:w="6300" w:type="dxa"/>
            <w:gridSpan w:val="2"/>
            <w:tcBorders>
              <w:top w:val="single" w:sz="18" w:space="0" w:color="000000"/>
              <w:left w:val="single" w:sz="6" w:space="0" w:color="000000"/>
              <w:bottom w:val="single" w:sz="6" w:space="0" w:color="000000"/>
              <w:right w:val="single" w:sz="6" w:space="0" w:color="000000"/>
            </w:tcBorders>
          </w:tcPr>
          <w:p w:rsidR="0076602E" w:rsidRDefault="0076602E" w:rsidP="006027B6">
            <w:pPr>
              <w:pStyle w:val="normal0"/>
              <w:spacing w:after="0" w:line="240" w:lineRule="auto"/>
              <w:jc w:val="center"/>
            </w:pPr>
            <w:r>
              <w:rPr>
                <w:rFonts w:ascii="Arial" w:eastAsia="Arial" w:hAnsi="Arial" w:cs="Arial"/>
                <w:b/>
                <w:smallCaps/>
              </w:rPr>
              <w:t>SERVICE REQUESTED FOR DEPARTMENT(S)</w:t>
            </w:r>
          </w:p>
        </w:tc>
      </w:tr>
      <w:tr w:rsidR="0076602E" w:rsidTr="006027B6">
        <w:tc>
          <w:tcPr>
            <w:tcW w:w="3052" w:type="dxa"/>
            <w:gridSpan w:val="2"/>
            <w:tcBorders>
              <w:left w:val="single" w:sz="6" w:space="0" w:color="000000"/>
              <w:bottom w:val="single" w:sz="6" w:space="0" w:color="000000"/>
              <w:right w:val="single" w:sz="6" w:space="0" w:color="000000"/>
            </w:tcBorders>
          </w:tcPr>
          <w:p w:rsidR="0076602E" w:rsidRDefault="0076602E" w:rsidP="006027B6">
            <w:pPr>
              <w:pStyle w:val="normal0"/>
              <w:spacing w:before="120" w:after="120"/>
              <w:ind w:left="72" w:right="72"/>
              <w:jc w:val="center"/>
            </w:pPr>
            <w:r>
              <w:rPr>
                <w:rFonts w:ascii="Arial" w:eastAsia="Arial" w:hAnsi="Arial" w:cs="Arial"/>
              </w:rPr>
              <w:t>January 16, 2015</w:t>
            </w:r>
          </w:p>
        </w:tc>
        <w:tc>
          <w:tcPr>
            <w:tcW w:w="6300" w:type="dxa"/>
            <w:gridSpan w:val="2"/>
            <w:tcBorders>
              <w:left w:val="single" w:sz="6" w:space="0" w:color="000000"/>
              <w:bottom w:val="single" w:sz="6" w:space="0" w:color="000000"/>
              <w:right w:val="single" w:sz="6" w:space="0" w:color="000000"/>
            </w:tcBorders>
          </w:tcPr>
          <w:p w:rsidR="0076602E" w:rsidRDefault="0076602E" w:rsidP="006027B6">
            <w:pPr>
              <w:pStyle w:val="normal0"/>
              <w:spacing w:before="120" w:after="120"/>
              <w:ind w:left="270" w:right="72" w:hanging="17"/>
            </w:pPr>
            <w:r>
              <w:t>Maintenance, Materials Warehouse</w:t>
            </w:r>
          </w:p>
        </w:tc>
      </w:tr>
    </w:tbl>
    <w:p w:rsidR="0076602E" w:rsidRDefault="0076602E" w:rsidP="0076602E">
      <w:pPr>
        <w:pStyle w:val="normal0"/>
        <w:spacing w:after="0"/>
      </w:pPr>
    </w:p>
    <w:tbl>
      <w:tblPr>
        <w:tblW w:w="9360" w:type="dxa"/>
        <w:tblInd w:w="15" w:type="dxa"/>
        <w:tblBorders>
          <w:top w:val="single" w:sz="12" w:space="0" w:color="000000"/>
          <w:left w:val="single" w:sz="12" w:space="0" w:color="000000"/>
          <w:bottom w:val="single" w:sz="12" w:space="0" w:color="000000"/>
          <w:right w:val="single" w:sz="12" w:space="0" w:color="000000"/>
        </w:tblBorders>
        <w:tblLayout w:type="fixed"/>
        <w:tblLook w:val="0000"/>
      </w:tblPr>
      <w:tblGrid>
        <w:gridCol w:w="4050"/>
        <w:gridCol w:w="5310"/>
      </w:tblGrid>
      <w:tr w:rsidR="0076602E" w:rsidTr="006027B6">
        <w:tc>
          <w:tcPr>
            <w:tcW w:w="4050" w:type="dxa"/>
            <w:tcBorders>
              <w:top w:val="single" w:sz="12" w:space="0" w:color="000000"/>
              <w:bottom w:val="nil"/>
              <w:right w:val="single" w:sz="12" w:space="0" w:color="000000"/>
            </w:tcBorders>
          </w:tcPr>
          <w:p w:rsidR="0076602E" w:rsidRDefault="0076602E" w:rsidP="006027B6">
            <w:pPr>
              <w:pStyle w:val="normal0"/>
              <w:spacing w:after="0" w:line="240" w:lineRule="auto"/>
            </w:pPr>
            <w:r>
              <w:rPr>
                <w:rFonts w:ascii="Arial" w:eastAsia="Arial" w:hAnsi="Arial" w:cs="Arial"/>
                <w:b/>
              </w:rPr>
              <w:t xml:space="preserve"> SUBMITTED BY (key user contact)</w:t>
            </w:r>
          </w:p>
        </w:tc>
        <w:tc>
          <w:tcPr>
            <w:tcW w:w="5310" w:type="dxa"/>
            <w:tcBorders>
              <w:left w:val="nil"/>
            </w:tcBorders>
          </w:tcPr>
          <w:p w:rsidR="0076602E" w:rsidRDefault="0076602E" w:rsidP="006027B6">
            <w:pPr>
              <w:pStyle w:val="normal0"/>
              <w:spacing w:after="0" w:line="240" w:lineRule="auto"/>
            </w:pPr>
            <w:r>
              <w:rPr>
                <w:rFonts w:ascii="Arial" w:eastAsia="Arial" w:hAnsi="Arial" w:cs="Arial"/>
                <w:b/>
              </w:rPr>
              <w:t xml:space="preserve"> EXECUTIVE SPONSOR (funding authority)</w:t>
            </w:r>
          </w:p>
        </w:tc>
      </w:tr>
      <w:tr w:rsidR="0076602E" w:rsidTr="006027B6">
        <w:trPr>
          <w:trHeight w:val="240"/>
        </w:trPr>
        <w:tc>
          <w:tcPr>
            <w:tcW w:w="4050" w:type="dxa"/>
            <w:tcBorders>
              <w:top w:val="nil"/>
              <w:bottom w:val="nil"/>
              <w:right w:val="single" w:sz="12" w:space="0" w:color="000000"/>
            </w:tcBorders>
          </w:tcPr>
          <w:p w:rsidR="0076602E" w:rsidRDefault="0076602E" w:rsidP="006027B6">
            <w:pPr>
              <w:pStyle w:val="normal0"/>
              <w:tabs>
                <w:tab w:val="left" w:pos="1440"/>
              </w:tabs>
              <w:ind w:left="720" w:hanging="359"/>
            </w:pPr>
            <w:r>
              <w:rPr>
                <w:b/>
              </w:rPr>
              <w:t xml:space="preserve">Name    </w:t>
            </w:r>
            <w:r>
              <w:t xml:space="preserve">Dan </w:t>
            </w:r>
            <w:proofErr w:type="spellStart"/>
            <w:r>
              <w:t>Stantz</w:t>
            </w:r>
            <w:proofErr w:type="spellEnd"/>
            <w:r>
              <w:rPr>
                <w:b/>
              </w:rPr>
              <w:tab/>
            </w:r>
          </w:p>
        </w:tc>
        <w:tc>
          <w:tcPr>
            <w:tcW w:w="5310" w:type="dxa"/>
            <w:tcBorders>
              <w:left w:val="nil"/>
            </w:tcBorders>
          </w:tcPr>
          <w:p w:rsidR="0076602E" w:rsidRDefault="0076602E" w:rsidP="006027B6">
            <w:pPr>
              <w:pStyle w:val="normal0"/>
              <w:ind w:left="738" w:hanging="377"/>
            </w:pPr>
            <w:r>
              <w:rPr>
                <w:b/>
              </w:rPr>
              <w:t>Name</w:t>
            </w:r>
            <w:r>
              <w:rPr>
                <w:b/>
              </w:rPr>
              <w:tab/>
            </w:r>
            <w:r>
              <w:t xml:space="preserve">Bill </w:t>
            </w:r>
            <w:proofErr w:type="spellStart"/>
            <w:r>
              <w:t>Venkman</w:t>
            </w:r>
            <w:proofErr w:type="spellEnd"/>
          </w:p>
        </w:tc>
      </w:tr>
      <w:tr w:rsidR="0076602E" w:rsidTr="006027B6">
        <w:trPr>
          <w:trHeight w:val="240"/>
        </w:trPr>
        <w:tc>
          <w:tcPr>
            <w:tcW w:w="4050" w:type="dxa"/>
            <w:tcBorders>
              <w:top w:val="nil"/>
              <w:bottom w:val="nil"/>
              <w:right w:val="single" w:sz="12" w:space="0" w:color="000000"/>
            </w:tcBorders>
          </w:tcPr>
          <w:p w:rsidR="0076602E" w:rsidRDefault="0076602E" w:rsidP="006027B6">
            <w:pPr>
              <w:pStyle w:val="normal0"/>
              <w:tabs>
                <w:tab w:val="left" w:pos="1440"/>
              </w:tabs>
              <w:ind w:left="720" w:hanging="359"/>
            </w:pPr>
            <w:r>
              <w:rPr>
                <w:b/>
              </w:rPr>
              <w:t xml:space="preserve">Title       </w:t>
            </w:r>
            <w:r>
              <w:t>Equipment Manager</w:t>
            </w:r>
            <w:r>
              <w:rPr>
                <w:b/>
              </w:rPr>
              <w:tab/>
            </w:r>
          </w:p>
        </w:tc>
        <w:tc>
          <w:tcPr>
            <w:tcW w:w="5310" w:type="dxa"/>
            <w:tcBorders>
              <w:left w:val="nil"/>
            </w:tcBorders>
          </w:tcPr>
          <w:p w:rsidR="0076602E" w:rsidRDefault="0076602E" w:rsidP="006027B6">
            <w:pPr>
              <w:pStyle w:val="normal0"/>
              <w:ind w:left="738" w:hanging="377"/>
            </w:pPr>
            <w:r>
              <w:rPr>
                <w:b/>
              </w:rPr>
              <w:t>Title</w:t>
            </w:r>
            <w:r>
              <w:rPr>
                <w:b/>
              </w:rPr>
              <w:tab/>
            </w:r>
            <w:r>
              <w:t xml:space="preserve">Director </w:t>
            </w:r>
          </w:p>
        </w:tc>
      </w:tr>
      <w:tr w:rsidR="0076602E" w:rsidTr="006027B6">
        <w:trPr>
          <w:trHeight w:val="240"/>
        </w:trPr>
        <w:tc>
          <w:tcPr>
            <w:tcW w:w="4050" w:type="dxa"/>
            <w:tcBorders>
              <w:top w:val="nil"/>
              <w:bottom w:val="nil"/>
              <w:right w:val="single" w:sz="12" w:space="0" w:color="000000"/>
            </w:tcBorders>
          </w:tcPr>
          <w:p w:rsidR="0076602E" w:rsidRDefault="0076602E" w:rsidP="006027B6">
            <w:pPr>
              <w:pStyle w:val="normal0"/>
              <w:tabs>
                <w:tab w:val="left" w:pos="1440"/>
              </w:tabs>
              <w:ind w:left="720" w:hanging="359"/>
            </w:pPr>
            <w:r>
              <w:rPr>
                <w:b/>
              </w:rPr>
              <w:t xml:space="preserve">Office     </w:t>
            </w:r>
            <w:r>
              <w:t>B872</w:t>
            </w:r>
          </w:p>
        </w:tc>
        <w:tc>
          <w:tcPr>
            <w:tcW w:w="5310" w:type="dxa"/>
            <w:tcBorders>
              <w:left w:val="nil"/>
            </w:tcBorders>
          </w:tcPr>
          <w:p w:rsidR="0076602E" w:rsidRDefault="0076602E" w:rsidP="006027B6">
            <w:pPr>
              <w:pStyle w:val="normal0"/>
              <w:ind w:left="738" w:hanging="377"/>
            </w:pPr>
            <w:r>
              <w:rPr>
                <w:b/>
              </w:rPr>
              <w:t>Office</w:t>
            </w:r>
            <w:r>
              <w:rPr>
                <w:b/>
              </w:rPr>
              <w:tab/>
            </w:r>
            <w:r>
              <w:t>F2412</w:t>
            </w:r>
          </w:p>
        </w:tc>
      </w:tr>
      <w:tr w:rsidR="0076602E" w:rsidTr="006027B6">
        <w:trPr>
          <w:trHeight w:val="240"/>
        </w:trPr>
        <w:tc>
          <w:tcPr>
            <w:tcW w:w="4050" w:type="dxa"/>
            <w:tcBorders>
              <w:top w:val="nil"/>
              <w:bottom w:val="single" w:sz="12" w:space="0" w:color="000000"/>
              <w:right w:val="single" w:sz="12" w:space="0" w:color="000000"/>
            </w:tcBorders>
          </w:tcPr>
          <w:p w:rsidR="0076602E" w:rsidRDefault="0076602E" w:rsidP="006027B6">
            <w:pPr>
              <w:pStyle w:val="normal0"/>
              <w:tabs>
                <w:tab w:val="left" w:pos="1440"/>
              </w:tabs>
              <w:ind w:left="720" w:hanging="359"/>
            </w:pPr>
            <w:r>
              <w:rPr>
                <w:b/>
              </w:rPr>
              <w:t xml:space="preserve">Phone    </w:t>
            </w:r>
            <w:r>
              <w:t>474-7641</w:t>
            </w:r>
          </w:p>
        </w:tc>
        <w:tc>
          <w:tcPr>
            <w:tcW w:w="5310" w:type="dxa"/>
            <w:tcBorders>
              <w:left w:val="nil"/>
            </w:tcBorders>
          </w:tcPr>
          <w:p w:rsidR="0076602E" w:rsidRDefault="0076602E" w:rsidP="006027B6">
            <w:pPr>
              <w:pStyle w:val="normal0"/>
              <w:ind w:left="738" w:hanging="377"/>
            </w:pPr>
            <w:r>
              <w:rPr>
                <w:b/>
              </w:rPr>
              <w:t>Phone</w:t>
            </w:r>
            <w:r>
              <w:rPr>
                <w:b/>
              </w:rPr>
              <w:tab/>
            </w:r>
            <w:r>
              <w:t>474-0883</w:t>
            </w:r>
          </w:p>
        </w:tc>
      </w:tr>
    </w:tbl>
    <w:p w:rsidR="0076602E" w:rsidRDefault="0076602E" w:rsidP="0076602E">
      <w:pPr>
        <w:pStyle w:val="normal0"/>
        <w:tabs>
          <w:tab w:val="left" w:pos="3600"/>
          <w:tab w:val="left" w:pos="4320"/>
        </w:tabs>
        <w:spacing w:after="0" w:line="240" w:lineRule="auto"/>
      </w:pPr>
      <w:r>
        <w:rPr>
          <w:rFonts w:ascii="Arial" w:eastAsia="Arial" w:hAnsi="Arial" w:cs="Arial"/>
          <w:b/>
        </w:rPr>
        <w:t>TYPE OF SERVICE REQUESTED:</w:t>
      </w:r>
      <w:r>
        <w:rPr>
          <w:rFonts w:ascii="Arial" w:eastAsia="Arial" w:hAnsi="Arial" w:cs="Arial"/>
          <w:b/>
        </w:rPr>
        <w:tab/>
      </w:r>
    </w:p>
    <w:p w:rsidR="0076602E" w:rsidRDefault="0076602E" w:rsidP="0076602E">
      <w:pPr>
        <w:pStyle w:val="normal0"/>
        <w:tabs>
          <w:tab w:val="left" w:pos="360"/>
          <w:tab w:val="left" w:pos="720"/>
          <w:tab w:val="left" w:pos="5400"/>
          <w:tab w:val="left" w:pos="5760"/>
        </w:tabs>
        <w:spacing w:after="100"/>
      </w:pPr>
      <w:bookmarkStart w:id="0" w:name="h.gjdgxs" w:colFirst="0" w:colLast="0"/>
      <w:bookmarkEnd w:id="0"/>
      <w:r>
        <w:rPr>
          <w:sz w:val="16"/>
        </w:rPr>
        <w:tab/>
        <w:t>▢</w:t>
      </w:r>
      <w:r>
        <w:rPr>
          <w:sz w:val="16"/>
        </w:rPr>
        <w:tab/>
        <w:t>Information Strategy Planning</w:t>
      </w:r>
      <w:r>
        <w:rPr>
          <w:sz w:val="16"/>
        </w:rPr>
        <w:tab/>
        <w:t>X</w:t>
      </w:r>
      <w:r>
        <w:rPr>
          <w:sz w:val="16"/>
        </w:rPr>
        <w:tab/>
        <w:t>Existing Application Enhancement</w:t>
      </w:r>
    </w:p>
    <w:p w:rsidR="0076602E" w:rsidRDefault="0076602E" w:rsidP="0076602E">
      <w:pPr>
        <w:pStyle w:val="normal0"/>
        <w:tabs>
          <w:tab w:val="left" w:pos="360"/>
          <w:tab w:val="left" w:pos="720"/>
          <w:tab w:val="left" w:pos="5400"/>
          <w:tab w:val="left" w:pos="5760"/>
        </w:tabs>
        <w:spacing w:after="100"/>
        <w:ind w:right="-179"/>
      </w:pPr>
      <w:bookmarkStart w:id="1" w:name="h.30j0zll" w:colFirst="0" w:colLast="0"/>
      <w:bookmarkEnd w:id="1"/>
      <w:r>
        <w:rPr>
          <w:sz w:val="16"/>
        </w:rPr>
        <w:tab/>
        <w:t>▢</w:t>
      </w:r>
      <w:r>
        <w:rPr>
          <w:sz w:val="16"/>
        </w:rPr>
        <w:tab/>
        <w:t>Business Process Analysis and Redesign</w:t>
      </w:r>
      <w:r>
        <w:rPr>
          <w:sz w:val="16"/>
        </w:rPr>
        <w:tab/>
        <w:t>X</w:t>
      </w:r>
      <w:r>
        <w:rPr>
          <w:sz w:val="16"/>
        </w:rPr>
        <w:tab/>
      </w:r>
      <w:r>
        <w:rPr>
          <w:sz w:val="14"/>
        </w:rPr>
        <w:t>Existing Application Maintenance (problem fix)</w:t>
      </w:r>
    </w:p>
    <w:p w:rsidR="0076602E" w:rsidRDefault="0076602E" w:rsidP="0076602E">
      <w:pPr>
        <w:pStyle w:val="normal0"/>
        <w:tabs>
          <w:tab w:val="left" w:pos="360"/>
          <w:tab w:val="left" w:pos="720"/>
          <w:tab w:val="left" w:pos="5400"/>
          <w:tab w:val="left" w:pos="5760"/>
        </w:tabs>
        <w:spacing w:after="100"/>
      </w:pPr>
      <w:bookmarkStart w:id="2" w:name="h.1fob9te" w:colFirst="0" w:colLast="0"/>
      <w:bookmarkEnd w:id="2"/>
      <w:r>
        <w:rPr>
          <w:sz w:val="16"/>
        </w:rPr>
        <w:tab/>
        <w:t>X</w:t>
      </w:r>
      <w:r>
        <w:rPr>
          <w:sz w:val="16"/>
        </w:rPr>
        <w:tab/>
        <w:t>New Application Development</w:t>
      </w:r>
      <w:r>
        <w:rPr>
          <w:sz w:val="16"/>
        </w:rPr>
        <w:tab/>
        <w:t>▢</w:t>
      </w:r>
      <w:r>
        <w:rPr>
          <w:sz w:val="16"/>
        </w:rPr>
        <w:tab/>
        <w:t>Not Sure</w:t>
      </w:r>
    </w:p>
    <w:p w:rsidR="0076602E" w:rsidRDefault="0076602E" w:rsidP="0076602E">
      <w:pPr>
        <w:pStyle w:val="normal0"/>
        <w:tabs>
          <w:tab w:val="left" w:pos="360"/>
          <w:tab w:val="left" w:pos="720"/>
          <w:tab w:val="left" w:pos="5400"/>
          <w:tab w:val="left" w:pos="5760"/>
        </w:tabs>
        <w:spacing w:after="100"/>
      </w:pPr>
      <w:bookmarkStart w:id="3" w:name="h.3znysh7" w:colFirst="0" w:colLast="0"/>
      <w:bookmarkEnd w:id="3"/>
      <w:r>
        <w:rPr>
          <w:sz w:val="16"/>
        </w:rPr>
        <w:tab/>
        <w:t>▢</w:t>
      </w:r>
      <w:r>
        <w:rPr>
          <w:sz w:val="16"/>
        </w:rPr>
        <w:tab/>
      </w:r>
      <w:proofErr w:type="gramStart"/>
      <w:r>
        <w:rPr>
          <w:sz w:val="16"/>
        </w:rPr>
        <w:t>Other</w:t>
      </w:r>
      <w:proofErr w:type="gramEnd"/>
      <w:r>
        <w:rPr>
          <w:sz w:val="16"/>
        </w:rPr>
        <w:t xml:space="preserve"> (please specify)</w:t>
      </w:r>
      <w:r>
        <w:rPr>
          <w:b/>
          <w:sz w:val="16"/>
        </w:rPr>
        <w:t xml:space="preserve"> ________________________________</w:t>
      </w:r>
    </w:p>
    <w:tbl>
      <w:tblPr>
        <w:tblW w:w="9360" w:type="dxa"/>
        <w:tblInd w:w="-6" w:type="dxa"/>
        <w:tblBorders>
          <w:top w:val="single" w:sz="12" w:space="0" w:color="000000"/>
          <w:left w:val="single" w:sz="12" w:space="0" w:color="000000"/>
          <w:bottom w:val="single" w:sz="12" w:space="0" w:color="000000"/>
          <w:right w:val="single" w:sz="12" w:space="0" w:color="000000"/>
        </w:tblBorders>
        <w:tblLayout w:type="fixed"/>
        <w:tblLook w:val="0000"/>
      </w:tblPr>
      <w:tblGrid>
        <w:gridCol w:w="9360"/>
      </w:tblGrid>
      <w:tr w:rsidR="0076602E" w:rsidTr="006027B6">
        <w:tc>
          <w:tcPr>
            <w:tcW w:w="9360" w:type="dxa"/>
          </w:tcPr>
          <w:p w:rsidR="0076602E" w:rsidRDefault="0076602E" w:rsidP="006027B6">
            <w:pPr>
              <w:pStyle w:val="normal0"/>
            </w:pPr>
            <w:r>
              <w:rPr>
                <w:b/>
              </w:rPr>
              <w:t xml:space="preserve">BRIEF STATEMENT OF PROBLEM, OPPORTUNITY, OR DIRECTIVE </w:t>
            </w:r>
            <w:r>
              <w:rPr>
                <w:b/>
                <w:sz w:val="18"/>
              </w:rPr>
              <w:t>(</w:t>
            </w:r>
            <w:r>
              <w:rPr>
                <w:b/>
                <w:sz w:val="16"/>
              </w:rPr>
              <w:t>attach additional documentation as necessary)</w:t>
            </w:r>
          </w:p>
          <w:p w:rsidR="0076602E" w:rsidRDefault="0076602E" w:rsidP="006027B6">
            <w:pPr>
              <w:pStyle w:val="normal0"/>
              <w:spacing w:before="60" w:after="60" w:line="240" w:lineRule="auto"/>
            </w:pPr>
            <w:r>
              <w:t>Equipment depot is not sufficient; too many items are lost or stolen which results in $50,000 per year estimated loss. In addition, items are often not available when they are needed for maintenance. In conjunction, warehousing system needs updating due to having two physical locations which leads to excessive inventory and inventory carrying costs. Jobs are often passed over because of employees’ difficulties in securing needing items from the corresponding warehouse. Please see attached Problem Statement Matrix for further details.</w:t>
            </w:r>
          </w:p>
        </w:tc>
      </w:tr>
    </w:tbl>
    <w:p w:rsidR="0076602E" w:rsidRDefault="0076602E" w:rsidP="0076602E">
      <w:pPr>
        <w:pStyle w:val="normal0"/>
        <w:spacing w:after="0"/>
      </w:pPr>
    </w:p>
    <w:tbl>
      <w:tblPr>
        <w:tblW w:w="9360" w:type="dxa"/>
        <w:tblInd w:w="-6" w:type="dxa"/>
        <w:tblBorders>
          <w:top w:val="single" w:sz="12" w:space="0" w:color="000000"/>
          <w:left w:val="single" w:sz="12" w:space="0" w:color="000000"/>
          <w:bottom w:val="single" w:sz="12" w:space="0" w:color="000000"/>
          <w:right w:val="single" w:sz="12" w:space="0" w:color="000000"/>
        </w:tblBorders>
        <w:tblLayout w:type="fixed"/>
        <w:tblLook w:val="0000"/>
      </w:tblPr>
      <w:tblGrid>
        <w:gridCol w:w="9360"/>
      </w:tblGrid>
      <w:tr w:rsidR="0076602E" w:rsidTr="006027B6">
        <w:tc>
          <w:tcPr>
            <w:tcW w:w="9360" w:type="dxa"/>
          </w:tcPr>
          <w:p w:rsidR="0076602E" w:rsidRDefault="0076602E" w:rsidP="006027B6">
            <w:pPr>
              <w:pStyle w:val="normal0"/>
            </w:pPr>
            <w:r>
              <w:rPr>
                <w:b/>
              </w:rPr>
              <w:t>BRIEF STATEMENT OF EXPECTED SOLUTION</w:t>
            </w:r>
          </w:p>
          <w:p w:rsidR="0076602E" w:rsidRDefault="0076602E" w:rsidP="006027B6">
            <w:pPr>
              <w:pStyle w:val="normal0"/>
              <w:tabs>
                <w:tab w:val="left" w:pos="342"/>
              </w:tabs>
            </w:pPr>
            <w:r>
              <w:t>A new Equipment Check-Out System will be developed and implemented in order to better keep track of equipment and tools from the equipment depot. This system will be automated and will keep track of check-in and check-out of all equipment in order to minimize loss.</w:t>
            </w:r>
          </w:p>
          <w:p w:rsidR="0076602E" w:rsidRDefault="0076602E" w:rsidP="006027B6">
            <w:pPr>
              <w:pStyle w:val="normal0"/>
              <w:tabs>
                <w:tab w:val="left" w:pos="342"/>
              </w:tabs>
            </w:pPr>
            <w:r>
              <w:t>A more streamlined and practical warehousing system will also be developed that aims to fix the employee concerns and practices attributed to having two physical warehouse locations, each with different sets/types of tools. Consolidating warehousing equipment into a single building will provide one, unified location in which all employees can access all tools; this will also reduce excessive inventory and associated carrying costs.</w:t>
            </w:r>
          </w:p>
        </w:tc>
      </w:tr>
    </w:tbl>
    <w:p w:rsidR="0076602E" w:rsidRDefault="0076602E" w:rsidP="0076602E">
      <w:pPr>
        <w:pStyle w:val="normal0"/>
        <w:tabs>
          <w:tab w:val="center" w:pos="4680"/>
          <w:tab w:val="right" w:pos="9360"/>
        </w:tabs>
        <w:spacing w:after="0"/>
      </w:pPr>
    </w:p>
    <w:tbl>
      <w:tblPr>
        <w:tblW w:w="9360" w:type="dxa"/>
        <w:tblInd w:w="-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9360"/>
      </w:tblGrid>
      <w:tr w:rsidR="0076602E" w:rsidTr="006027B6">
        <w:tc>
          <w:tcPr>
            <w:tcW w:w="9360" w:type="dxa"/>
          </w:tcPr>
          <w:p w:rsidR="0076602E" w:rsidRDefault="0076602E" w:rsidP="006027B6">
            <w:pPr>
              <w:pStyle w:val="normal0"/>
              <w:tabs>
                <w:tab w:val="left" w:pos="342"/>
                <w:tab w:val="left" w:pos="4302"/>
                <w:tab w:val="right" w:pos="10242"/>
              </w:tabs>
            </w:pPr>
            <w:bookmarkStart w:id="4" w:name="h.2et92p0" w:colFirst="0" w:colLast="0"/>
            <w:bookmarkEnd w:id="4"/>
            <w:r>
              <w:rPr>
                <w:b/>
                <w:sz w:val="16"/>
              </w:rPr>
              <w:t>ACTION  (ISS Office Use Only)</w:t>
            </w:r>
            <w:r>
              <w:rPr>
                <w:b/>
                <w:sz w:val="16"/>
              </w:rPr>
              <w:br/>
              <w:t>X</w:t>
            </w:r>
            <w:r>
              <w:rPr>
                <w:b/>
                <w:sz w:val="16"/>
              </w:rPr>
              <w:tab/>
              <w:t>Feasibility assessment approved</w:t>
            </w:r>
            <w:r>
              <w:rPr>
                <w:b/>
                <w:sz w:val="16"/>
              </w:rPr>
              <w:tab/>
              <w:t xml:space="preserve">Assigned to     </w:t>
            </w:r>
            <w:r>
              <w:rPr>
                <w:b/>
                <w:sz w:val="16"/>
                <w:u w:val="single"/>
              </w:rPr>
              <w:t xml:space="preserve">Anthony </w:t>
            </w:r>
            <w:proofErr w:type="spellStart"/>
            <w:r>
              <w:rPr>
                <w:b/>
                <w:sz w:val="16"/>
                <w:u w:val="single"/>
              </w:rPr>
              <w:t>Meunier</w:t>
            </w:r>
            <w:proofErr w:type="spellEnd"/>
            <w:r>
              <w:rPr>
                <w:b/>
                <w:sz w:val="16"/>
              </w:rPr>
              <w:t>____________</w:t>
            </w:r>
            <w:r>
              <w:rPr>
                <w:b/>
                <w:sz w:val="16"/>
                <w:u w:val="single"/>
              </w:rPr>
              <w:t xml:space="preserve">                            </w:t>
            </w:r>
          </w:p>
          <w:p w:rsidR="0076602E" w:rsidRDefault="0076602E" w:rsidP="006027B6">
            <w:pPr>
              <w:pStyle w:val="normal0"/>
              <w:tabs>
                <w:tab w:val="left" w:pos="342"/>
                <w:tab w:val="left" w:pos="4302"/>
                <w:tab w:val="right" w:pos="10242"/>
              </w:tabs>
            </w:pPr>
            <w:r>
              <w:rPr>
                <w:b/>
                <w:sz w:val="16"/>
              </w:rPr>
              <w:t>▢</w:t>
            </w:r>
            <w:r>
              <w:rPr>
                <w:b/>
                <w:sz w:val="16"/>
              </w:rPr>
              <w:tab/>
              <w:t>Feasibility assessment waived</w:t>
            </w:r>
            <w:r>
              <w:rPr>
                <w:b/>
                <w:sz w:val="16"/>
              </w:rPr>
              <w:tab/>
              <w:t xml:space="preserve">Approved Budget   $ </w:t>
            </w:r>
            <w:r>
              <w:rPr>
                <w:b/>
                <w:sz w:val="16"/>
                <w:u w:val="single"/>
              </w:rPr>
              <w:t>TBD___</w:t>
            </w:r>
            <w:r>
              <w:rPr>
                <w:b/>
                <w:sz w:val="16"/>
              </w:rPr>
              <w:t>_______________</w:t>
            </w:r>
            <w:r>
              <w:rPr>
                <w:b/>
                <w:sz w:val="16"/>
              </w:rPr>
              <w:br/>
            </w:r>
            <w:r>
              <w:rPr>
                <w:b/>
                <w:sz w:val="16"/>
              </w:rPr>
              <w:lastRenderedPageBreak/>
              <w:tab/>
            </w:r>
            <w:r>
              <w:rPr>
                <w:b/>
                <w:sz w:val="16"/>
              </w:rPr>
              <w:tab/>
              <w:t xml:space="preserve">Start Date  </w:t>
            </w:r>
            <w:r>
              <w:rPr>
                <w:b/>
                <w:sz w:val="16"/>
                <w:u w:val="single"/>
              </w:rPr>
              <w:t>_   ASAP__</w:t>
            </w:r>
            <w:r>
              <w:rPr>
                <w:b/>
                <w:sz w:val="16"/>
              </w:rPr>
              <w:t xml:space="preserve">   Deadline </w:t>
            </w:r>
            <w:r>
              <w:rPr>
                <w:b/>
                <w:sz w:val="16"/>
                <w:u w:val="single"/>
              </w:rPr>
              <w:t>_  6 months__</w:t>
            </w:r>
          </w:p>
          <w:p w:rsidR="0076602E" w:rsidRDefault="0076602E" w:rsidP="006027B6">
            <w:pPr>
              <w:pStyle w:val="normal0"/>
              <w:tabs>
                <w:tab w:val="left" w:pos="342"/>
                <w:tab w:val="left" w:pos="2502"/>
                <w:tab w:val="left" w:pos="4302"/>
                <w:tab w:val="right" w:pos="10242"/>
              </w:tabs>
            </w:pPr>
            <w:bookmarkStart w:id="5" w:name="h.tyjcwt" w:colFirst="0" w:colLast="0"/>
            <w:bookmarkEnd w:id="5"/>
            <w:r>
              <w:rPr>
                <w:b/>
                <w:sz w:val="16"/>
              </w:rPr>
              <w:t>▢</w:t>
            </w:r>
            <w:r>
              <w:rPr>
                <w:b/>
                <w:sz w:val="16"/>
              </w:rPr>
              <w:tab/>
              <w:t>Request delayed</w:t>
            </w:r>
            <w:r>
              <w:rPr>
                <w:b/>
                <w:sz w:val="16"/>
              </w:rPr>
              <w:tab/>
            </w:r>
            <w:r>
              <w:rPr>
                <w:b/>
                <w:sz w:val="16"/>
              </w:rPr>
              <w:tab/>
              <w:t>Backlogged until date:  ____________________</w:t>
            </w:r>
            <w:r>
              <w:rPr>
                <w:b/>
                <w:sz w:val="16"/>
              </w:rPr>
              <w:tab/>
            </w:r>
          </w:p>
          <w:p w:rsidR="0076602E" w:rsidRDefault="0076602E" w:rsidP="006027B6">
            <w:pPr>
              <w:pStyle w:val="normal0"/>
              <w:tabs>
                <w:tab w:val="left" w:pos="342"/>
                <w:tab w:val="left" w:pos="4302"/>
                <w:tab w:val="right" w:pos="10242"/>
              </w:tabs>
            </w:pPr>
            <w:bookmarkStart w:id="6" w:name="h.3dy6vkm" w:colFirst="0" w:colLast="0"/>
            <w:bookmarkEnd w:id="6"/>
            <w:r>
              <w:rPr>
                <w:b/>
                <w:sz w:val="16"/>
              </w:rPr>
              <w:t>▢</w:t>
            </w:r>
            <w:r>
              <w:rPr>
                <w:b/>
                <w:sz w:val="16"/>
              </w:rPr>
              <w:tab/>
              <w:t>Request rejected</w:t>
            </w:r>
            <w:r>
              <w:rPr>
                <w:b/>
                <w:sz w:val="16"/>
              </w:rPr>
              <w:tab/>
              <w:t>Reason:  _______________________________</w:t>
            </w:r>
          </w:p>
          <w:p w:rsidR="0076602E" w:rsidRDefault="0076602E" w:rsidP="006027B6">
            <w:pPr>
              <w:pStyle w:val="normal0"/>
              <w:tabs>
                <w:tab w:val="left" w:pos="342"/>
                <w:tab w:val="left" w:pos="2502"/>
                <w:tab w:val="left" w:pos="5022"/>
                <w:tab w:val="left" w:pos="7182"/>
                <w:tab w:val="right" w:pos="10242"/>
              </w:tabs>
            </w:pPr>
            <w:r>
              <w:rPr>
                <w:b/>
                <w:sz w:val="16"/>
              </w:rPr>
              <w:t>Authorized Signatures:</w:t>
            </w:r>
          </w:p>
          <w:p w:rsidR="0076602E" w:rsidRDefault="0076602E" w:rsidP="006027B6">
            <w:pPr>
              <w:pStyle w:val="normal0"/>
              <w:tabs>
                <w:tab w:val="left" w:pos="342"/>
                <w:tab w:val="left" w:pos="2502"/>
                <w:tab w:val="left" w:pos="5022"/>
                <w:tab w:val="left" w:pos="7182"/>
                <w:tab w:val="right" w:pos="10242"/>
              </w:tabs>
            </w:pPr>
            <w:r>
              <w:rPr>
                <w:rFonts w:ascii="Freestyle Script" w:eastAsia="Corsiva" w:hAnsi="Freestyle Script" w:cs="Corsiva"/>
                <w:sz w:val="48"/>
                <w:szCs w:val="48"/>
                <w:u w:val="single"/>
              </w:rPr>
              <w:t>Fred Murray</w:t>
            </w:r>
            <w:r>
              <w:rPr>
                <w:sz w:val="32"/>
                <w:u w:val="single"/>
              </w:rPr>
              <w:t>___________</w:t>
            </w:r>
            <w:r>
              <w:rPr>
                <w:b/>
                <w:sz w:val="16"/>
              </w:rPr>
              <w:tab/>
            </w:r>
            <w:r w:rsidRPr="00C1637B">
              <w:rPr>
                <w:rFonts w:ascii="Freestyle Script" w:eastAsia="Corsiva" w:hAnsi="Freestyle Script" w:cs="Corsiva"/>
                <w:sz w:val="48"/>
                <w:szCs w:val="48"/>
                <w:u w:val="single"/>
              </w:rPr>
              <w:t xml:space="preserve">Bill </w:t>
            </w:r>
            <w:proofErr w:type="spellStart"/>
            <w:r w:rsidRPr="00C1637B">
              <w:rPr>
                <w:rFonts w:ascii="Freestyle Script" w:eastAsia="Corsiva" w:hAnsi="Freestyle Script" w:cs="Corsiva"/>
                <w:sz w:val="48"/>
                <w:szCs w:val="48"/>
                <w:u w:val="single"/>
              </w:rPr>
              <w:t>Venkman</w:t>
            </w:r>
            <w:proofErr w:type="spellEnd"/>
            <w:r>
              <w:rPr>
                <w:sz w:val="32"/>
                <w:u w:val="single"/>
              </w:rPr>
              <w:t>___________</w:t>
            </w:r>
            <w:r>
              <w:rPr>
                <w:b/>
                <w:sz w:val="16"/>
              </w:rPr>
              <w:br/>
              <w:t>Vice President of Physical Facilities</w:t>
            </w:r>
            <w:r>
              <w:rPr>
                <w:b/>
                <w:sz w:val="16"/>
              </w:rPr>
              <w:tab/>
              <w:t>Project Executive Sponsor</w:t>
            </w:r>
          </w:p>
        </w:tc>
      </w:tr>
    </w:tbl>
    <w:p w:rsidR="0076602E" w:rsidRDefault="0076602E" w:rsidP="0076602E">
      <w:pPr>
        <w:pStyle w:val="normal0"/>
      </w:pPr>
    </w:p>
    <w:p w:rsidR="00B46E56" w:rsidRDefault="00B46E56"/>
    <w:sectPr w:rsidR="00B46E56" w:rsidSect="002B76C1">
      <w:headerReference w:type="default" r:id="rId7"/>
      <w:pgSz w:w="12240" w:h="15840"/>
      <w:pgMar w:top="1008" w:right="1008" w:bottom="1008" w:left="1008"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2FE" w:rsidRDefault="008F72FE" w:rsidP="00175922">
      <w:r>
        <w:separator/>
      </w:r>
    </w:p>
  </w:endnote>
  <w:endnote w:type="continuationSeparator" w:id="0">
    <w:p w:rsidR="008F72FE" w:rsidRDefault="008F72FE" w:rsidP="0017592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reestyle Script">
    <w:panose1 w:val="030804020302050B0404"/>
    <w:charset w:val="00"/>
    <w:family w:val="script"/>
    <w:pitch w:val="variable"/>
    <w:sig w:usb0="00000003" w:usb1="00000000" w:usb2="00000000" w:usb3="00000000" w:csb0="00000001" w:csb1="00000000"/>
  </w:font>
  <w:font w:name="Corsiv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2FE" w:rsidRDefault="008F72FE" w:rsidP="00175922">
      <w:r>
        <w:separator/>
      </w:r>
    </w:p>
  </w:footnote>
  <w:footnote w:type="continuationSeparator" w:id="0">
    <w:p w:rsidR="008F72FE" w:rsidRDefault="008F72FE" w:rsidP="001759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922" w:rsidRDefault="00175922" w:rsidP="000857F0">
    <w:pPr>
      <w:pStyle w:val="Header"/>
      <w:pBdr>
        <w:bottom w:val="thickThinSmallGap" w:sz="24" w:space="1" w:color="622423"/>
      </w:pBdr>
      <w:jc w:val="center"/>
    </w:pPr>
    <w:r w:rsidRPr="00175922">
      <w:rPr>
        <w:sz w:val="32"/>
        <w:szCs w:val="32"/>
      </w:rPr>
      <w:t xml:space="preserve">CIS 321 Case Study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36914"/>
    <w:multiLevelType w:val="singleLevel"/>
    <w:tmpl w:val="0409000F"/>
    <w:lvl w:ilvl="0">
      <w:start w:val="1"/>
      <w:numFmt w:val="decimal"/>
      <w:lvlText w:val="%1."/>
      <w:legacy w:legacy="1" w:legacySpace="0" w:legacyIndent="360"/>
      <w:lvlJc w:val="left"/>
      <w:pPr>
        <w:ind w:left="360" w:hanging="360"/>
      </w:pPr>
    </w:lvl>
  </w:abstractNum>
  <w:num w:numId="1">
    <w:abstractNumId w:val="0"/>
  </w:num>
  <w:num w:numId="2">
    <w:abstractNumId w:val="0"/>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632A6"/>
    <w:rsid w:val="00050000"/>
    <w:rsid w:val="000857F0"/>
    <w:rsid w:val="000B320A"/>
    <w:rsid w:val="000C4A66"/>
    <w:rsid w:val="000E0A46"/>
    <w:rsid w:val="00175922"/>
    <w:rsid w:val="00187C06"/>
    <w:rsid w:val="001D7629"/>
    <w:rsid w:val="002103B2"/>
    <w:rsid w:val="0022184B"/>
    <w:rsid w:val="0022557F"/>
    <w:rsid w:val="002B76C1"/>
    <w:rsid w:val="00323CBF"/>
    <w:rsid w:val="00344D88"/>
    <w:rsid w:val="0034657A"/>
    <w:rsid w:val="0035648D"/>
    <w:rsid w:val="00356E07"/>
    <w:rsid w:val="003632A6"/>
    <w:rsid w:val="0049007D"/>
    <w:rsid w:val="0076602E"/>
    <w:rsid w:val="008D27A2"/>
    <w:rsid w:val="008F72FE"/>
    <w:rsid w:val="009A2AF7"/>
    <w:rsid w:val="009C0465"/>
    <w:rsid w:val="009E2BD8"/>
    <w:rsid w:val="009F26AE"/>
    <w:rsid w:val="00A25623"/>
    <w:rsid w:val="00A30F30"/>
    <w:rsid w:val="00A93ADE"/>
    <w:rsid w:val="00AF4251"/>
    <w:rsid w:val="00B46E56"/>
    <w:rsid w:val="00BB01CF"/>
    <w:rsid w:val="00C01873"/>
    <w:rsid w:val="00C1480B"/>
    <w:rsid w:val="00D61CB4"/>
    <w:rsid w:val="00E076E1"/>
    <w:rsid w:val="00E229C6"/>
    <w:rsid w:val="00EE18D9"/>
    <w:rsid w:val="00F76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6C1"/>
  </w:style>
  <w:style w:type="paragraph" w:styleId="Heading1">
    <w:name w:val="heading 1"/>
    <w:basedOn w:val="Normal"/>
    <w:next w:val="Normal"/>
    <w:qFormat/>
    <w:rsid w:val="002B76C1"/>
    <w:pPr>
      <w:keepNext/>
      <w:spacing w:before="240" w:after="60"/>
      <w:outlineLvl w:val="0"/>
    </w:pPr>
    <w:rPr>
      <w:rFonts w:ascii="Arial" w:hAnsi="Arial"/>
      <w:b/>
      <w:kern w:val="28"/>
      <w:sz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922"/>
    <w:pPr>
      <w:tabs>
        <w:tab w:val="center" w:pos="4680"/>
        <w:tab w:val="right" w:pos="9360"/>
      </w:tabs>
    </w:pPr>
  </w:style>
  <w:style w:type="character" w:customStyle="1" w:styleId="HeaderChar">
    <w:name w:val="Header Char"/>
    <w:basedOn w:val="DefaultParagraphFont"/>
    <w:link w:val="Header"/>
    <w:uiPriority w:val="99"/>
    <w:rsid w:val="00175922"/>
  </w:style>
  <w:style w:type="paragraph" w:styleId="Footer">
    <w:name w:val="footer"/>
    <w:basedOn w:val="Normal"/>
    <w:link w:val="FooterChar"/>
    <w:uiPriority w:val="99"/>
    <w:unhideWhenUsed/>
    <w:rsid w:val="00175922"/>
    <w:pPr>
      <w:tabs>
        <w:tab w:val="center" w:pos="4680"/>
        <w:tab w:val="right" w:pos="9360"/>
      </w:tabs>
    </w:pPr>
  </w:style>
  <w:style w:type="character" w:customStyle="1" w:styleId="FooterChar">
    <w:name w:val="Footer Char"/>
    <w:basedOn w:val="DefaultParagraphFont"/>
    <w:link w:val="Footer"/>
    <w:uiPriority w:val="99"/>
    <w:rsid w:val="00175922"/>
  </w:style>
  <w:style w:type="paragraph" w:styleId="BalloonText">
    <w:name w:val="Balloon Text"/>
    <w:basedOn w:val="Normal"/>
    <w:link w:val="BalloonTextChar"/>
    <w:uiPriority w:val="99"/>
    <w:semiHidden/>
    <w:unhideWhenUsed/>
    <w:rsid w:val="00175922"/>
    <w:rPr>
      <w:rFonts w:ascii="Tahoma" w:hAnsi="Tahoma" w:cs="Tahoma"/>
      <w:sz w:val="16"/>
      <w:szCs w:val="16"/>
    </w:rPr>
  </w:style>
  <w:style w:type="character" w:customStyle="1" w:styleId="BalloonTextChar">
    <w:name w:val="Balloon Text Char"/>
    <w:link w:val="BalloonText"/>
    <w:uiPriority w:val="99"/>
    <w:semiHidden/>
    <w:rsid w:val="00175922"/>
    <w:rPr>
      <w:rFonts w:ascii="Tahoma" w:hAnsi="Tahoma" w:cs="Tahoma"/>
      <w:sz w:val="16"/>
      <w:szCs w:val="16"/>
    </w:rPr>
  </w:style>
  <w:style w:type="paragraph" w:customStyle="1" w:styleId="normal0">
    <w:name w:val="normal"/>
    <w:rsid w:val="0076602E"/>
    <w:pPr>
      <w:spacing w:after="200" w:line="276" w:lineRule="auto"/>
    </w:pPr>
    <w:rPr>
      <w:rFonts w:ascii="Verdana" w:eastAsia="Verdana" w:hAnsi="Verdana" w:cs="Verdana"/>
      <w:color w:val="000000"/>
    </w:rPr>
  </w:style>
  <w:style w:type="paragraph" w:styleId="Title">
    <w:name w:val="Title"/>
    <w:basedOn w:val="normal0"/>
    <w:next w:val="normal0"/>
    <w:link w:val="TitleChar"/>
    <w:rsid w:val="0076602E"/>
    <w:pPr>
      <w:keepNext/>
      <w:keepLines/>
      <w:spacing w:after="0" w:line="240" w:lineRule="auto"/>
      <w:ind w:right="40"/>
      <w:jc w:val="right"/>
    </w:pPr>
    <w:rPr>
      <w:rFonts w:ascii="Arial" w:eastAsia="Arial" w:hAnsi="Arial" w:cs="Arial"/>
      <w:sz w:val="60"/>
    </w:rPr>
  </w:style>
  <w:style w:type="character" w:customStyle="1" w:styleId="TitleChar">
    <w:name w:val="Title Char"/>
    <w:basedOn w:val="DefaultParagraphFont"/>
    <w:link w:val="Title"/>
    <w:rsid w:val="0076602E"/>
    <w:rPr>
      <w:rFonts w:ascii="Arial" w:eastAsia="Arial" w:hAnsi="Arial" w:cs="Arial"/>
      <w:color w:val="000000"/>
      <w:sz w:val="6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CIS 321 Case Study ‘Equipment Check-Out System’</vt:lpstr>
    </vt:vector>
  </TitlesOfParts>
  <Company>personal</Company>
  <LinksUpToDate>false</LinksUpToDate>
  <CharactersWithSpaces>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321 Case Study ‘Equipment Check-Out System’</dc:title>
  <dc:creator>Lonnie Bentley</dc:creator>
  <cp:lastModifiedBy>Antho</cp:lastModifiedBy>
  <cp:revision>2</cp:revision>
  <dcterms:created xsi:type="dcterms:W3CDTF">2015-01-18T05:36:00Z</dcterms:created>
  <dcterms:modified xsi:type="dcterms:W3CDTF">2015-01-18T05:36:00Z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-283368271</vt:i4>
  </property>
  <property fmtid="{D5CDD505-2E9C-101B-9397-08002B2CF9AE}" pid="3" name="_EmailSubject">
    <vt:lpwstr>Student CD</vt:lpwstr>
  </property>
  <property fmtid="{D5CDD505-2E9C-101B-9397-08002B2CF9AE}" pid="4" name="_AuthorEmail">
    <vt:lpwstr>ldbentley@tech.purdue.edu</vt:lpwstr>
  </property>
  <property fmtid="{D5CDD505-2E9C-101B-9397-08002B2CF9AE}" pid="5" name="_AuthorEmailDisplayName">
    <vt:lpwstr>Bentley, Lonnie D.</vt:lpwstr>
  </property>
  <property fmtid="{D5CDD505-2E9C-101B-9397-08002B2CF9AE}" pid="6" name="_ReviewingToolsShownOnce">
    <vt:lpwstr/>
  </property>
</Properties>
</file>