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DA" w:rsidRDefault="00C562DA" w:rsidP="00C562DA">
      <w:pPr>
        <w:pStyle w:val="Heading1"/>
        <w:numPr>
          <w:ilvl w:val="0"/>
          <w:numId w:val="0"/>
        </w:numPr>
        <w:ind w:left="36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Anthony </w:t>
      </w:r>
      <w:proofErr w:type="spellStart"/>
      <w:r>
        <w:rPr>
          <w:rFonts w:ascii="Arial" w:hAnsi="Arial" w:cs="Arial"/>
          <w:b w:val="0"/>
          <w:sz w:val="28"/>
          <w:szCs w:val="28"/>
        </w:rPr>
        <w:t>Meunier</w:t>
      </w:r>
      <w:proofErr w:type="spellEnd"/>
    </w:p>
    <w:p w:rsidR="00C562DA" w:rsidRPr="00C562DA" w:rsidRDefault="00C562DA" w:rsidP="00C562DA">
      <w:pPr>
        <w:pStyle w:val="Heading1"/>
        <w:numPr>
          <w:ilvl w:val="0"/>
          <w:numId w:val="0"/>
        </w:numPr>
        <w:ind w:left="36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DeVry University</w:t>
      </w:r>
    </w:p>
    <w:p w:rsidR="00C562DA" w:rsidRPr="00C562DA" w:rsidRDefault="00C562DA" w:rsidP="00C562DA">
      <w:pPr>
        <w:pStyle w:val="Heading1"/>
        <w:numPr>
          <w:ilvl w:val="0"/>
          <w:numId w:val="0"/>
        </w:numPr>
        <w:ind w:left="36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CIS 336</w:t>
      </w:r>
    </w:p>
    <w:p w:rsidR="00C562DA" w:rsidRPr="00C562DA" w:rsidRDefault="00C562DA" w:rsidP="00C562DA">
      <w:pPr>
        <w:pStyle w:val="Heading1"/>
        <w:numPr>
          <w:ilvl w:val="0"/>
          <w:numId w:val="0"/>
        </w:numPr>
        <w:ind w:left="36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 6 Lab</w:t>
      </w:r>
    </w:p>
    <w:p w:rsidR="00C562DA" w:rsidRDefault="00C562DA" w:rsidP="00C562DA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</w:p>
    <w:p w:rsidR="00764FD1" w:rsidRPr="00C562DA" w:rsidRDefault="00C562DA" w:rsidP="00C562DA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  <w:r>
        <w:rPr>
          <w:sz w:val="32"/>
        </w:rPr>
        <w:t>Method Contract</w:t>
      </w:r>
    </w:p>
    <w:p w:rsidR="00764FD1" w:rsidRDefault="00764FD1" w:rsidP="00764FD1">
      <w:pPr>
        <w:pStyle w:val="Heading1"/>
        <w:numPr>
          <w:ilvl w:val="0"/>
          <w:numId w:val="0"/>
        </w:numPr>
        <w:ind w:left="360"/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0"/>
        <w:gridCol w:w="3240"/>
        <w:gridCol w:w="1980"/>
      </w:tblGrid>
      <w:tr w:rsidR="00764FD1" w:rsidRPr="0003638E" w:rsidTr="0048563D">
        <w:trPr>
          <w:trHeight w:val="323"/>
        </w:trPr>
        <w:tc>
          <w:tcPr>
            <w:tcW w:w="3810" w:type="dxa"/>
          </w:tcPr>
          <w:p w:rsidR="00764FD1" w:rsidRPr="0003638E" w:rsidRDefault="00764FD1" w:rsidP="0048563D">
            <w:pPr>
              <w:keepNext/>
              <w:keepLines/>
            </w:pPr>
            <w:bookmarkStart w:id="0" w:name="_Ref134176130"/>
            <w:bookmarkStart w:id="1" w:name="_Ref134176421"/>
            <w:r w:rsidRPr="0003638E">
              <w:t>Method Name:</w:t>
            </w:r>
            <w:r w:rsidR="00C069D9">
              <w:t xml:space="preserve">  </w:t>
            </w:r>
            <w:proofErr w:type="spellStart"/>
            <w:r w:rsidR="00C069D9">
              <w:t>GetCourseByCourseID</w:t>
            </w:r>
            <w:proofErr w:type="spellEnd"/>
          </w:p>
        </w:tc>
        <w:tc>
          <w:tcPr>
            <w:tcW w:w="3240" w:type="dxa"/>
          </w:tcPr>
          <w:p w:rsidR="00764FD1" w:rsidRPr="0003638E" w:rsidRDefault="00C069D9" w:rsidP="0048563D">
            <w:pPr>
              <w:keepNext/>
              <w:keepLines/>
            </w:pPr>
            <w:r>
              <w:t xml:space="preserve">Class Name:  </w:t>
            </w:r>
            <w:proofErr w:type="spellStart"/>
            <w:r>
              <w:t>CourseList</w:t>
            </w:r>
            <w:proofErr w:type="spellEnd"/>
          </w:p>
        </w:tc>
        <w:tc>
          <w:tcPr>
            <w:tcW w:w="1980" w:type="dxa"/>
          </w:tcPr>
          <w:p w:rsidR="00764FD1" w:rsidRPr="0003638E" w:rsidRDefault="00764FD1" w:rsidP="0048563D">
            <w:pPr>
              <w:keepNext/>
              <w:keepLines/>
            </w:pPr>
            <w:r w:rsidRPr="0003638E">
              <w:t>ID:</w:t>
            </w:r>
            <w:r w:rsidR="00C069D9">
              <w:t xml:space="preserve">  3</w:t>
            </w:r>
          </w:p>
        </w:tc>
      </w:tr>
      <w:tr w:rsidR="00764FD1" w:rsidRPr="0003638E" w:rsidTr="0048563D">
        <w:trPr>
          <w:trHeight w:val="431"/>
        </w:trPr>
        <w:tc>
          <w:tcPr>
            <w:tcW w:w="9030" w:type="dxa"/>
            <w:gridSpan w:val="3"/>
          </w:tcPr>
          <w:p w:rsidR="00764FD1" w:rsidRDefault="00C069D9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  <w:r>
              <w:t>Clients (Consumers):  Staff</w:t>
            </w:r>
          </w:p>
          <w:p w:rsidR="00764FD1" w:rsidRDefault="00764FD1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</w:p>
          <w:p w:rsidR="00764FD1" w:rsidRPr="0003638E" w:rsidRDefault="00764FD1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</w:p>
        </w:tc>
      </w:tr>
      <w:tr w:rsidR="00764FD1" w:rsidRPr="0003638E" w:rsidTr="0048563D">
        <w:trPr>
          <w:trHeight w:val="710"/>
        </w:trPr>
        <w:tc>
          <w:tcPr>
            <w:tcW w:w="9030" w:type="dxa"/>
            <w:gridSpan w:val="3"/>
          </w:tcPr>
          <w:p w:rsidR="00764FD1" w:rsidRDefault="00764FD1" w:rsidP="0048563D">
            <w:pPr>
              <w:keepNext/>
              <w:keepLines/>
              <w:ind w:left="2172" w:hanging="2172"/>
            </w:pPr>
            <w:r w:rsidRPr="0003638E">
              <w:t>Associated Use Cases:</w:t>
            </w:r>
            <w:r w:rsidR="00C069D9">
              <w:t xml:space="preserve">  Maintain Course</w:t>
            </w:r>
          </w:p>
          <w:p w:rsidR="00764FD1" w:rsidRDefault="00764FD1" w:rsidP="0048563D">
            <w:pPr>
              <w:keepNext/>
              <w:keepLines/>
              <w:ind w:left="2172" w:hanging="2172"/>
            </w:pPr>
          </w:p>
          <w:p w:rsidR="00764FD1" w:rsidRPr="0003638E" w:rsidRDefault="00764FD1" w:rsidP="0048563D">
            <w:pPr>
              <w:keepNext/>
              <w:keepLines/>
            </w:pPr>
          </w:p>
        </w:tc>
      </w:tr>
      <w:tr w:rsidR="00764FD1" w:rsidRPr="0003638E" w:rsidTr="0048563D">
        <w:trPr>
          <w:trHeight w:val="576"/>
        </w:trPr>
        <w:tc>
          <w:tcPr>
            <w:tcW w:w="9030" w:type="dxa"/>
            <w:gridSpan w:val="3"/>
          </w:tcPr>
          <w:p w:rsidR="00764FD1" w:rsidRDefault="00764FD1" w:rsidP="0048563D">
            <w:pPr>
              <w:keepNext/>
              <w:keepLines/>
            </w:pPr>
            <w:r w:rsidRPr="0003638E">
              <w:t>D</w:t>
            </w:r>
            <w:r w:rsidR="00C069D9">
              <w:t xml:space="preserve">escription of Responsibilities:  Return course information based on </w:t>
            </w:r>
            <w:proofErr w:type="spellStart"/>
            <w:r w:rsidR="00C069D9">
              <w:t>CourseID</w:t>
            </w:r>
            <w:proofErr w:type="spellEnd"/>
          </w:p>
          <w:p w:rsidR="00764FD1" w:rsidRPr="0003638E" w:rsidRDefault="00764FD1" w:rsidP="0048563D">
            <w:pPr>
              <w:keepNext/>
              <w:keepLines/>
            </w:pPr>
            <w:r w:rsidRPr="0003638E">
              <w:tab/>
            </w:r>
          </w:p>
          <w:p w:rsidR="00764FD1" w:rsidRPr="0003638E" w:rsidRDefault="00764FD1" w:rsidP="0048563D">
            <w:pPr>
              <w:keepNext/>
              <w:keepLines/>
            </w:pPr>
            <w:r>
              <w:t xml:space="preserve"> </w:t>
            </w:r>
          </w:p>
        </w:tc>
      </w:tr>
      <w:tr w:rsidR="00764FD1" w:rsidRPr="0003638E" w:rsidTr="0048563D">
        <w:trPr>
          <w:trHeight w:val="432"/>
        </w:trPr>
        <w:tc>
          <w:tcPr>
            <w:tcW w:w="9030" w:type="dxa"/>
            <w:gridSpan w:val="3"/>
          </w:tcPr>
          <w:p w:rsidR="00764FD1" w:rsidRDefault="00764FD1" w:rsidP="0048563D">
            <w:pPr>
              <w:keepNext/>
              <w:keepLines/>
            </w:pPr>
            <w:r w:rsidRPr="0003638E">
              <w:t>Arguments Received:</w:t>
            </w:r>
            <w:r w:rsidR="00AE4AC6">
              <w:t xml:space="preserve">  </w:t>
            </w:r>
            <w:proofErr w:type="spellStart"/>
            <w:r w:rsidR="00AE4AC6">
              <w:t>CourseID</w:t>
            </w:r>
            <w:proofErr w:type="spellEnd"/>
            <w:r w:rsidR="00AE4AC6">
              <w:t xml:space="preserve">     String</w:t>
            </w:r>
          </w:p>
          <w:p w:rsidR="00764FD1" w:rsidRPr="0003638E" w:rsidRDefault="00764FD1" w:rsidP="0048563D">
            <w:pPr>
              <w:keepNext/>
              <w:keepLines/>
            </w:pPr>
          </w:p>
        </w:tc>
      </w:tr>
      <w:tr w:rsidR="00764FD1" w:rsidRPr="0003638E" w:rsidTr="0048563D">
        <w:trPr>
          <w:trHeight w:val="432"/>
        </w:trPr>
        <w:tc>
          <w:tcPr>
            <w:tcW w:w="9030" w:type="dxa"/>
            <w:gridSpan w:val="3"/>
          </w:tcPr>
          <w:p w:rsidR="00764FD1" w:rsidRPr="00C069D9" w:rsidRDefault="00764FD1" w:rsidP="00485186">
            <w:pPr>
              <w:keepNext/>
              <w:keepLines/>
              <w:tabs>
                <w:tab w:val="left" w:pos="1092"/>
              </w:tabs>
              <w:ind w:left="2172" w:hanging="2172"/>
            </w:pPr>
            <w:r w:rsidRPr="0003638E">
              <w:t>Type of Value Returned:</w:t>
            </w:r>
            <w:r w:rsidR="00C069D9">
              <w:t xml:space="preserve">  Course      </w:t>
            </w:r>
            <w:r w:rsidR="00C069D9">
              <w:rPr>
                <w:b/>
              </w:rPr>
              <w:t>Object</w:t>
            </w:r>
          </w:p>
        </w:tc>
      </w:tr>
      <w:tr w:rsidR="00764FD1" w:rsidRPr="0003638E" w:rsidTr="0048563D">
        <w:trPr>
          <w:trHeight w:val="1052"/>
        </w:trPr>
        <w:tc>
          <w:tcPr>
            <w:tcW w:w="9030" w:type="dxa"/>
            <w:gridSpan w:val="3"/>
          </w:tcPr>
          <w:p w:rsidR="00764FD1" w:rsidRDefault="00764FD1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  <w:r>
              <w:t>Pre-Conditions:</w:t>
            </w:r>
          </w:p>
          <w:p w:rsidR="00764FD1" w:rsidRDefault="00764FD1" w:rsidP="0048563D">
            <w:pPr>
              <w:keepNext/>
              <w:keepLines/>
              <w:tabs>
                <w:tab w:val="left" w:pos="1092"/>
              </w:tabs>
            </w:pPr>
          </w:p>
          <w:p w:rsidR="00764FD1" w:rsidRPr="0003638E" w:rsidRDefault="00C069D9" w:rsidP="00764FD1">
            <w:pPr>
              <w:keepNext/>
              <w:keepLines/>
              <w:numPr>
                <w:ilvl w:val="0"/>
                <w:numId w:val="3"/>
              </w:numPr>
              <w:tabs>
                <w:tab w:val="left" w:pos="1092"/>
              </w:tabs>
            </w:pPr>
            <w:proofErr w:type="spellStart"/>
            <w:r>
              <w:t>CourseID</w:t>
            </w:r>
            <w:proofErr w:type="spellEnd"/>
            <w:r>
              <w:t xml:space="preserve"> cannot be null</w:t>
            </w:r>
          </w:p>
        </w:tc>
      </w:tr>
      <w:tr w:rsidR="00764FD1" w:rsidRPr="0003638E" w:rsidTr="0048563D">
        <w:trPr>
          <w:trHeight w:val="432"/>
        </w:trPr>
        <w:tc>
          <w:tcPr>
            <w:tcW w:w="9030" w:type="dxa"/>
            <w:gridSpan w:val="3"/>
          </w:tcPr>
          <w:p w:rsidR="00764FD1" w:rsidRDefault="00764FD1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  <w:r w:rsidRPr="0003638E">
              <w:t>Post-Conditions:</w:t>
            </w:r>
          </w:p>
          <w:p w:rsidR="00764FD1" w:rsidRDefault="00764FD1" w:rsidP="0048563D">
            <w:pPr>
              <w:keepNext/>
              <w:keepLines/>
              <w:tabs>
                <w:tab w:val="left" w:pos="1092"/>
              </w:tabs>
              <w:ind w:left="2172" w:hanging="2172"/>
            </w:pPr>
          </w:p>
          <w:p w:rsidR="00764FD1" w:rsidRDefault="00AE4AC6" w:rsidP="00764FD1">
            <w:pPr>
              <w:keepNext/>
              <w:keepLines/>
              <w:numPr>
                <w:ilvl w:val="0"/>
                <w:numId w:val="2"/>
              </w:numPr>
              <w:tabs>
                <w:tab w:val="left" w:pos="1092"/>
              </w:tabs>
            </w:pPr>
            <w:r>
              <w:t xml:space="preserve">Return Course object of supplied </w:t>
            </w:r>
            <w:proofErr w:type="spellStart"/>
            <w:r>
              <w:t>CourseID</w:t>
            </w:r>
            <w:proofErr w:type="spellEnd"/>
            <w:r>
              <w:t xml:space="preserve"> if </w:t>
            </w:r>
            <w:proofErr w:type="spellStart"/>
            <w:r>
              <w:t>CourseID</w:t>
            </w:r>
            <w:proofErr w:type="spellEnd"/>
            <w:r>
              <w:t xml:space="preserve"> is found</w:t>
            </w:r>
          </w:p>
          <w:p w:rsidR="00AE4AC6" w:rsidRPr="0003638E" w:rsidRDefault="00AE4AC6" w:rsidP="00764FD1">
            <w:pPr>
              <w:keepNext/>
              <w:keepLines/>
              <w:numPr>
                <w:ilvl w:val="0"/>
                <w:numId w:val="2"/>
              </w:numPr>
              <w:tabs>
                <w:tab w:val="left" w:pos="1092"/>
              </w:tabs>
            </w:pPr>
            <w:r>
              <w:t xml:space="preserve">Return Null object if no submitted </w:t>
            </w:r>
            <w:proofErr w:type="spellStart"/>
            <w:r>
              <w:t>CourseID</w:t>
            </w:r>
            <w:proofErr w:type="spellEnd"/>
            <w:r>
              <w:t xml:space="preserve"> match is found</w:t>
            </w:r>
          </w:p>
        </w:tc>
      </w:tr>
    </w:tbl>
    <w:p w:rsidR="00764FD1" w:rsidRDefault="00764FD1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764FD1"/>
    <w:p w:rsidR="00B964F5" w:rsidRDefault="00B964F5" w:rsidP="00B964F5">
      <w:pPr>
        <w:spacing w:after="240"/>
        <w:jc w:val="center"/>
        <w:rPr>
          <w:b/>
          <w:bCs/>
          <w:i/>
          <w:iCs/>
          <w:sz w:val="28"/>
          <w:szCs w:val="28"/>
        </w:rPr>
      </w:pPr>
      <w:bookmarkStart w:id="2" w:name="_Ref125506955"/>
    </w:p>
    <w:p w:rsidR="00B964F5" w:rsidRDefault="00B964F5" w:rsidP="00B964F5">
      <w:pPr>
        <w:spacing w:after="240"/>
        <w:jc w:val="center"/>
        <w:rPr>
          <w:b/>
          <w:bCs/>
          <w:i/>
          <w:iCs/>
          <w:sz w:val="36"/>
          <w:szCs w:val="28"/>
        </w:rPr>
      </w:pPr>
    </w:p>
    <w:p w:rsidR="00B964F5" w:rsidRDefault="00B964F5" w:rsidP="00B964F5">
      <w:pPr>
        <w:pStyle w:val="Heading1"/>
        <w:numPr>
          <w:ilvl w:val="0"/>
          <w:numId w:val="0"/>
        </w:numPr>
        <w:ind w:left="360"/>
        <w:jc w:val="center"/>
        <w:rPr>
          <w:sz w:val="32"/>
        </w:rPr>
      </w:pPr>
      <w:r>
        <w:rPr>
          <w:sz w:val="32"/>
        </w:rPr>
        <w:t>Method Specification</w:t>
      </w:r>
    </w:p>
    <w:bookmarkEnd w:id="2"/>
    <w:p w:rsidR="00B964F5" w:rsidRDefault="00B964F5" w:rsidP="00B964F5">
      <w:pPr>
        <w:pStyle w:val="Heading1"/>
        <w:numPr>
          <w:ilvl w:val="0"/>
          <w:numId w:val="0"/>
        </w:numPr>
        <w:rPr>
          <w:sz w:val="28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18"/>
        <w:gridCol w:w="3060"/>
        <w:gridCol w:w="270"/>
        <w:gridCol w:w="900"/>
        <w:gridCol w:w="1980"/>
        <w:gridCol w:w="810"/>
        <w:gridCol w:w="1980"/>
      </w:tblGrid>
      <w:tr w:rsidR="00B964F5" w:rsidTr="00B964F5">
        <w:trPr>
          <w:trHeight w:val="323"/>
        </w:trPr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964F5">
            <w:pPr>
              <w:rPr>
                <w:rFonts w:ascii="Brush Script MT" w:hAnsi="Brush Script MT"/>
              </w:rPr>
            </w:pPr>
            <w:r>
              <w:t>Method Name:</w:t>
            </w:r>
            <w:r w:rsidR="00B21001">
              <w:t xml:space="preserve">  </w:t>
            </w:r>
            <w:proofErr w:type="spellStart"/>
            <w:r w:rsidR="00B21001">
              <w:t>GetCourseByCourseID</w:t>
            </w:r>
            <w:proofErr w:type="spellEnd"/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21001">
            <w:r>
              <w:t xml:space="preserve">Class Name:  </w:t>
            </w:r>
            <w:proofErr w:type="spellStart"/>
            <w:r>
              <w:t>CourseList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21001" w:rsidP="00B21001">
            <w:r>
              <w:t>ID:  2</w:t>
            </w:r>
          </w:p>
        </w:tc>
      </w:tr>
      <w:tr w:rsidR="00B964F5" w:rsidTr="00B964F5">
        <w:trPr>
          <w:trHeight w:val="323"/>
        </w:trPr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964F5">
            <w:pPr>
              <w:rPr>
                <w:rFonts w:ascii="Brush Script MT" w:hAnsi="Brush Script MT"/>
              </w:rPr>
            </w:pPr>
            <w:r>
              <w:t>Contract ID:</w:t>
            </w:r>
            <w:r w:rsidR="00B21001">
              <w:t xml:space="preserve">  3</w:t>
            </w:r>
            <w:r>
              <w:tab/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21001">
            <w:r>
              <w:t>Programmer: John Doe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964F5" w:rsidP="00287A9B">
            <w:pPr>
              <w:rPr>
                <w:rFonts w:ascii="Brush Script MT" w:hAnsi="Brush Script MT"/>
              </w:rPr>
            </w:pPr>
            <w:r>
              <w:t>Date Due:</w:t>
            </w:r>
            <w:r w:rsidR="00B21001">
              <w:t xml:space="preserve">  </w:t>
            </w:r>
            <w:r w:rsidR="00287A9B">
              <w:t>“In Time”</w:t>
            </w:r>
            <w:r>
              <w:tab/>
            </w:r>
          </w:p>
        </w:tc>
      </w:tr>
      <w:tr w:rsidR="00B964F5" w:rsidTr="00B964F5">
        <w:trPr>
          <w:trHeight w:val="431"/>
        </w:trPr>
        <w:tc>
          <w:tcPr>
            <w:tcW w:w="90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964F5">
            <w:r>
              <w:t>Programming Language:</w:t>
            </w:r>
          </w:p>
          <w:p w:rsidR="00B964F5" w:rsidRDefault="00B964F5">
            <w:pPr>
              <w:tabs>
                <w:tab w:val="left" w:pos="1092"/>
              </w:tabs>
              <w:ind w:left="2172" w:hanging="2172"/>
            </w:pPr>
            <w:r>
              <w:tab/>
              <w:t xml:space="preserve">X Visual Basic </w:t>
            </w:r>
            <w:r>
              <w:tab/>
            </w:r>
            <w:r>
              <w:tab/>
            </w:r>
            <w:r>
              <w:sym w:font="Symbol" w:char="F08A"/>
            </w:r>
            <w:r>
              <w:t xml:space="preserve"> Smalltalk</w:t>
            </w:r>
            <w:r>
              <w:tab/>
            </w:r>
            <w:r>
              <w:tab/>
            </w:r>
            <w:r>
              <w:sym w:font="Symbol" w:char="F08A"/>
            </w:r>
            <w:r>
              <w:t xml:space="preserve"> C++</w:t>
            </w:r>
            <w:r>
              <w:tab/>
            </w:r>
            <w:r>
              <w:tab/>
            </w:r>
            <w:r>
              <w:sym w:font="Symbol" w:char="F08A"/>
            </w:r>
            <w:r>
              <w:t xml:space="preserve"> Java</w:t>
            </w:r>
          </w:p>
        </w:tc>
      </w:tr>
      <w:tr w:rsidR="00B964F5" w:rsidTr="00B964F5">
        <w:trPr>
          <w:trHeight w:val="431"/>
        </w:trPr>
        <w:tc>
          <w:tcPr>
            <w:tcW w:w="90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tabs>
                <w:tab w:val="left" w:pos="1092"/>
              </w:tabs>
              <w:ind w:left="2172" w:hanging="2172"/>
            </w:pPr>
            <w:r>
              <w:t>Triggers/Events:</w:t>
            </w:r>
            <w:r w:rsidR="00D757D7">
              <w:t xml:space="preserve">  Staff</w:t>
            </w:r>
          </w:p>
          <w:p w:rsidR="00B964F5" w:rsidRDefault="00B964F5">
            <w:pPr>
              <w:tabs>
                <w:tab w:val="left" w:pos="1092"/>
              </w:tabs>
              <w:ind w:left="2172" w:hanging="2172"/>
            </w:pPr>
          </w:p>
          <w:p w:rsidR="00B964F5" w:rsidRDefault="00B964F5">
            <w:pPr>
              <w:tabs>
                <w:tab w:val="left" w:pos="1092"/>
              </w:tabs>
              <w:ind w:left="2172" w:hanging="2172"/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:rsidR="00B964F5" w:rsidRDefault="00B964F5">
            <w:pPr>
              <w:pStyle w:val="Header"/>
              <w:tabs>
                <w:tab w:val="left" w:pos="720"/>
              </w:tabs>
            </w:pPr>
            <w:r>
              <w:t>Arguments Received:</w:t>
            </w: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r>
              <w:t>Data Type: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r>
              <w:t>Notes:</w:t>
            </w: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D757D7">
            <w:pPr>
              <w:pStyle w:val="Header"/>
              <w:tabs>
                <w:tab w:val="left" w:pos="720"/>
              </w:tabs>
            </w:pPr>
            <w:proofErr w:type="spellStart"/>
            <w:r>
              <w:t>CourseID</w:t>
            </w:r>
            <w:proofErr w:type="spellEnd"/>
            <w:r>
              <w:t xml:space="preserve">     String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D757D7">
            <w:pPr>
              <w:pStyle w:val="Header"/>
              <w:tabs>
                <w:tab w:val="left" w:pos="720"/>
              </w:tabs>
            </w:pPr>
            <w:r>
              <w:t>Course ID entered by Staff</w:t>
            </w: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964F5" w:rsidRDefault="00B964F5">
            <w:pPr>
              <w:pStyle w:val="Header"/>
              <w:tabs>
                <w:tab w:val="left" w:pos="720"/>
              </w:tabs>
            </w:pPr>
            <w:r>
              <w:t>Messages Sent &amp; Arguments Passed:</w:t>
            </w: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proofErr w:type="spellStart"/>
            <w:r>
              <w:t>ClassName.MethodName</w:t>
            </w:r>
            <w:proofErr w:type="spellEnd"/>
            <w:r>
              <w:t>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r>
              <w:t>Data Type: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r>
              <w:t>Notes:</w:t>
            </w: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D757D7">
            <w:pPr>
              <w:pStyle w:val="Header"/>
              <w:tabs>
                <w:tab w:val="left" w:pos="720"/>
              </w:tabs>
            </w:pPr>
            <w:proofErr w:type="spellStart"/>
            <w:r>
              <w:t>CourseList.GetCourseByCourseID</w:t>
            </w:r>
            <w:proofErr w:type="spellEnd"/>
            <w:r>
              <w:t>(</w:t>
            </w:r>
            <w:proofErr w:type="spellStart"/>
            <w:r>
              <w:t>CourseID</w:t>
            </w:r>
            <w:proofErr w:type="spellEnd"/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7E067B">
            <w:pPr>
              <w:pStyle w:val="Header"/>
              <w:tabs>
                <w:tab w:val="left" w:pos="720"/>
              </w:tabs>
            </w:pPr>
            <w:r>
              <w:t>String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F5" w:rsidRDefault="00B964F5">
            <w:pPr>
              <w:pStyle w:val="Header"/>
              <w:tabs>
                <w:tab w:val="left" w:pos="720"/>
              </w:tabs>
            </w:pP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:rsidR="00B964F5" w:rsidRDefault="00B964F5">
            <w:pPr>
              <w:pStyle w:val="Header"/>
              <w:tabs>
                <w:tab w:val="left" w:pos="720"/>
              </w:tabs>
            </w:pPr>
            <w:r>
              <w:t>Argument Returned:</w:t>
            </w:r>
          </w:p>
          <w:p w:rsidR="00B964F5" w:rsidRDefault="00B964F5" w:rsidP="00661CAE">
            <w:pPr>
              <w:pStyle w:val="Header"/>
              <w:tabs>
                <w:tab w:val="left" w:pos="720"/>
              </w:tabs>
            </w:pPr>
            <w:r>
              <w:t>Data Type: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</w:p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  <w:r>
              <w:t>Notes:</w:t>
            </w:r>
          </w:p>
        </w:tc>
      </w:tr>
      <w:tr w:rsidR="00B964F5" w:rsidTr="00B964F5">
        <w:trPr>
          <w:gridBefore w:val="1"/>
          <w:wBefore w:w="12" w:type="dxa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661CAE" w:rsidRDefault="00D757D7">
            <w:pPr>
              <w:pStyle w:val="Header"/>
              <w:tabs>
                <w:tab w:val="left" w:pos="720"/>
              </w:tabs>
            </w:pPr>
            <w:r>
              <w:t xml:space="preserve">Course     </w:t>
            </w:r>
          </w:p>
          <w:p w:rsidR="00B964F5" w:rsidRPr="00D757D7" w:rsidRDefault="00D757D7">
            <w:pPr>
              <w:pStyle w:val="Header"/>
              <w:tabs>
                <w:tab w:val="left" w:pos="720"/>
              </w:tabs>
            </w:pPr>
            <w:r>
              <w:rPr>
                <w:b/>
              </w:rPr>
              <w:t>Object</w:t>
            </w:r>
            <w:bookmarkStart w:id="3" w:name="_GoBack"/>
            <w:bookmarkEnd w:id="3"/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B964F5" w:rsidRDefault="00B964F5">
            <w:pPr>
              <w:pStyle w:val="Header"/>
              <w:tabs>
                <w:tab w:val="left" w:pos="720"/>
              </w:tabs>
              <w:jc w:val="center"/>
            </w:pPr>
          </w:p>
        </w:tc>
      </w:tr>
      <w:tr w:rsidR="00B964F5" w:rsidTr="00B964F5">
        <w:trPr>
          <w:gridBefore w:val="2"/>
          <w:wBefore w:w="30" w:type="dxa"/>
          <w:trHeight w:val="2681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F5" w:rsidRDefault="00B964F5">
            <w:pPr>
              <w:tabs>
                <w:tab w:val="left" w:pos="342"/>
              </w:tabs>
            </w:pPr>
            <w:r>
              <w:t xml:space="preserve">Algorithm Specification: </w:t>
            </w:r>
          </w:p>
          <w:p w:rsidR="00200B0D" w:rsidRDefault="00200B0D">
            <w:pPr>
              <w:tabs>
                <w:tab w:val="left" w:pos="342"/>
              </w:tabs>
            </w:pPr>
          </w:p>
          <w:p w:rsidR="00200B0D" w:rsidRDefault="00200B0D">
            <w:pPr>
              <w:tabs>
                <w:tab w:val="left" w:pos="342"/>
              </w:tabs>
            </w:pPr>
          </w:p>
          <w:p w:rsidR="00200B0D" w:rsidRDefault="00200B0D">
            <w:pPr>
              <w:tabs>
                <w:tab w:val="left" w:pos="342"/>
              </w:tabs>
            </w:pPr>
            <w:r>
              <w:t xml:space="preserve">Accept </w:t>
            </w:r>
            <w:proofErr w:type="spellStart"/>
            <w:r>
              <w:t>CourseID</w:t>
            </w:r>
            <w:proofErr w:type="spellEnd"/>
            <w:r>
              <w:t xml:space="preserve"> to search for current courses.</w:t>
            </w:r>
          </w:p>
          <w:p w:rsidR="00200B0D" w:rsidRDefault="00200B0D">
            <w:pPr>
              <w:tabs>
                <w:tab w:val="left" w:pos="342"/>
              </w:tabs>
            </w:pPr>
          </w:p>
          <w:p w:rsidR="00200B0D" w:rsidRDefault="00200B0D">
            <w:pPr>
              <w:tabs>
                <w:tab w:val="left" w:pos="342"/>
              </w:tabs>
            </w:pPr>
            <w:r>
              <w:t xml:space="preserve">If </w:t>
            </w:r>
            <w:proofErr w:type="spellStart"/>
            <w:r>
              <w:t>CourseID</w:t>
            </w:r>
            <w:proofErr w:type="spellEnd"/>
            <w:r>
              <w:t xml:space="preserve"> is found then</w:t>
            </w:r>
          </w:p>
          <w:p w:rsidR="00200B0D" w:rsidRDefault="00200B0D">
            <w:pPr>
              <w:tabs>
                <w:tab w:val="left" w:pos="342"/>
              </w:tabs>
            </w:pPr>
            <w:r>
              <w:t xml:space="preserve"> return </w:t>
            </w:r>
            <w:proofErr w:type="spellStart"/>
            <w:r w:rsidR="00BF424F">
              <w:t>obj</w:t>
            </w:r>
            <w:r>
              <w:t>Course</w:t>
            </w:r>
            <w:proofErr w:type="spellEnd"/>
          </w:p>
          <w:p w:rsidR="00BF424F" w:rsidRDefault="00BF424F">
            <w:pPr>
              <w:tabs>
                <w:tab w:val="left" w:pos="342"/>
              </w:tabs>
            </w:pPr>
          </w:p>
          <w:p w:rsidR="00200B0D" w:rsidRDefault="00200B0D">
            <w:pPr>
              <w:tabs>
                <w:tab w:val="left" w:pos="342"/>
              </w:tabs>
            </w:pPr>
            <w:r>
              <w:t>Else return null value to indicate no matching courses were found</w:t>
            </w:r>
          </w:p>
          <w:p w:rsidR="00BF424F" w:rsidRDefault="00BF424F">
            <w:pPr>
              <w:tabs>
                <w:tab w:val="left" w:pos="342"/>
              </w:tabs>
            </w:pPr>
          </w:p>
          <w:p w:rsidR="00200B0D" w:rsidRDefault="00200B0D">
            <w:pPr>
              <w:tabs>
                <w:tab w:val="left" w:pos="342"/>
              </w:tabs>
            </w:pPr>
            <w:r>
              <w:t>End If</w:t>
            </w:r>
          </w:p>
        </w:tc>
      </w:tr>
    </w:tbl>
    <w:p w:rsidR="00B964F5" w:rsidRDefault="00B964F5" w:rsidP="00B964F5"/>
    <w:p w:rsidR="00B964F5" w:rsidRDefault="00B964F5" w:rsidP="00764FD1"/>
    <w:bookmarkEnd w:id="0"/>
    <w:bookmarkEnd w:id="1"/>
    <w:p w:rsidR="000E00B0" w:rsidRDefault="000E00B0" w:rsidP="00764FD1"/>
    <w:sectPr w:rsidR="000E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05C"/>
    <w:multiLevelType w:val="hybridMultilevel"/>
    <w:tmpl w:val="476C4EF4"/>
    <w:lvl w:ilvl="0" w:tplc="042C52C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E8138C4"/>
    <w:multiLevelType w:val="hybridMultilevel"/>
    <w:tmpl w:val="E5E07DE0"/>
    <w:lvl w:ilvl="0" w:tplc="042C52C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EE5AEA"/>
    <w:multiLevelType w:val="multilevel"/>
    <w:tmpl w:val="1920335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62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D1"/>
    <w:rsid w:val="000E00B0"/>
    <w:rsid w:val="00200B0D"/>
    <w:rsid w:val="00207F46"/>
    <w:rsid w:val="00287A9B"/>
    <w:rsid w:val="00301A86"/>
    <w:rsid w:val="004763BA"/>
    <w:rsid w:val="00485186"/>
    <w:rsid w:val="004F7E51"/>
    <w:rsid w:val="00661CAE"/>
    <w:rsid w:val="006A3FE1"/>
    <w:rsid w:val="006F24F6"/>
    <w:rsid w:val="00764FD1"/>
    <w:rsid w:val="007E067B"/>
    <w:rsid w:val="009138AB"/>
    <w:rsid w:val="00AE4AC6"/>
    <w:rsid w:val="00B21001"/>
    <w:rsid w:val="00B964F5"/>
    <w:rsid w:val="00BF424F"/>
    <w:rsid w:val="00C069D9"/>
    <w:rsid w:val="00C562DA"/>
    <w:rsid w:val="00CE65FC"/>
    <w:rsid w:val="00D053F0"/>
    <w:rsid w:val="00D757D7"/>
    <w:rsid w:val="00E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D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764FD1"/>
    <w:pPr>
      <w:keepNext/>
      <w:numPr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Bookman Old Style" w:eastAsia="MS Mincho" w:hAnsi="Bookman Old Style"/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764FD1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764FD1"/>
    <w:pPr>
      <w:numPr>
        <w:ilvl w:val="2"/>
      </w:numPr>
      <w:spacing w:before="120" w:after="120"/>
      <w:ind w:left="360"/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764FD1"/>
    <w:pPr>
      <w:numPr>
        <w:ilvl w:val="3"/>
      </w:numPr>
      <w:spacing w:before="120"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paragraph" w:styleId="Header">
    <w:name w:val="header"/>
    <w:basedOn w:val="Normal"/>
    <w:link w:val="HeaderChar"/>
    <w:unhideWhenUsed/>
    <w:rsid w:val="00B96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64F5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D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764FD1"/>
    <w:pPr>
      <w:keepNext/>
      <w:numPr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Bookman Old Style" w:eastAsia="MS Mincho" w:hAnsi="Bookman Old Style"/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764FD1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764FD1"/>
    <w:pPr>
      <w:numPr>
        <w:ilvl w:val="2"/>
      </w:numPr>
      <w:spacing w:before="120" w:after="120"/>
      <w:ind w:left="360"/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764FD1"/>
    <w:pPr>
      <w:numPr>
        <w:ilvl w:val="3"/>
      </w:numPr>
      <w:spacing w:before="120"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4FD1"/>
    <w:rPr>
      <w:rFonts w:ascii="Bookman Old Style" w:eastAsia="MS Mincho" w:hAnsi="Bookman Old Style" w:cs="Times New Roman"/>
      <w:b/>
      <w:kern w:val="28"/>
      <w:sz w:val="20"/>
      <w:szCs w:val="20"/>
    </w:rPr>
  </w:style>
  <w:style w:type="paragraph" w:styleId="Header">
    <w:name w:val="header"/>
    <w:basedOn w:val="Normal"/>
    <w:link w:val="HeaderChar"/>
    <w:unhideWhenUsed/>
    <w:rsid w:val="00B96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64F5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Antho</cp:lastModifiedBy>
  <cp:revision>24</cp:revision>
  <dcterms:created xsi:type="dcterms:W3CDTF">2011-12-28T17:06:00Z</dcterms:created>
  <dcterms:modified xsi:type="dcterms:W3CDTF">2015-04-13T00:57:00Z</dcterms:modified>
</cp:coreProperties>
</file>