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DC" w:rsidRDefault="002B1736">
      <w:pPr>
        <w:rPr>
          <w:rFonts w:ascii="Trebuchet MS" w:hAnsi="Trebuchet MS"/>
          <w:sz w:val="28"/>
          <w:szCs w:val="28"/>
        </w:rPr>
      </w:pPr>
      <w:r>
        <w:rPr>
          <w:rFonts w:ascii="Trebuchet MS" w:hAnsi="Trebuchet MS"/>
          <w:sz w:val="28"/>
          <w:szCs w:val="28"/>
        </w:rPr>
        <w:t>Smoking Does Not Belong in the Workplace</w:t>
      </w:r>
    </w:p>
    <w:p w:rsidR="00E41A6A" w:rsidRDefault="00E41A6A">
      <w:pPr>
        <w:rPr>
          <w:rFonts w:ascii="Trebuchet MS" w:hAnsi="Trebuchet MS"/>
          <w:sz w:val="28"/>
          <w:szCs w:val="28"/>
        </w:rPr>
      </w:pPr>
    </w:p>
    <w:p w:rsidR="00E41A6A" w:rsidRDefault="00E41A6A">
      <w:pPr>
        <w:rPr>
          <w:rFonts w:ascii="Trebuchet MS" w:hAnsi="Trebuchet MS"/>
          <w:sz w:val="28"/>
          <w:szCs w:val="28"/>
        </w:rPr>
      </w:pPr>
      <w:r>
        <w:rPr>
          <w:rFonts w:ascii="Trebuchet MS" w:hAnsi="Trebuchet MS"/>
          <w:sz w:val="28"/>
          <w:szCs w:val="28"/>
        </w:rPr>
        <w:t>Anthony Meunier</w:t>
      </w:r>
    </w:p>
    <w:p w:rsidR="00E41A6A" w:rsidRDefault="00E41A6A">
      <w:pPr>
        <w:rPr>
          <w:rFonts w:ascii="Trebuchet MS" w:hAnsi="Trebuchet MS"/>
          <w:sz w:val="28"/>
          <w:szCs w:val="28"/>
        </w:rPr>
      </w:pPr>
    </w:p>
    <w:p w:rsidR="00E41A6A" w:rsidRDefault="0022277F">
      <w:pPr>
        <w:rPr>
          <w:rFonts w:ascii="Trebuchet MS" w:hAnsi="Trebuchet MS"/>
          <w:sz w:val="28"/>
          <w:szCs w:val="28"/>
        </w:rPr>
      </w:pPr>
      <w:r>
        <w:rPr>
          <w:rFonts w:ascii="Trebuchet MS" w:hAnsi="Trebuchet MS"/>
          <w:sz w:val="28"/>
          <w:szCs w:val="28"/>
        </w:rPr>
        <w:t>Business Audience</w:t>
      </w:r>
      <w:r w:rsidR="001E6380">
        <w:rPr>
          <w:rFonts w:ascii="Trebuchet MS" w:hAnsi="Trebuchet MS"/>
          <w:sz w:val="28"/>
          <w:szCs w:val="28"/>
        </w:rPr>
        <w:t>, Colleagues</w:t>
      </w:r>
      <w:r w:rsidR="00C90835">
        <w:rPr>
          <w:rFonts w:ascii="Trebuchet MS" w:hAnsi="Trebuchet MS"/>
          <w:sz w:val="28"/>
          <w:szCs w:val="28"/>
        </w:rPr>
        <w:t>, Management</w:t>
      </w:r>
    </w:p>
    <w:p w:rsidR="00E41A6A" w:rsidRDefault="00E41A6A">
      <w:pPr>
        <w:rPr>
          <w:rFonts w:ascii="Trebuchet MS" w:hAnsi="Trebuchet MS"/>
          <w:sz w:val="28"/>
          <w:szCs w:val="28"/>
        </w:rPr>
      </w:pPr>
    </w:p>
    <w:p w:rsidR="00E41A6A" w:rsidRDefault="00E41A6A">
      <w:pPr>
        <w:rPr>
          <w:rFonts w:ascii="Trebuchet MS" w:hAnsi="Trebuchet MS"/>
          <w:sz w:val="28"/>
          <w:szCs w:val="28"/>
        </w:rPr>
      </w:pPr>
      <w:r>
        <w:rPr>
          <w:rFonts w:ascii="Trebuchet MS" w:hAnsi="Trebuchet MS"/>
          <w:sz w:val="28"/>
          <w:szCs w:val="28"/>
        </w:rPr>
        <w:t>Introduction</w:t>
      </w:r>
    </w:p>
    <w:p w:rsidR="00E41A6A" w:rsidRDefault="00823E63" w:rsidP="00160030">
      <w:pPr>
        <w:rPr>
          <w:rFonts w:ascii="Trebuchet MS" w:hAnsi="Trebuchet MS"/>
          <w:sz w:val="28"/>
          <w:szCs w:val="28"/>
        </w:rPr>
      </w:pPr>
      <w:r>
        <w:rPr>
          <w:rFonts w:ascii="Trebuchet MS" w:hAnsi="Trebuchet MS"/>
          <w:sz w:val="28"/>
          <w:szCs w:val="28"/>
        </w:rPr>
        <w:t xml:space="preserve">We are all entitled to our freedom of choice. Some people choose to smoke, while others do not. One thing that is undisputable, however, is the fact that smoking damages your body and leads to </w:t>
      </w:r>
      <w:r w:rsidR="00D91D4E">
        <w:rPr>
          <w:rFonts w:ascii="Trebuchet MS" w:hAnsi="Trebuchet MS"/>
          <w:sz w:val="28"/>
          <w:szCs w:val="28"/>
        </w:rPr>
        <w:t xml:space="preserve">adverse effects on </w:t>
      </w:r>
      <w:r>
        <w:rPr>
          <w:rFonts w:ascii="Trebuchet MS" w:hAnsi="Trebuchet MS"/>
          <w:sz w:val="28"/>
          <w:szCs w:val="28"/>
        </w:rPr>
        <w:t>health. Smoking is a choice that, when done in public, affects not only your health but also puts others at risk to suffer the consequences and negative effects of this bad habit.</w:t>
      </w:r>
      <w:r w:rsidR="00D91D4E">
        <w:rPr>
          <w:rFonts w:ascii="Trebuchet MS" w:hAnsi="Trebuchet MS"/>
          <w:sz w:val="28"/>
          <w:szCs w:val="28"/>
        </w:rPr>
        <w:t xml:space="preserve"> </w:t>
      </w:r>
      <w:r w:rsidR="00130784">
        <w:rPr>
          <w:rFonts w:ascii="Trebuchet MS" w:hAnsi="Trebuchet MS"/>
          <w:sz w:val="28"/>
          <w:szCs w:val="28"/>
        </w:rPr>
        <w:t>The health problems associated with cigarette smoking have a great impact on the workplace</w:t>
      </w:r>
      <w:r w:rsidR="00D91D4E">
        <w:rPr>
          <w:rFonts w:ascii="Trebuchet MS" w:hAnsi="Trebuchet MS"/>
          <w:sz w:val="28"/>
          <w:szCs w:val="28"/>
        </w:rPr>
        <w:t xml:space="preserve"> too. Not only are there increased medical care costs incurred by employers due to smoking-related health issues, but concerns of productivity are called into question as well.</w:t>
      </w:r>
    </w:p>
    <w:p w:rsidR="00285DB8" w:rsidRDefault="00285DB8" w:rsidP="00160030">
      <w:pPr>
        <w:rPr>
          <w:rFonts w:ascii="Trebuchet MS" w:hAnsi="Trebuchet MS"/>
          <w:sz w:val="28"/>
          <w:szCs w:val="28"/>
        </w:rPr>
      </w:pPr>
    </w:p>
    <w:p w:rsidR="00E41A6A" w:rsidRDefault="00E41A6A" w:rsidP="00160030">
      <w:pPr>
        <w:rPr>
          <w:rFonts w:ascii="Trebuchet MS" w:hAnsi="Trebuchet MS"/>
          <w:sz w:val="28"/>
          <w:szCs w:val="28"/>
        </w:rPr>
      </w:pPr>
      <w:r>
        <w:rPr>
          <w:rFonts w:ascii="Trebuchet MS" w:hAnsi="Trebuchet MS"/>
          <w:sz w:val="28"/>
          <w:szCs w:val="28"/>
        </w:rPr>
        <w:t>Thesis Statement</w:t>
      </w:r>
    </w:p>
    <w:p w:rsidR="00E41A6A" w:rsidRDefault="0022277F" w:rsidP="001C17DB">
      <w:pPr>
        <w:rPr>
          <w:rFonts w:ascii="Trebuchet MS" w:hAnsi="Trebuchet MS"/>
          <w:sz w:val="28"/>
          <w:szCs w:val="28"/>
        </w:rPr>
      </w:pPr>
      <w:r>
        <w:rPr>
          <w:rFonts w:ascii="Trebuchet MS" w:hAnsi="Trebuchet MS"/>
          <w:sz w:val="28"/>
          <w:szCs w:val="28"/>
        </w:rPr>
        <w:t>Smoking is harmful to one’s health</w:t>
      </w:r>
      <w:r w:rsidR="00132130">
        <w:rPr>
          <w:rFonts w:ascii="Trebuchet MS" w:hAnsi="Trebuchet MS"/>
          <w:sz w:val="28"/>
          <w:szCs w:val="28"/>
        </w:rPr>
        <w:t>.</w:t>
      </w:r>
      <w:r w:rsidR="006E4C35">
        <w:rPr>
          <w:rFonts w:ascii="Trebuchet MS" w:hAnsi="Trebuchet MS"/>
          <w:sz w:val="28"/>
          <w:szCs w:val="28"/>
        </w:rPr>
        <w:t xml:space="preserve"> It also creates detrimental and un</w:t>
      </w:r>
      <w:r w:rsidR="00B041CA">
        <w:rPr>
          <w:rFonts w:ascii="Trebuchet MS" w:hAnsi="Trebuchet MS"/>
          <w:sz w:val="28"/>
          <w:szCs w:val="28"/>
        </w:rPr>
        <w:t>considered</w:t>
      </w:r>
      <w:r w:rsidR="006E4C35">
        <w:rPr>
          <w:rFonts w:ascii="Trebuchet MS" w:hAnsi="Trebuchet MS"/>
          <w:sz w:val="28"/>
          <w:szCs w:val="28"/>
        </w:rPr>
        <w:t xml:space="preserve"> side effects that simply do not enhance or belong in the workplace. </w:t>
      </w:r>
      <w:r>
        <w:rPr>
          <w:rFonts w:ascii="Trebuchet MS" w:hAnsi="Trebuchet MS"/>
          <w:sz w:val="28"/>
          <w:szCs w:val="28"/>
        </w:rPr>
        <w:t xml:space="preserve">This is precisely the reason I propose that </w:t>
      </w:r>
      <w:r w:rsidR="006E4C35">
        <w:rPr>
          <w:rFonts w:ascii="Trebuchet MS" w:hAnsi="Trebuchet MS"/>
          <w:sz w:val="28"/>
          <w:szCs w:val="28"/>
        </w:rPr>
        <w:t>we pass this</w:t>
      </w:r>
      <w:r>
        <w:rPr>
          <w:rFonts w:ascii="Trebuchet MS" w:hAnsi="Trebuchet MS"/>
          <w:sz w:val="28"/>
          <w:szCs w:val="28"/>
        </w:rPr>
        <w:t xml:space="preserve"> petition to ban smoking in all areas of company property. In order to ensure our employees stay healthy and productive contributors </w:t>
      </w:r>
      <w:r w:rsidR="00134177">
        <w:rPr>
          <w:rFonts w:ascii="Trebuchet MS" w:hAnsi="Trebuchet MS"/>
          <w:sz w:val="28"/>
          <w:szCs w:val="28"/>
        </w:rPr>
        <w:t>to</w:t>
      </w:r>
      <w:r>
        <w:rPr>
          <w:rFonts w:ascii="Trebuchet MS" w:hAnsi="Trebuchet MS"/>
          <w:sz w:val="28"/>
          <w:szCs w:val="28"/>
        </w:rPr>
        <w:t xml:space="preserve"> this company, I feel it is absolutely crucial and necessary to implement this ban.</w:t>
      </w:r>
    </w:p>
    <w:p w:rsidR="00154CFC" w:rsidRDefault="00154CFC" w:rsidP="001C17DB">
      <w:pPr>
        <w:rPr>
          <w:rFonts w:ascii="Trebuchet MS" w:hAnsi="Trebuchet MS"/>
          <w:sz w:val="28"/>
          <w:szCs w:val="28"/>
        </w:rPr>
      </w:pPr>
    </w:p>
    <w:p w:rsidR="00285DB8" w:rsidRDefault="00285DB8" w:rsidP="001C17DB">
      <w:pPr>
        <w:rPr>
          <w:rFonts w:ascii="Trebuchet MS" w:hAnsi="Trebuchet MS"/>
          <w:sz w:val="28"/>
          <w:szCs w:val="28"/>
        </w:rPr>
      </w:pPr>
    </w:p>
    <w:p w:rsidR="00E402EA" w:rsidRPr="00E402EA" w:rsidRDefault="0086159B" w:rsidP="00E47C5B">
      <w:pPr>
        <w:keepLines/>
        <w:widowControl w:val="0"/>
        <w:numPr>
          <w:ilvl w:val="0"/>
          <w:numId w:val="6"/>
        </w:numPr>
        <w:contextualSpacing/>
        <w:outlineLvl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Negative health effects of smoking</w:t>
      </w:r>
    </w:p>
    <w:p w:rsidR="00E402EA" w:rsidRPr="00E402EA" w:rsidRDefault="00473576" w:rsidP="00E47C5B">
      <w:pPr>
        <w:keepLines/>
        <w:widowControl w:val="0"/>
        <w:numPr>
          <w:ilvl w:val="0"/>
          <w:numId w:val="7"/>
        </w:numPr>
        <w:ind w:left="850"/>
        <w:contextualSpacing/>
        <w:outlineLvl w:val="1"/>
        <w:rPr>
          <w:rFonts w:ascii="Times New Roman" w:eastAsia="Times New Roman" w:hAnsi="Times New Roman" w:cs="Times New Roman"/>
          <w:sz w:val="28"/>
          <w:szCs w:val="28"/>
        </w:rPr>
      </w:pPr>
      <w:r>
        <w:rPr>
          <w:rFonts w:ascii="Times New Roman" w:eastAsia="Times New Roman" w:hAnsi="Times New Roman" w:cs="Times New Roman"/>
          <w:sz w:val="28"/>
          <w:szCs w:val="28"/>
        </w:rPr>
        <w:t>Tobacco use leads to disease</w:t>
      </w:r>
      <w:r w:rsidR="009C7545">
        <w:rPr>
          <w:rFonts w:ascii="Times New Roman" w:eastAsia="Times New Roman" w:hAnsi="Times New Roman" w:cs="Times New Roman"/>
          <w:sz w:val="28"/>
          <w:szCs w:val="28"/>
        </w:rPr>
        <w:t xml:space="preserve">, </w:t>
      </w:r>
      <w:r w:rsidR="005A1D5A">
        <w:rPr>
          <w:rFonts w:ascii="Times New Roman" w:eastAsia="Times New Roman" w:hAnsi="Times New Roman" w:cs="Times New Roman"/>
          <w:sz w:val="28"/>
          <w:szCs w:val="28"/>
        </w:rPr>
        <w:t>disability</w:t>
      </w:r>
      <w:r w:rsidR="009C7545">
        <w:rPr>
          <w:rFonts w:ascii="Times New Roman" w:eastAsia="Times New Roman" w:hAnsi="Times New Roman" w:cs="Times New Roman"/>
          <w:sz w:val="28"/>
          <w:szCs w:val="28"/>
        </w:rPr>
        <w:t>, and death</w:t>
      </w:r>
    </w:p>
    <w:p w:rsidR="00E47C5B" w:rsidRDefault="00F64760" w:rsidP="003C411D">
      <w:pPr>
        <w:keepLines/>
        <w:widowControl w:val="0"/>
        <w:numPr>
          <w:ilvl w:val="0"/>
          <w:numId w:val="8"/>
        </w:numPr>
        <w:ind w:left="1210"/>
        <w:contextualSpacing/>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Single most preventable cause of both morbidity and premature death in the U.S.</w:t>
      </w:r>
      <w:r w:rsidR="00560898">
        <w:rPr>
          <w:rFonts w:ascii="Times New Roman" w:eastAsia="Times New Roman" w:hAnsi="Times New Roman" w:cs="Times New Roman"/>
          <w:sz w:val="28"/>
          <w:szCs w:val="28"/>
        </w:rPr>
        <w:t xml:space="preserve"> 19% of adults smoke and 443,000 deaths as result each year.</w:t>
      </w:r>
    </w:p>
    <w:p w:rsidR="00BF6764" w:rsidRPr="00E47C5B" w:rsidRDefault="00D207B7" w:rsidP="003C411D">
      <w:pPr>
        <w:keepLines/>
        <w:widowControl w:val="0"/>
        <w:numPr>
          <w:ilvl w:val="0"/>
          <w:numId w:val="8"/>
        </w:numPr>
        <w:ind w:left="1210"/>
        <w:contextualSpacing/>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For every person that dies from smoking, about 30 more suffer from at least one serious smoking-related illness</w:t>
      </w:r>
    </w:p>
    <w:p w:rsidR="00E402EA" w:rsidRPr="00E402EA" w:rsidRDefault="00C22089" w:rsidP="00E47C5B">
      <w:pPr>
        <w:keepLines/>
        <w:widowControl w:val="0"/>
        <w:numPr>
          <w:ilvl w:val="0"/>
          <w:numId w:val="7"/>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Community and environmental impact</w:t>
      </w:r>
    </w:p>
    <w:p w:rsidR="00E47C5B" w:rsidRDefault="00B00951" w:rsidP="00E47C5B">
      <w:pPr>
        <w:keepLines/>
        <w:widowControl w:val="0"/>
        <w:numPr>
          <w:ilvl w:val="0"/>
          <w:numId w:val="9"/>
        </w:numPr>
        <w:ind w:left="1210"/>
        <w:contextualSpacing/>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Secondhand smoke can cause heart disease, lung cancer, asthma and respiratory infections in non-smokers</w:t>
      </w:r>
    </w:p>
    <w:p w:rsidR="00E402EA" w:rsidRPr="00E47C5B" w:rsidRDefault="00B00951" w:rsidP="00E47C5B">
      <w:pPr>
        <w:keepLines/>
        <w:widowControl w:val="0"/>
        <w:numPr>
          <w:ilvl w:val="0"/>
          <w:numId w:val="9"/>
        </w:numPr>
        <w:ind w:left="1210"/>
        <w:contextualSpacing/>
        <w:outlineLvl w:val="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1.69 billion pounds of cigarette butts end up as waste each year; 18.6 billion </w:t>
      </w:r>
      <w:r w:rsidR="00AA0D14">
        <w:rPr>
          <w:rFonts w:ascii="Times New Roman" w:eastAsia="Times New Roman" w:hAnsi="Times New Roman" w:cs="Times New Roman"/>
          <w:sz w:val="28"/>
          <w:szCs w:val="28"/>
        </w:rPr>
        <w:t xml:space="preserve">trees consumed in producing cigarettes </w:t>
      </w:r>
      <w:r w:rsidR="0097092A">
        <w:rPr>
          <w:rFonts w:ascii="Times New Roman" w:eastAsia="Times New Roman" w:hAnsi="Times New Roman" w:cs="Times New Roman"/>
          <w:sz w:val="28"/>
          <w:szCs w:val="28"/>
        </w:rPr>
        <w:t>=</w:t>
      </w:r>
      <w:r w:rsidR="00AA0D14">
        <w:rPr>
          <w:rFonts w:ascii="Times New Roman" w:eastAsia="Times New Roman" w:hAnsi="Times New Roman" w:cs="Times New Roman"/>
          <w:sz w:val="28"/>
          <w:szCs w:val="28"/>
        </w:rPr>
        <w:t xml:space="preserve"> bad image for business</w:t>
      </w:r>
    </w:p>
    <w:p w:rsidR="00E402EA" w:rsidRPr="00E402EA" w:rsidRDefault="0086159B" w:rsidP="00E47C5B">
      <w:pPr>
        <w:keepLines/>
        <w:widowControl w:val="0"/>
        <w:numPr>
          <w:ilvl w:val="0"/>
          <w:numId w:val="6"/>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Workplace impact of smoking</w:t>
      </w:r>
    </w:p>
    <w:p w:rsidR="00E402EA" w:rsidRPr="00E402EA" w:rsidRDefault="0086159B" w:rsidP="00E47C5B">
      <w:pPr>
        <w:keepLines/>
        <w:widowControl w:val="0"/>
        <w:numPr>
          <w:ilvl w:val="0"/>
          <w:numId w:val="10"/>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Increased absenteeism and decreased productivity</w:t>
      </w:r>
    </w:p>
    <w:p w:rsidR="00E402EA" w:rsidRPr="00E402EA" w:rsidRDefault="00040CDC" w:rsidP="00E47C5B">
      <w:pPr>
        <w:keepLines/>
        <w:widowControl w:val="0"/>
        <w:numPr>
          <w:ilvl w:val="0"/>
          <w:numId w:val="11"/>
        </w:numPr>
        <w:ind w:left="1282"/>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Tobacco-related illnesses lead to time missed</w:t>
      </w:r>
      <w:r w:rsidR="00473576">
        <w:rPr>
          <w:rFonts w:ascii="Times New Roman" w:eastAsia="Times New Roman" w:hAnsi="Times New Roman" w:cs="Times New Roman"/>
          <w:sz w:val="28"/>
          <w:szCs w:val="28"/>
        </w:rPr>
        <w:t>; 33% more likely to miss work than non-smokers</w:t>
      </w:r>
    </w:p>
    <w:p w:rsidR="00E402EA" w:rsidRPr="00E402EA" w:rsidRDefault="003C7374" w:rsidP="00E47C5B">
      <w:pPr>
        <w:keepLines/>
        <w:widowControl w:val="0"/>
        <w:numPr>
          <w:ilvl w:val="0"/>
          <w:numId w:val="11"/>
        </w:numPr>
        <w:ind w:left="1282"/>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Smoke breaks</w:t>
      </w:r>
      <w:r w:rsidR="008A7726">
        <w:rPr>
          <w:rFonts w:ascii="Times New Roman" w:eastAsia="Times New Roman" w:hAnsi="Times New Roman" w:cs="Times New Roman"/>
          <w:sz w:val="28"/>
          <w:szCs w:val="28"/>
        </w:rPr>
        <w:t xml:space="preserve"> average between 15-30 minutes of  lost work time each day per employee</w:t>
      </w:r>
    </w:p>
    <w:p w:rsidR="00E402EA" w:rsidRPr="00E402EA" w:rsidRDefault="004901BB" w:rsidP="00E47C5B">
      <w:pPr>
        <w:keepLines/>
        <w:widowControl w:val="0"/>
        <w:numPr>
          <w:ilvl w:val="0"/>
          <w:numId w:val="10"/>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Financial </w:t>
      </w:r>
      <w:r w:rsidR="0086159B">
        <w:rPr>
          <w:rFonts w:ascii="Times New Roman" w:eastAsia="Times New Roman" w:hAnsi="Times New Roman" w:cs="Times New Roman"/>
          <w:sz w:val="28"/>
          <w:szCs w:val="28"/>
        </w:rPr>
        <w:t>implications of employee smoking</w:t>
      </w:r>
    </w:p>
    <w:p w:rsidR="00E402EA" w:rsidRPr="00E402EA" w:rsidRDefault="005068A6" w:rsidP="00E47C5B">
      <w:pPr>
        <w:keepLines/>
        <w:widowControl w:val="0"/>
        <w:numPr>
          <w:ilvl w:val="0"/>
          <w:numId w:val="12"/>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Increas</w:t>
      </w:r>
      <w:r w:rsidR="00D12EF3">
        <w:rPr>
          <w:rFonts w:ascii="Times New Roman" w:eastAsia="Times New Roman" w:hAnsi="Times New Roman" w:cs="Times New Roman"/>
          <w:sz w:val="28"/>
          <w:szCs w:val="28"/>
        </w:rPr>
        <w:t>ed insurance/health care costs paid by employer</w:t>
      </w:r>
      <w:r w:rsidR="00AA0D14">
        <w:rPr>
          <w:rFonts w:ascii="Times New Roman" w:eastAsia="Times New Roman" w:hAnsi="Times New Roman" w:cs="Times New Roman"/>
          <w:sz w:val="28"/>
          <w:szCs w:val="28"/>
        </w:rPr>
        <w:t xml:space="preserve"> – disability and premature mortality caused by smoking over $47 billion/year</w:t>
      </w:r>
    </w:p>
    <w:p w:rsidR="00E402EA" w:rsidRPr="00E402EA" w:rsidRDefault="00D12EF3" w:rsidP="00E47C5B">
      <w:pPr>
        <w:keepLines/>
        <w:widowControl w:val="0"/>
        <w:numPr>
          <w:ilvl w:val="0"/>
          <w:numId w:val="12"/>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Less </w:t>
      </w:r>
      <w:r w:rsidR="00EF29DA">
        <w:rPr>
          <w:rFonts w:ascii="Times New Roman" w:eastAsia="Times New Roman" w:hAnsi="Times New Roman" w:cs="Times New Roman"/>
          <w:sz w:val="28"/>
          <w:szCs w:val="28"/>
        </w:rPr>
        <w:t>dollar amounts</w:t>
      </w:r>
      <w:r w:rsidR="00AA0D14">
        <w:rPr>
          <w:rFonts w:ascii="Times New Roman" w:eastAsia="Times New Roman" w:hAnsi="Times New Roman" w:cs="Times New Roman"/>
          <w:sz w:val="28"/>
          <w:szCs w:val="28"/>
        </w:rPr>
        <w:t xml:space="preserve"> in revenue</w:t>
      </w:r>
      <w:r w:rsidR="00EF29DA">
        <w:rPr>
          <w:rFonts w:ascii="Times New Roman" w:eastAsia="Times New Roman" w:hAnsi="Times New Roman" w:cs="Times New Roman"/>
          <w:sz w:val="28"/>
          <w:szCs w:val="28"/>
        </w:rPr>
        <w:t xml:space="preserve"> generated by smokers versus non smokers</w:t>
      </w:r>
    </w:p>
    <w:p w:rsidR="00E402EA" w:rsidRPr="00E402EA" w:rsidRDefault="0086159B" w:rsidP="00E47C5B">
      <w:pPr>
        <w:keepLines/>
        <w:widowControl w:val="0"/>
        <w:numPr>
          <w:ilvl w:val="0"/>
          <w:numId w:val="6"/>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How can we minimize effects and make positive changes?</w:t>
      </w:r>
    </w:p>
    <w:p w:rsidR="00E402EA" w:rsidRPr="00E402EA" w:rsidRDefault="003C7374" w:rsidP="00E47C5B">
      <w:pPr>
        <w:keepLines/>
        <w:widowControl w:val="0"/>
        <w:numPr>
          <w:ilvl w:val="0"/>
          <w:numId w:val="13"/>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Steps to a smoke-free workplace</w:t>
      </w:r>
    </w:p>
    <w:p w:rsidR="00E402EA" w:rsidRPr="00E402EA" w:rsidRDefault="00560898" w:rsidP="00E47C5B">
      <w:pPr>
        <w:keepLines/>
        <w:widowControl w:val="0"/>
        <w:numPr>
          <w:ilvl w:val="0"/>
          <w:numId w:val="14"/>
        </w:numPr>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no smoking policy</w:t>
      </w:r>
      <w:r w:rsidR="00040CDC">
        <w:rPr>
          <w:rFonts w:ascii="Times New Roman" w:eastAsia="Times New Roman" w:hAnsi="Times New Roman" w:cs="Times New Roman"/>
          <w:sz w:val="28"/>
          <w:szCs w:val="28"/>
        </w:rPr>
        <w:t xml:space="preserve"> &amp; detail benefits of a tobacco-free workplace (healthier, safer, lower risks, etc</w:t>
      </w:r>
      <w:r w:rsidR="003B0920">
        <w:rPr>
          <w:rFonts w:ascii="Times New Roman" w:eastAsia="Times New Roman" w:hAnsi="Times New Roman" w:cs="Times New Roman"/>
          <w:sz w:val="28"/>
          <w:szCs w:val="28"/>
        </w:rPr>
        <w:t>.</w:t>
      </w:r>
      <w:r w:rsidR="00040CDC">
        <w:rPr>
          <w:rFonts w:ascii="Times New Roman" w:eastAsia="Times New Roman" w:hAnsi="Times New Roman" w:cs="Times New Roman"/>
          <w:sz w:val="28"/>
          <w:szCs w:val="28"/>
        </w:rPr>
        <w:t>)</w:t>
      </w:r>
    </w:p>
    <w:p w:rsidR="00160030" w:rsidRDefault="00E402EA" w:rsidP="00560898">
      <w:pPr>
        <w:keepLines/>
        <w:widowControl w:val="0"/>
        <w:ind w:left="1440" w:hanging="360"/>
        <w:contextualSpacing/>
        <w:rPr>
          <w:rFonts w:ascii="Times New Roman" w:hAnsi="Times New Roman" w:cs="Times New Roman"/>
          <w:sz w:val="28"/>
          <w:szCs w:val="28"/>
        </w:rPr>
      </w:pPr>
      <w:r>
        <w:rPr>
          <w:rFonts w:ascii="Times New Roman" w:hAnsi="Times New Roman" w:cs="Times New Roman"/>
          <w:sz w:val="28"/>
          <w:szCs w:val="28"/>
        </w:rPr>
        <w:t>2.</w:t>
      </w:r>
      <w:r w:rsidR="00DB7BCA">
        <w:rPr>
          <w:rFonts w:ascii="Times New Roman" w:hAnsi="Times New Roman" w:cs="Times New Roman"/>
          <w:sz w:val="28"/>
          <w:szCs w:val="28"/>
        </w:rPr>
        <w:t xml:space="preserve">  </w:t>
      </w:r>
      <w:r w:rsidR="00091A07">
        <w:rPr>
          <w:rFonts w:ascii="Times New Roman" w:hAnsi="Times New Roman" w:cs="Times New Roman"/>
          <w:sz w:val="28"/>
          <w:szCs w:val="28"/>
        </w:rPr>
        <w:t>Provide quit smoking programs and encourage change in behavior. Studies show when the</w:t>
      </w:r>
      <w:r w:rsidR="00560898">
        <w:rPr>
          <w:rFonts w:ascii="Times New Roman" w:hAnsi="Times New Roman" w:cs="Times New Roman"/>
          <w:sz w:val="28"/>
          <w:szCs w:val="28"/>
        </w:rPr>
        <w:t>re is more opportunity and resources to quit, smokers are more successful at quitting.</w:t>
      </w:r>
    </w:p>
    <w:p w:rsidR="00F42B76" w:rsidRDefault="00F42B76" w:rsidP="00160030">
      <w:pPr>
        <w:ind w:left="360" w:firstLine="720"/>
        <w:contextualSpacing/>
        <w:rPr>
          <w:rFonts w:ascii="Times New Roman" w:hAnsi="Times New Roman" w:cs="Times New Roman"/>
          <w:sz w:val="28"/>
          <w:szCs w:val="28"/>
        </w:rPr>
      </w:pPr>
    </w:p>
    <w:p w:rsidR="00F42B76" w:rsidRDefault="00F42B76" w:rsidP="00160030">
      <w:pPr>
        <w:ind w:left="360" w:firstLine="720"/>
        <w:contextualSpacing/>
        <w:rPr>
          <w:rFonts w:ascii="Times New Roman" w:hAnsi="Times New Roman" w:cs="Times New Roman"/>
          <w:sz w:val="28"/>
          <w:szCs w:val="28"/>
        </w:rPr>
      </w:pPr>
    </w:p>
    <w:p w:rsidR="00160030" w:rsidRDefault="00160030" w:rsidP="00160030">
      <w:pPr>
        <w:ind w:left="360" w:firstLine="720"/>
        <w:contextualSpacing/>
        <w:rPr>
          <w:rFonts w:ascii="Times New Roman" w:hAnsi="Times New Roman" w:cs="Times New Roman"/>
          <w:sz w:val="28"/>
          <w:szCs w:val="28"/>
        </w:rPr>
      </w:pPr>
    </w:p>
    <w:p w:rsidR="00285DB8" w:rsidRDefault="00285DB8" w:rsidP="00160030">
      <w:pPr>
        <w:rPr>
          <w:rFonts w:ascii="Trebuchet MS" w:hAnsi="Trebuchet MS" w:cs="Times New Roman"/>
          <w:sz w:val="28"/>
          <w:szCs w:val="28"/>
        </w:rPr>
      </w:pPr>
    </w:p>
    <w:p w:rsidR="00285DB8" w:rsidRDefault="00285DB8" w:rsidP="00160030">
      <w:pPr>
        <w:rPr>
          <w:rFonts w:ascii="Trebuchet MS" w:hAnsi="Trebuchet MS" w:cs="Times New Roman"/>
          <w:sz w:val="28"/>
          <w:szCs w:val="28"/>
        </w:rPr>
      </w:pPr>
    </w:p>
    <w:p w:rsidR="00160030" w:rsidRDefault="00160030" w:rsidP="00160030">
      <w:pPr>
        <w:rPr>
          <w:rFonts w:ascii="Trebuchet MS" w:hAnsi="Trebuchet MS" w:cs="Times New Roman"/>
          <w:sz w:val="28"/>
          <w:szCs w:val="28"/>
        </w:rPr>
      </w:pPr>
      <w:r>
        <w:rPr>
          <w:rFonts w:ascii="Trebuchet MS" w:hAnsi="Trebuchet MS" w:cs="Times New Roman"/>
          <w:sz w:val="28"/>
          <w:szCs w:val="28"/>
        </w:rPr>
        <w:lastRenderedPageBreak/>
        <w:t>Conclusion</w:t>
      </w:r>
    </w:p>
    <w:p w:rsidR="00285DB8" w:rsidRDefault="00E54EE2" w:rsidP="00160030">
      <w:pPr>
        <w:rPr>
          <w:rFonts w:ascii="Trebuchet MS" w:hAnsi="Trebuchet MS" w:cs="Times New Roman"/>
          <w:sz w:val="28"/>
          <w:szCs w:val="28"/>
        </w:rPr>
      </w:pPr>
      <w:r>
        <w:rPr>
          <w:rFonts w:ascii="Trebuchet MS" w:hAnsi="Trebuchet MS" w:cs="Times New Roman"/>
          <w:sz w:val="28"/>
          <w:szCs w:val="28"/>
        </w:rPr>
        <w:t>Smoking not only causes cancer but is also one in itself when it comes to the workplace</w:t>
      </w:r>
      <w:r w:rsidR="0030448E">
        <w:rPr>
          <w:rFonts w:ascii="Trebuchet MS" w:hAnsi="Trebuchet MS" w:cs="Times New Roman"/>
          <w:sz w:val="28"/>
          <w:szCs w:val="28"/>
        </w:rPr>
        <w:t>.</w:t>
      </w:r>
      <w:r>
        <w:rPr>
          <w:rFonts w:ascii="Trebuchet MS" w:hAnsi="Trebuchet MS" w:cs="Times New Roman"/>
          <w:sz w:val="28"/>
          <w:szCs w:val="28"/>
        </w:rPr>
        <w:t xml:space="preserve"> In order to create a better, healthier and more productive work environment, removing smoking from the daily agenda is without a doubt the key step in helping achieve and further these goals. Through both policies and positive encouragement, this company can help itself by helping its employees lessen or even quit smoking altogether.</w:t>
      </w:r>
      <w:r w:rsidR="00A170FE">
        <w:rPr>
          <w:rFonts w:ascii="Trebuchet MS" w:hAnsi="Trebuchet MS" w:cs="Times New Roman"/>
          <w:sz w:val="28"/>
          <w:szCs w:val="28"/>
        </w:rPr>
        <w:t xml:space="preserve"> So let’s all consider the exponential benefits of implementing this no smoking policy and sign the petition – it’s the right thing to do for your company, your peers, and most of all for yourselves!</w:t>
      </w:r>
    </w:p>
    <w:p w:rsidR="00285DB8" w:rsidRDefault="00285DB8" w:rsidP="00160030">
      <w:pPr>
        <w:rPr>
          <w:rFonts w:ascii="Trebuchet MS" w:hAnsi="Trebuchet MS" w:cs="Times New Roman"/>
          <w:sz w:val="28"/>
          <w:szCs w:val="28"/>
        </w:rPr>
      </w:pPr>
    </w:p>
    <w:p w:rsidR="00160030" w:rsidRDefault="00160030" w:rsidP="00160030">
      <w:pPr>
        <w:rPr>
          <w:rFonts w:ascii="Trebuchet MS" w:hAnsi="Trebuchet MS" w:cs="Times New Roman"/>
          <w:sz w:val="28"/>
          <w:szCs w:val="28"/>
        </w:rPr>
      </w:pPr>
      <w:r>
        <w:rPr>
          <w:rFonts w:ascii="Trebuchet MS" w:hAnsi="Trebuchet MS" w:cs="Times New Roman"/>
          <w:sz w:val="28"/>
          <w:szCs w:val="28"/>
        </w:rPr>
        <w:t>Visual Explanation</w:t>
      </w:r>
    </w:p>
    <w:p w:rsidR="000C6A9C" w:rsidRDefault="000C6A9C" w:rsidP="00160030">
      <w:pPr>
        <w:rPr>
          <w:rFonts w:ascii="Trebuchet MS" w:hAnsi="Trebuchet MS" w:cs="Times New Roman"/>
          <w:sz w:val="28"/>
          <w:szCs w:val="28"/>
        </w:rPr>
      </w:pPr>
      <w:r>
        <w:rPr>
          <w:rFonts w:ascii="Trebuchet MS" w:hAnsi="Trebuchet MS" w:cs="Times New Roman"/>
          <w:sz w:val="28"/>
          <w:szCs w:val="28"/>
        </w:rPr>
        <w:t xml:space="preserve">This graph </w:t>
      </w:r>
      <w:r w:rsidR="006C37E3">
        <w:rPr>
          <w:rFonts w:ascii="Trebuchet MS" w:hAnsi="Trebuchet MS" w:cs="Times New Roman"/>
          <w:sz w:val="28"/>
          <w:szCs w:val="28"/>
        </w:rPr>
        <w:t>is from a study that was conducted as means to interpret productivity of smokers vs. non-smokers</w:t>
      </w:r>
      <w:r>
        <w:rPr>
          <w:rFonts w:ascii="Trebuchet MS" w:hAnsi="Trebuchet MS" w:cs="Times New Roman"/>
          <w:sz w:val="28"/>
          <w:szCs w:val="28"/>
        </w:rPr>
        <w:t>.</w:t>
      </w:r>
      <w:r w:rsidR="006C37E3">
        <w:rPr>
          <w:rFonts w:ascii="Trebuchet MS" w:hAnsi="Trebuchet MS" w:cs="Times New Roman"/>
          <w:sz w:val="28"/>
          <w:szCs w:val="28"/>
        </w:rPr>
        <w:t xml:space="preserve"> Specifically this graph compares the difference between former smokers and current smokers, and rates their productivity value in terms of efficiency, quality, and amount work. They assign values to themselves, and then also from the perspective of their coworkers and supervisors. </w:t>
      </w:r>
      <w:r w:rsidR="000B325A">
        <w:rPr>
          <w:rFonts w:ascii="Trebuchet MS" w:hAnsi="Trebuchet MS" w:cs="Times New Roman"/>
          <w:sz w:val="28"/>
          <w:szCs w:val="28"/>
        </w:rPr>
        <w:t>When viewing themselves, current smokers view themselves as about as productive as former smokers. However, coworkers and supervisors have a different perspective and often view current smokers as much less productive than former smokers.</w:t>
      </w:r>
    </w:p>
    <w:p w:rsidR="00285DB8" w:rsidRDefault="00682DFE" w:rsidP="00285DB8">
      <w:pPr>
        <w:jc w:val="center"/>
        <w:rPr>
          <w:rFonts w:ascii="Trebuchet MS" w:hAnsi="Trebuchet MS" w:cs="Times New Roman"/>
          <w:sz w:val="28"/>
          <w:szCs w:val="28"/>
        </w:rPr>
      </w:pPr>
      <w:r>
        <w:rPr>
          <w:rFonts w:ascii="Trebuchet MS" w:hAnsi="Trebuchet MS" w:cs="Times New Roman"/>
          <w:noProof/>
          <w:sz w:val="28"/>
          <w:szCs w:val="28"/>
        </w:rPr>
        <w:drawing>
          <wp:inline distT="0" distB="0" distL="0" distR="0" wp14:anchorId="705C873E" wp14:editId="28BD379B">
            <wp:extent cx="4324350" cy="25336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large.jpg"/>
                    <pic:cNvPicPr/>
                  </pic:nvPicPr>
                  <pic:blipFill>
                    <a:blip r:embed="rId7">
                      <a:extLst>
                        <a:ext uri="{28A0092B-C50C-407E-A947-70E740481C1C}">
                          <a14:useLocalDpi xmlns:a14="http://schemas.microsoft.com/office/drawing/2010/main" val="0"/>
                        </a:ext>
                      </a:extLst>
                    </a:blip>
                    <a:stretch>
                      <a:fillRect/>
                    </a:stretch>
                  </pic:blipFill>
                  <pic:spPr>
                    <a:xfrm>
                      <a:off x="0" y="0"/>
                      <a:ext cx="4328249" cy="2535908"/>
                    </a:xfrm>
                    <a:prstGeom prst="rect">
                      <a:avLst/>
                    </a:prstGeom>
                  </pic:spPr>
                </pic:pic>
              </a:graphicData>
            </a:graphic>
          </wp:inline>
        </w:drawing>
      </w:r>
    </w:p>
    <w:p w:rsidR="004B7BF2" w:rsidRDefault="004B7BF2" w:rsidP="00285DB8">
      <w:pPr>
        <w:rPr>
          <w:rFonts w:ascii="Trebuchet MS" w:hAnsi="Trebuchet MS" w:cs="Times New Roman"/>
          <w:sz w:val="28"/>
          <w:szCs w:val="28"/>
        </w:rPr>
      </w:pPr>
      <w:r>
        <w:rPr>
          <w:rFonts w:ascii="Trebuchet MS" w:hAnsi="Trebuchet MS" w:cs="Times New Roman"/>
          <w:sz w:val="28"/>
          <w:szCs w:val="28"/>
        </w:rPr>
        <w:lastRenderedPageBreak/>
        <w:t xml:space="preserve">This </w:t>
      </w:r>
      <w:r w:rsidR="006615BB">
        <w:rPr>
          <w:rFonts w:ascii="Trebuchet MS" w:hAnsi="Trebuchet MS" w:cs="Times New Roman"/>
          <w:sz w:val="28"/>
          <w:szCs w:val="28"/>
        </w:rPr>
        <w:t>chart is a breakdown of the 443,000 smoking related deaths each year in the United States</w:t>
      </w:r>
      <w:r>
        <w:rPr>
          <w:rFonts w:ascii="Trebuchet MS" w:hAnsi="Trebuchet MS" w:cs="Times New Roman"/>
          <w:sz w:val="28"/>
          <w:szCs w:val="28"/>
        </w:rPr>
        <w:t>.</w:t>
      </w:r>
      <w:r w:rsidR="006615BB">
        <w:rPr>
          <w:rFonts w:ascii="Trebuchet MS" w:hAnsi="Trebuchet MS" w:cs="Times New Roman"/>
          <w:sz w:val="28"/>
          <w:szCs w:val="28"/>
        </w:rPr>
        <w:t xml:space="preserve"> Contrary to popular belief, smoking affects the heart just as much as it affects the lungs</w:t>
      </w:r>
      <w:r w:rsidR="00A13400">
        <w:rPr>
          <w:rFonts w:ascii="Trebuchet MS" w:hAnsi="Trebuchet MS" w:cs="Times New Roman"/>
          <w:sz w:val="28"/>
          <w:szCs w:val="28"/>
        </w:rPr>
        <w:t>;</w:t>
      </w:r>
      <w:r w:rsidR="006615BB">
        <w:rPr>
          <w:rFonts w:ascii="Trebuchet MS" w:hAnsi="Trebuchet MS" w:cs="Times New Roman"/>
          <w:sz w:val="28"/>
          <w:szCs w:val="28"/>
        </w:rPr>
        <w:t xml:space="preserve"> they are both virtually even in terms of number of deaths each year due to smoking.</w:t>
      </w:r>
      <w:r w:rsidR="008F1F04">
        <w:rPr>
          <w:rFonts w:ascii="Trebuchet MS" w:hAnsi="Trebuchet MS" w:cs="Times New Roman"/>
          <w:sz w:val="28"/>
          <w:szCs w:val="28"/>
        </w:rPr>
        <w:t xml:space="preserve"> It also visually indicates that smoking has many other affects as well that can lead t</w:t>
      </w:r>
      <w:r w:rsidR="00A13400">
        <w:rPr>
          <w:rFonts w:ascii="Trebuchet MS" w:hAnsi="Trebuchet MS" w:cs="Times New Roman"/>
          <w:sz w:val="28"/>
          <w:szCs w:val="28"/>
        </w:rPr>
        <w:t>o death such as cancer, stroke</w:t>
      </w:r>
      <w:r w:rsidR="008F1F04">
        <w:rPr>
          <w:rFonts w:ascii="Trebuchet MS" w:hAnsi="Trebuchet MS" w:cs="Times New Roman"/>
          <w:sz w:val="28"/>
          <w:szCs w:val="28"/>
        </w:rPr>
        <w:t>, and pulmonary disease.</w:t>
      </w:r>
      <w:r w:rsidR="006615BB">
        <w:rPr>
          <w:rFonts w:ascii="Trebuchet MS" w:hAnsi="Trebuchet MS" w:cs="Times New Roman"/>
          <w:sz w:val="28"/>
          <w:szCs w:val="28"/>
        </w:rPr>
        <w:t xml:space="preserve"> This chart is for years 2000-2004, so it is very likely that the numbers have increased even more in the last 10+ years.</w:t>
      </w:r>
    </w:p>
    <w:p w:rsidR="00160030" w:rsidRDefault="00160030" w:rsidP="006615BB">
      <w:pPr>
        <w:jc w:val="center"/>
        <w:rPr>
          <w:rFonts w:ascii="Trebuchet MS" w:hAnsi="Trebuchet MS" w:cs="Times New Roman"/>
          <w:sz w:val="28"/>
          <w:szCs w:val="28"/>
        </w:rPr>
      </w:pPr>
    </w:p>
    <w:p w:rsidR="00B40087" w:rsidRDefault="008319EA" w:rsidP="006E6FA4">
      <w:pPr>
        <w:jc w:val="center"/>
        <w:rPr>
          <w:rFonts w:ascii="Trebuchet MS" w:hAnsi="Trebuchet MS" w:cs="Times New Roman"/>
          <w:sz w:val="28"/>
          <w:szCs w:val="28"/>
        </w:rPr>
      </w:pPr>
      <w:r>
        <w:rPr>
          <w:noProof/>
        </w:rPr>
        <w:drawing>
          <wp:inline distT="0" distB="0" distL="0" distR="0" wp14:anchorId="48CF5461" wp14:editId="54E4DC49">
            <wp:extent cx="4258099" cy="3291840"/>
            <wp:effectExtent l="0" t="0" r="9525" b="3810"/>
            <wp:docPr id="4" name="Picture 4" descr="Graphic: [see text descriptio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ee text description be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099" cy="3291840"/>
                    </a:xfrm>
                    <a:prstGeom prst="rect">
                      <a:avLst/>
                    </a:prstGeom>
                    <a:noFill/>
                    <a:ln>
                      <a:noFill/>
                    </a:ln>
                  </pic:spPr>
                </pic:pic>
              </a:graphicData>
            </a:graphic>
          </wp:inline>
        </w:drawing>
      </w:r>
      <w:bookmarkStart w:id="0" w:name="_GoBack"/>
      <w:bookmarkEnd w:id="0"/>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B40087" w:rsidRDefault="00B40087" w:rsidP="00E402EA">
      <w:pPr>
        <w:rPr>
          <w:rFonts w:ascii="Trebuchet MS" w:hAnsi="Trebuchet MS" w:cs="Times New Roman"/>
          <w:sz w:val="28"/>
          <w:szCs w:val="28"/>
        </w:rPr>
      </w:pPr>
    </w:p>
    <w:p w:rsidR="005F3C32" w:rsidRDefault="005F3C32" w:rsidP="005F3C32">
      <w:pPr>
        <w:rPr>
          <w:rFonts w:ascii="Trebuchet MS" w:hAnsi="Trebuchet MS" w:cs="Times New Roman"/>
          <w:sz w:val="28"/>
          <w:szCs w:val="28"/>
        </w:rPr>
      </w:pPr>
    </w:p>
    <w:p w:rsidR="00E402EA" w:rsidRDefault="00160030" w:rsidP="005F3C32">
      <w:pPr>
        <w:jc w:val="center"/>
        <w:rPr>
          <w:rFonts w:ascii="Trebuchet MS" w:hAnsi="Trebuchet MS" w:cs="Times New Roman"/>
          <w:sz w:val="28"/>
          <w:szCs w:val="28"/>
        </w:rPr>
      </w:pPr>
      <w:r>
        <w:rPr>
          <w:rFonts w:ascii="Trebuchet MS" w:hAnsi="Trebuchet MS" w:cs="Times New Roman"/>
          <w:sz w:val="28"/>
          <w:szCs w:val="28"/>
        </w:rPr>
        <w:lastRenderedPageBreak/>
        <w:t>References</w:t>
      </w:r>
    </w:p>
    <w:p w:rsidR="00E33993" w:rsidRDefault="00E33993" w:rsidP="00E33993">
      <w:pPr>
        <w:ind w:left="720" w:hanging="720"/>
        <w:rPr>
          <w:rFonts w:ascii="Trebuchet MS" w:hAnsi="Trebuchet MS" w:cs="Times New Roman"/>
          <w:sz w:val="28"/>
          <w:szCs w:val="28"/>
        </w:rPr>
      </w:pPr>
      <w:r>
        <w:rPr>
          <w:rFonts w:ascii="Trebuchet MS" w:hAnsi="Trebuchet MS" w:cs="Times New Roman"/>
          <w:sz w:val="28"/>
          <w:szCs w:val="28"/>
        </w:rPr>
        <w:t xml:space="preserve">American Cancer Society. (2013). Tobacco use in the workplace: a model policy. Retrieved from </w:t>
      </w:r>
      <w:hyperlink r:id="rId9" w:history="1">
        <w:r w:rsidRPr="006B38DC">
          <w:rPr>
            <w:rStyle w:val="Hyperlink"/>
            <w:rFonts w:ascii="Trebuchet MS" w:hAnsi="Trebuchet MS" w:cs="Times New Roman"/>
            <w:sz w:val="28"/>
            <w:szCs w:val="28"/>
          </w:rPr>
          <w:t>http://www.cancer.org/healthy/stayawayfromtobacco/smoke-freecommunities/createasmoke-freeworkplace/smoking-in-the-workplace-a-model-policy</w:t>
        </w:r>
      </w:hyperlink>
    </w:p>
    <w:p w:rsidR="00E33993" w:rsidRDefault="00E33993" w:rsidP="00E33993">
      <w:pPr>
        <w:ind w:left="720" w:hanging="720"/>
        <w:rPr>
          <w:rFonts w:ascii="Trebuchet MS" w:hAnsi="Trebuchet MS" w:cs="Times New Roman"/>
          <w:sz w:val="28"/>
          <w:szCs w:val="28"/>
        </w:rPr>
      </w:pPr>
      <w:r>
        <w:rPr>
          <w:rFonts w:ascii="Trebuchet MS" w:hAnsi="Trebuchet MS" w:cs="Times New Roman"/>
          <w:sz w:val="28"/>
          <w:szCs w:val="28"/>
        </w:rPr>
        <w:t xml:space="preserve">Fox, M. (2013). Smoking employees cost $6,000 a year more, study finds. Retrieved from </w:t>
      </w:r>
      <w:hyperlink r:id="rId10" w:history="1">
        <w:r w:rsidRPr="006B38DC">
          <w:rPr>
            <w:rStyle w:val="Hyperlink"/>
            <w:rFonts w:ascii="Trebuchet MS" w:hAnsi="Trebuchet MS" w:cs="Times New Roman"/>
            <w:sz w:val="28"/>
            <w:szCs w:val="28"/>
          </w:rPr>
          <w:t>http://www.nbcnews.com/health/health-news/smoking-employees-cost-6-000-year-more-study-finds-f6C10182631</w:t>
        </w:r>
      </w:hyperlink>
    </w:p>
    <w:p w:rsidR="00972304" w:rsidRDefault="006B38DC" w:rsidP="00B727C4">
      <w:pPr>
        <w:ind w:left="720" w:hanging="720"/>
        <w:rPr>
          <w:rFonts w:ascii="Trebuchet MS" w:hAnsi="Trebuchet MS" w:cs="Times New Roman"/>
          <w:sz w:val="28"/>
          <w:szCs w:val="28"/>
        </w:rPr>
      </w:pPr>
      <w:r>
        <w:rPr>
          <w:rFonts w:ascii="Trebuchet MS" w:hAnsi="Trebuchet MS" w:cs="Times New Roman"/>
          <w:sz w:val="28"/>
          <w:szCs w:val="28"/>
        </w:rPr>
        <w:t>Halpern, M</w:t>
      </w:r>
      <w:r w:rsidR="000341AE">
        <w:rPr>
          <w:rFonts w:ascii="Trebuchet MS" w:hAnsi="Trebuchet MS" w:cs="Times New Roman"/>
          <w:sz w:val="28"/>
          <w:szCs w:val="28"/>
        </w:rPr>
        <w:t>.</w:t>
      </w:r>
      <w:r>
        <w:rPr>
          <w:rFonts w:ascii="Trebuchet MS" w:hAnsi="Trebuchet MS" w:cs="Times New Roman"/>
          <w:sz w:val="28"/>
          <w:szCs w:val="28"/>
        </w:rPr>
        <w:t>, Shikiar, R., Rentz, A. M., &amp; Khan, Z. M.</w:t>
      </w:r>
      <w:r w:rsidR="00972304">
        <w:rPr>
          <w:rFonts w:ascii="Trebuchet MS" w:hAnsi="Trebuchet MS" w:cs="Times New Roman"/>
          <w:sz w:val="28"/>
          <w:szCs w:val="28"/>
        </w:rPr>
        <w:t xml:space="preserve"> (20</w:t>
      </w:r>
      <w:r w:rsidR="000341AE">
        <w:rPr>
          <w:rFonts w:ascii="Trebuchet MS" w:hAnsi="Trebuchet MS" w:cs="Times New Roman"/>
          <w:sz w:val="28"/>
          <w:szCs w:val="28"/>
        </w:rPr>
        <w:t>01</w:t>
      </w:r>
      <w:r w:rsidR="00972304">
        <w:rPr>
          <w:rFonts w:ascii="Trebuchet MS" w:hAnsi="Trebuchet MS" w:cs="Times New Roman"/>
          <w:sz w:val="28"/>
          <w:szCs w:val="28"/>
        </w:rPr>
        <w:t xml:space="preserve">). </w:t>
      </w:r>
      <w:r w:rsidR="000341AE">
        <w:rPr>
          <w:rFonts w:ascii="Trebuchet MS" w:hAnsi="Trebuchet MS" w:cs="Times New Roman"/>
          <w:sz w:val="28"/>
          <w:szCs w:val="28"/>
        </w:rPr>
        <w:t>Impact of smoking status on workplace absenteeism and productivity</w:t>
      </w:r>
      <w:r>
        <w:rPr>
          <w:rFonts w:ascii="Trebuchet MS" w:hAnsi="Trebuchet MS" w:cs="Times New Roman"/>
          <w:sz w:val="28"/>
          <w:szCs w:val="28"/>
        </w:rPr>
        <w:t xml:space="preserve">. </w:t>
      </w:r>
      <w:r w:rsidR="00972304">
        <w:rPr>
          <w:rFonts w:ascii="Trebuchet MS" w:hAnsi="Trebuchet MS" w:cs="Times New Roman"/>
          <w:sz w:val="28"/>
          <w:szCs w:val="28"/>
        </w:rPr>
        <w:t xml:space="preserve">Retrieved from </w:t>
      </w:r>
      <w:hyperlink r:id="rId11" w:history="1">
        <w:r w:rsidR="000341AE" w:rsidRPr="000341AE">
          <w:rPr>
            <w:rStyle w:val="Hyperlink"/>
            <w:rFonts w:ascii="Trebuchet MS" w:hAnsi="Trebuchet MS"/>
            <w:sz w:val="28"/>
            <w:szCs w:val="28"/>
          </w:rPr>
          <w:t>http://tobaccocontrol.bmj.com/content/10/3/233.full</w:t>
        </w:r>
      </w:hyperlink>
    </w:p>
    <w:p w:rsidR="00CD4F9C" w:rsidRDefault="000341AE" w:rsidP="00E33993">
      <w:pPr>
        <w:ind w:left="720" w:hanging="720"/>
        <w:rPr>
          <w:rFonts w:ascii="Trebuchet MS" w:hAnsi="Trebuchet MS" w:cs="Times New Roman"/>
          <w:sz w:val="28"/>
          <w:szCs w:val="28"/>
        </w:rPr>
      </w:pPr>
      <w:r>
        <w:rPr>
          <w:rFonts w:ascii="Trebuchet MS" w:hAnsi="Trebuchet MS" w:cs="Times New Roman"/>
          <w:sz w:val="28"/>
          <w:szCs w:val="28"/>
        </w:rPr>
        <w:t>Mayo Clinic. (2012</w:t>
      </w:r>
      <w:r w:rsidR="00972304">
        <w:rPr>
          <w:rFonts w:ascii="Trebuchet MS" w:hAnsi="Trebuchet MS" w:cs="Times New Roman"/>
          <w:sz w:val="28"/>
          <w:szCs w:val="28"/>
        </w:rPr>
        <w:t xml:space="preserve">). </w:t>
      </w:r>
      <w:r>
        <w:rPr>
          <w:rFonts w:ascii="Trebuchet MS" w:hAnsi="Trebuchet MS" w:cs="Times New Roman"/>
          <w:sz w:val="28"/>
          <w:szCs w:val="28"/>
        </w:rPr>
        <w:t>Secondhand smoke: avoid dangers in the air</w:t>
      </w:r>
      <w:r w:rsidR="00972304">
        <w:rPr>
          <w:rFonts w:ascii="Trebuchet MS" w:hAnsi="Trebuchet MS" w:cs="Times New Roman"/>
          <w:sz w:val="28"/>
          <w:szCs w:val="28"/>
        </w:rPr>
        <w:t xml:space="preserve">. Retrieved from </w:t>
      </w:r>
      <w:hyperlink r:id="rId12" w:history="1">
        <w:r w:rsidRPr="000341AE">
          <w:rPr>
            <w:rStyle w:val="Hyperlink"/>
            <w:rFonts w:ascii="Trebuchet MS" w:hAnsi="Trebuchet MS" w:cs="Times New Roman"/>
            <w:sz w:val="28"/>
            <w:szCs w:val="28"/>
          </w:rPr>
          <w:t>http://www.mayoclinic.org/healthy-living/adult-health/in-depth/secondhand-smoke/art-20043914</w:t>
        </w:r>
      </w:hyperlink>
    </w:p>
    <w:p w:rsidR="00CD4F9C" w:rsidRPr="00160030" w:rsidRDefault="00917230" w:rsidP="00B727C4">
      <w:pPr>
        <w:ind w:left="720" w:hanging="720"/>
        <w:rPr>
          <w:rFonts w:ascii="Trebuchet MS" w:hAnsi="Trebuchet MS" w:cs="Times New Roman"/>
          <w:sz w:val="28"/>
          <w:szCs w:val="28"/>
        </w:rPr>
      </w:pPr>
      <w:r>
        <w:rPr>
          <w:rFonts w:ascii="Trebuchet MS" w:hAnsi="Trebuchet MS" w:cs="Times New Roman"/>
          <w:sz w:val="28"/>
          <w:szCs w:val="28"/>
        </w:rPr>
        <w:t>Patterson, S. (2012</w:t>
      </w:r>
      <w:r w:rsidR="00CD4F9C">
        <w:rPr>
          <w:rFonts w:ascii="Trebuchet MS" w:hAnsi="Trebuchet MS" w:cs="Times New Roman"/>
          <w:sz w:val="28"/>
          <w:szCs w:val="28"/>
        </w:rPr>
        <w:t xml:space="preserve">). </w:t>
      </w:r>
      <w:r>
        <w:rPr>
          <w:rFonts w:ascii="Trebuchet MS" w:hAnsi="Trebuchet MS" w:cs="Times New Roman"/>
          <w:sz w:val="28"/>
          <w:szCs w:val="28"/>
        </w:rPr>
        <w:t>Smokers miss more work, study shows</w:t>
      </w:r>
      <w:r w:rsidR="00CD4F9C">
        <w:rPr>
          <w:rFonts w:ascii="Trebuchet MS" w:hAnsi="Trebuchet MS" w:cs="Times New Roman"/>
          <w:sz w:val="28"/>
          <w:szCs w:val="28"/>
        </w:rPr>
        <w:t xml:space="preserve">. Retrieved from </w:t>
      </w:r>
      <w:hyperlink r:id="rId13" w:history="1">
        <w:r w:rsidRPr="00917230">
          <w:rPr>
            <w:rStyle w:val="Hyperlink"/>
            <w:rFonts w:ascii="Trebuchet MS" w:hAnsi="Trebuchet MS" w:cs="Times New Roman"/>
            <w:sz w:val="28"/>
            <w:szCs w:val="28"/>
          </w:rPr>
          <w:t>http://www.webpronews.com/smokers-miss-more-work-shows-study-2012-11</w:t>
        </w:r>
      </w:hyperlink>
    </w:p>
    <w:sectPr w:rsidR="00CD4F9C" w:rsidRPr="00160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75BEF"/>
    <w:multiLevelType w:val="hybridMultilevel"/>
    <w:tmpl w:val="0A968180"/>
    <w:lvl w:ilvl="0" w:tplc="E604A8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1C74D0"/>
    <w:multiLevelType w:val="hybridMultilevel"/>
    <w:tmpl w:val="58D8E262"/>
    <w:lvl w:ilvl="0" w:tplc="1BF607F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
    <w:nsid w:val="30CE1D84"/>
    <w:multiLevelType w:val="hybridMultilevel"/>
    <w:tmpl w:val="B1ACCACE"/>
    <w:lvl w:ilvl="0" w:tplc="6F963A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C72C6"/>
    <w:multiLevelType w:val="hybridMultilevel"/>
    <w:tmpl w:val="9BF21BC0"/>
    <w:lvl w:ilvl="0" w:tplc="1F1836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3337D"/>
    <w:multiLevelType w:val="hybridMultilevel"/>
    <w:tmpl w:val="1214F44E"/>
    <w:lvl w:ilvl="0" w:tplc="5D68F1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EF776B"/>
    <w:multiLevelType w:val="hybridMultilevel"/>
    <w:tmpl w:val="79D8E8D6"/>
    <w:lvl w:ilvl="0" w:tplc="6F86D7C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nsid w:val="4BDF6210"/>
    <w:multiLevelType w:val="hybridMultilevel"/>
    <w:tmpl w:val="B01E2054"/>
    <w:lvl w:ilvl="0" w:tplc="7F2079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A3567"/>
    <w:multiLevelType w:val="hybridMultilevel"/>
    <w:tmpl w:val="23B07498"/>
    <w:lvl w:ilvl="0" w:tplc="140EAAF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322066E"/>
    <w:multiLevelType w:val="hybridMultilevel"/>
    <w:tmpl w:val="82DA8608"/>
    <w:lvl w:ilvl="0" w:tplc="926474E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6F5E99"/>
    <w:multiLevelType w:val="hybridMultilevel"/>
    <w:tmpl w:val="CD1A1132"/>
    <w:lvl w:ilvl="0" w:tplc="5A2261B4">
      <w:start w:val="1"/>
      <w:numFmt w:val="upp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616E7FB4"/>
    <w:multiLevelType w:val="hybridMultilevel"/>
    <w:tmpl w:val="8FB80AA6"/>
    <w:lvl w:ilvl="0" w:tplc="E8D836D2">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1">
    <w:nsid w:val="6F08454A"/>
    <w:multiLevelType w:val="hybridMultilevel"/>
    <w:tmpl w:val="673AB342"/>
    <w:lvl w:ilvl="0" w:tplc="74E4C9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79D2332"/>
    <w:multiLevelType w:val="hybridMultilevel"/>
    <w:tmpl w:val="8146FC4E"/>
    <w:lvl w:ilvl="0" w:tplc="E5300F9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3">
    <w:nsid w:val="7B2F0BCF"/>
    <w:multiLevelType w:val="hybridMultilevel"/>
    <w:tmpl w:val="F4F04C6A"/>
    <w:lvl w:ilvl="0" w:tplc="B6A434A4">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6"/>
  </w:num>
  <w:num w:numId="2">
    <w:abstractNumId w:val="8"/>
  </w:num>
  <w:num w:numId="3">
    <w:abstractNumId w:val="4"/>
  </w:num>
  <w:num w:numId="4">
    <w:abstractNumId w:val="0"/>
  </w:num>
  <w:num w:numId="5">
    <w:abstractNumId w:val="7"/>
  </w:num>
  <w:num w:numId="6">
    <w:abstractNumId w:val="3"/>
  </w:num>
  <w:num w:numId="7">
    <w:abstractNumId w:val="13"/>
  </w:num>
  <w:num w:numId="8">
    <w:abstractNumId w:val="10"/>
  </w:num>
  <w:num w:numId="9">
    <w:abstractNumId w:val="12"/>
  </w:num>
  <w:num w:numId="10">
    <w:abstractNumId w:val="9"/>
  </w:num>
  <w:num w:numId="11">
    <w:abstractNumId w:val="5"/>
  </w:num>
  <w:num w:numId="12">
    <w:abstractNumId w:val="1"/>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6A"/>
    <w:rsid w:val="00003004"/>
    <w:rsid w:val="00031292"/>
    <w:rsid w:val="000341AE"/>
    <w:rsid w:val="00037348"/>
    <w:rsid w:val="00040CDC"/>
    <w:rsid w:val="00056536"/>
    <w:rsid w:val="00064D17"/>
    <w:rsid w:val="00091A07"/>
    <w:rsid w:val="000B325A"/>
    <w:rsid w:val="000C6A9C"/>
    <w:rsid w:val="00110237"/>
    <w:rsid w:val="00130784"/>
    <w:rsid w:val="00132130"/>
    <w:rsid w:val="00132718"/>
    <w:rsid w:val="00134177"/>
    <w:rsid w:val="00154CFC"/>
    <w:rsid w:val="00160030"/>
    <w:rsid w:val="001C17DB"/>
    <w:rsid w:val="001E6380"/>
    <w:rsid w:val="0022277F"/>
    <w:rsid w:val="00285DB8"/>
    <w:rsid w:val="002A6B8B"/>
    <w:rsid w:val="002B1736"/>
    <w:rsid w:val="002C73FB"/>
    <w:rsid w:val="002F1783"/>
    <w:rsid w:val="0030448E"/>
    <w:rsid w:val="00381896"/>
    <w:rsid w:val="003A0BD1"/>
    <w:rsid w:val="003B0920"/>
    <w:rsid w:val="003C411D"/>
    <w:rsid w:val="003C7374"/>
    <w:rsid w:val="003E4959"/>
    <w:rsid w:val="00424B4C"/>
    <w:rsid w:val="00471D07"/>
    <w:rsid w:val="00473576"/>
    <w:rsid w:val="00483D90"/>
    <w:rsid w:val="004901BB"/>
    <w:rsid w:val="004B7BF2"/>
    <w:rsid w:val="004E18DC"/>
    <w:rsid w:val="004F3D0C"/>
    <w:rsid w:val="005068A6"/>
    <w:rsid w:val="00560898"/>
    <w:rsid w:val="00565AD4"/>
    <w:rsid w:val="005A1D5A"/>
    <w:rsid w:val="005B4A88"/>
    <w:rsid w:val="005B5EF6"/>
    <w:rsid w:val="005F3C32"/>
    <w:rsid w:val="006048ED"/>
    <w:rsid w:val="00613755"/>
    <w:rsid w:val="00641D93"/>
    <w:rsid w:val="006615BB"/>
    <w:rsid w:val="00682DFE"/>
    <w:rsid w:val="006B38DC"/>
    <w:rsid w:val="006C37E3"/>
    <w:rsid w:val="006C5B52"/>
    <w:rsid w:val="006E4C35"/>
    <w:rsid w:val="006E6FA4"/>
    <w:rsid w:val="007857ED"/>
    <w:rsid w:val="007E75FA"/>
    <w:rsid w:val="007F59F5"/>
    <w:rsid w:val="00823E63"/>
    <w:rsid w:val="00827FA3"/>
    <w:rsid w:val="008319EA"/>
    <w:rsid w:val="008450CF"/>
    <w:rsid w:val="0086159B"/>
    <w:rsid w:val="008A7726"/>
    <w:rsid w:val="008E0DA7"/>
    <w:rsid w:val="008F1F04"/>
    <w:rsid w:val="00907FD0"/>
    <w:rsid w:val="00915B6B"/>
    <w:rsid w:val="00917230"/>
    <w:rsid w:val="00966F00"/>
    <w:rsid w:val="0097092A"/>
    <w:rsid w:val="00972304"/>
    <w:rsid w:val="009825D1"/>
    <w:rsid w:val="009C7545"/>
    <w:rsid w:val="009F0FEF"/>
    <w:rsid w:val="00A13400"/>
    <w:rsid w:val="00A170FE"/>
    <w:rsid w:val="00A61FC9"/>
    <w:rsid w:val="00AA0D14"/>
    <w:rsid w:val="00AC3825"/>
    <w:rsid w:val="00B00951"/>
    <w:rsid w:val="00B041CA"/>
    <w:rsid w:val="00B37F89"/>
    <w:rsid w:val="00B40087"/>
    <w:rsid w:val="00B727C4"/>
    <w:rsid w:val="00B95C03"/>
    <w:rsid w:val="00BE76D1"/>
    <w:rsid w:val="00BF6764"/>
    <w:rsid w:val="00C22089"/>
    <w:rsid w:val="00C5707C"/>
    <w:rsid w:val="00C60B65"/>
    <w:rsid w:val="00C90835"/>
    <w:rsid w:val="00CD4F9C"/>
    <w:rsid w:val="00CE6174"/>
    <w:rsid w:val="00D05ADA"/>
    <w:rsid w:val="00D07890"/>
    <w:rsid w:val="00D12EF3"/>
    <w:rsid w:val="00D207B7"/>
    <w:rsid w:val="00D44B11"/>
    <w:rsid w:val="00D76F30"/>
    <w:rsid w:val="00D857FE"/>
    <w:rsid w:val="00D91D4E"/>
    <w:rsid w:val="00DA4BB3"/>
    <w:rsid w:val="00DB7BCA"/>
    <w:rsid w:val="00DF66E8"/>
    <w:rsid w:val="00DF6E01"/>
    <w:rsid w:val="00E33993"/>
    <w:rsid w:val="00E402EA"/>
    <w:rsid w:val="00E41A6A"/>
    <w:rsid w:val="00E47C5B"/>
    <w:rsid w:val="00E54EE2"/>
    <w:rsid w:val="00E60915"/>
    <w:rsid w:val="00ED7BFD"/>
    <w:rsid w:val="00EE183F"/>
    <w:rsid w:val="00EF29DA"/>
    <w:rsid w:val="00F42B76"/>
    <w:rsid w:val="00F64760"/>
    <w:rsid w:val="00FD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6A"/>
    <w:pPr>
      <w:ind w:left="720"/>
      <w:contextualSpacing/>
    </w:pPr>
  </w:style>
  <w:style w:type="paragraph" w:styleId="BalloonText">
    <w:name w:val="Balloon Text"/>
    <w:basedOn w:val="Normal"/>
    <w:link w:val="BalloonTextChar"/>
    <w:uiPriority w:val="99"/>
    <w:semiHidden/>
    <w:unhideWhenUsed/>
    <w:rsid w:val="000C6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9C"/>
    <w:rPr>
      <w:rFonts w:ascii="Tahoma" w:hAnsi="Tahoma" w:cs="Tahoma"/>
      <w:sz w:val="16"/>
      <w:szCs w:val="16"/>
    </w:rPr>
  </w:style>
  <w:style w:type="character" w:styleId="Hyperlink">
    <w:name w:val="Hyperlink"/>
    <w:basedOn w:val="DefaultParagraphFont"/>
    <w:uiPriority w:val="99"/>
    <w:unhideWhenUsed/>
    <w:rsid w:val="00CD4F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6A"/>
    <w:pPr>
      <w:ind w:left="720"/>
      <w:contextualSpacing/>
    </w:pPr>
  </w:style>
  <w:style w:type="paragraph" w:styleId="BalloonText">
    <w:name w:val="Balloon Text"/>
    <w:basedOn w:val="Normal"/>
    <w:link w:val="BalloonTextChar"/>
    <w:uiPriority w:val="99"/>
    <w:semiHidden/>
    <w:unhideWhenUsed/>
    <w:rsid w:val="000C6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A9C"/>
    <w:rPr>
      <w:rFonts w:ascii="Tahoma" w:hAnsi="Tahoma" w:cs="Tahoma"/>
      <w:sz w:val="16"/>
      <w:szCs w:val="16"/>
    </w:rPr>
  </w:style>
  <w:style w:type="character" w:styleId="Hyperlink">
    <w:name w:val="Hyperlink"/>
    <w:basedOn w:val="DefaultParagraphFont"/>
    <w:uiPriority w:val="99"/>
    <w:unhideWhenUsed/>
    <w:rsid w:val="00CD4F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893625">
      <w:bodyDiv w:val="1"/>
      <w:marLeft w:val="0"/>
      <w:marRight w:val="0"/>
      <w:marTop w:val="0"/>
      <w:marBottom w:val="0"/>
      <w:divBdr>
        <w:top w:val="none" w:sz="0" w:space="0" w:color="auto"/>
        <w:left w:val="none" w:sz="0" w:space="0" w:color="auto"/>
        <w:bottom w:val="none" w:sz="0" w:space="0" w:color="auto"/>
        <w:right w:val="none" w:sz="0" w:space="0" w:color="auto"/>
      </w:divBdr>
    </w:div>
    <w:div w:id="160506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webpronews.com/smokers-miss-more-work-shows-study-2012-11"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http://www.mayoclinic.org/healthy-living/adult-health/in-depth/secondhand-smoke/art-200439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baccocontrol.bmj.com/content/10/3/233.ful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bcnews.com/health/health-news/smoking-employees-cost-6-000-year-more-study-finds-f6C10182631" TargetMode="External"/><Relationship Id="rId4" Type="http://schemas.microsoft.com/office/2007/relationships/stylesWithEffects" Target="stylesWithEffects.xml"/><Relationship Id="rId9" Type="http://schemas.openxmlformats.org/officeDocument/2006/relationships/hyperlink" Target="http://www.cancer.org/healthy/stayawayfromtobacco/smoke-freecommunities/createasmoke-freeworkplace/smoking-in-the-workplace-a-model-poli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E6C59-880C-4A55-AE27-8AA836396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14</cp:revision>
  <dcterms:created xsi:type="dcterms:W3CDTF">2014-04-20T22:20:00Z</dcterms:created>
  <dcterms:modified xsi:type="dcterms:W3CDTF">2014-04-20T22:54:00Z</dcterms:modified>
</cp:coreProperties>
</file>