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96" w:rsidRPr="00905C72" w:rsidRDefault="008744D5" w:rsidP="0056319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III. Current </w:t>
      </w:r>
      <w:proofErr w:type="gramStart"/>
      <w:r>
        <w:rPr>
          <w:rFonts w:cs="Times New Roman"/>
          <w:b/>
          <w:szCs w:val="24"/>
        </w:rPr>
        <w:t>IT</w:t>
      </w:r>
      <w:proofErr w:type="gramEnd"/>
      <w:r>
        <w:rPr>
          <w:rFonts w:cs="Times New Roman"/>
          <w:b/>
          <w:szCs w:val="24"/>
        </w:rPr>
        <w:t xml:space="preserve"> Situation</w:t>
      </w:r>
    </w:p>
    <w:p w:rsidR="006046AE" w:rsidRPr="005B1577" w:rsidRDefault="006046AE" w:rsidP="00905C72">
      <w:pPr>
        <w:spacing w:line="240" w:lineRule="auto"/>
        <w:jc w:val="center"/>
        <w:rPr>
          <w:rFonts w:cs="Times New Roman"/>
          <w:szCs w:val="24"/>
        </w:rPr>
      </w:pPr>
      <w:r w:rsidRPr="005B1577">
        <w:rPr>
          <w:rFonts w:cs="Times New Roman"/>
          <w:szCs w:val="24"/>
        </w:rPr>
        <w:t>SAI Toys</w:t>
      </w:r>
      <w:r w:rsidR="00041819" w:rsidRPr="005B1577">
        <w:rPr>
          <w:rFonts w:cs="Times New Roman"/>
          <w:szCs w:val="24"/>
        </w:rPr>
        <w:t xml:space="preserve"> – 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89"/>
      </w:tblGrid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Strengths</w:t>
            </w:r>
          </w:p>
        </w:tc>
        <w:tc>
          <w:tcPr>
            <w:tcW w:w="7889" w:type="dxa"/>
          </w:tcPr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Leading manufacturer of products for Gifted Electrical Engineering Kids (GEEKs).</w:t>
            </w:r>
          </w:p>
          <w:p w:rsidR="006046AE" w:rsidRPr="005B1577" w:rsidRDefault="00EB3056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Products are manufactured in-</w:t>
            </w:r>
            <w:r w:rsidR="006046AE" w:rsidRPr="005B1577">
              <w:rPr>
                <w:rFonts w:cs="Times New Roman"/>
                <w:szCs w:val="24"/>
              </w:rPr>
              <w:t>house.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Supplier of major retail stores and e-commerce</w:t>
            </w:r>
            <w:r w:rsidR="00EB3056" w:rsidRPr="005B1577">
              <w:rPr>
                <w:rFonts w:cs="Times New Roman"/>
                <w:szCs w:val="24"/>
              </w:rPr>
              <w:t>-only</w:t>
            </w:r>
            <w:r w:rsidRPr="005B1577">
              <w:rPr>
                <w:rFonts w:cs="Times New Roman"/>
                <w:szCs w:val="24"/>
              </w:rPr>
              <w:t xml:space="preserve"> sites with toys.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Public website provides a substantial </w:t>
            </w:r>
            <w:r w:rsidR="00EB3056" w:rsidRPr="005B1577">
              <w:rPr>
                <w:rFonts w:cs="Times New Roman"/>
                <w:szCs w:val="24"/>
              </w:rPr>
              <w:t>amount information: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Products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Locations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Warranty information</w:t>
            </w:r>
          </w:p>
          <w:p w:rsidR="006046A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Manufacturing Support System (</w:t>
            </w:r>
            <w:r w:rsidR="006046AE" w:rsidRPr="005B1577">
              <w:rPr>
                <w:rFonts w:cs="Times New Roman"/>
                <w:szCs w:val="24"/>
              </w:rPr>
              <w:t>MSS</w:t>
            </w:r>
            <w:r w:rsidRPr="005B1577">
              <w:rPr>
                <w:rFonts w:cs="Times New Roman"/>
                <w:szCs w:val="24"/>
              </w:rPr>
              <w:t>)</w:t>
            </w:r>
            <w:r w:rsidR="006046AE" w:rsidRPr="005B1577">
              <w:rPr>
                <w:rFonts w:cs="Times New Roman"/>
                <w:szCs w:val="24"/>
              </w:rPr>
              <w:t xml:space="preserve"> maintai</w:t>
            </w:r>
            <w:r w:rsidR="00EB3056" w:rsidRPr="005B1577">
              <w:rPr>
                <w:rFonts w:cs="Times New Roman"/>
                <w:szCs w:val="24"/>
              </w:rPr>
              <w:t>ns the supply chain information to manufacture products: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Raw materials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Vendors</w:t>
            </w:r>
          </w:p>
          <w:p w:rsidR="00162B2E" w:rsidRPr="005B1577" w:rsidRDefault="00EB3056" w:rsidP="00162B2E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Prices</w:t>
            </w:r>
          </w:p>
          <w:p w:rsidR="00162B2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Human Resources System (HRS) maintains and tracks personnel and benefits information.</w:t>
            </w:r>
          </w:p>
          <w:p w:rsidR="00162B2E" w:rsidRPr="005B1577" w:rsidRDefault="00162B2E" w:rsidP="007D4FE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Sales and Marketing System (SMS) tracks sales and marketing efforts o</w:t>
            </w:r>
            <w:r w:rsidR="007D4FE4">
              <w:rPr>
                <w:rFonts w:cs="Times New Roman"/>
                <w:szCs w:val="24"/>
              </w:rPr>
              <w:t>f company’s entire sales force.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Weaknesses</w:t>
            </w:r>
          </w:p>
        </w:tc>
        <w:tc>
          <w:tcPr>
            <w:tcW w:w="7889" w:type="dxa"/>
          </w:tcPr>
          <w:p w:rsidR="00162B2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Company has multiple buildings on different sides of city which may cause</w:t>
            </w:r>
            <w:r w:rsidR="00912FCA" w:rsidRPr="005B1577">
              <w:rPr>
                <w:rFonts w:cs="Times New Roman"/>
                <w:szCs w:val="24"/>
              </w:rPr>
              <w:t xml:space="preserve"> unnecessary</w:t>
            </w:r>
            <w:r w:rsidRPr="005B1577">
              <w:rPr>
                <w:rFonts w:cs="Times New Roman"/>
                <w:szCs w:val="24"/>
              </w:rPr>
              <w:t xml:space="preserve"> delays</w:t>
            </w:r>
            <w:r w:rsidR="00912FCA" w:rsidRPr="005B1577">
              <w:rPr>
                <w:rFonts w:cs="Times New Roman"/>
                <w:szCs w:val="24"/>
              </w:rPr>
              <w:t>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No direct interaction with consumers.</w:t>
            </w:r>
          </w:p>
          <w:p w:rsidR="00703F93" w:rsidRDefault="00C600DA" w:rsidP="007D63C7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Anecdotal warranty information and stories from staff members; no proper system in place.</w:t>
            </w:r>
          </w:p>
          <w:p w:rsidR="007D4FE4" w:rsidRPr="005B1577" w:rsidRDefault="007D4FE4" w:rsidP="00F5026A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SMS manually prints and send orders</w:t>
            </w:r>
            <w:r w:rsidR="00F5026A">
              <w:rPr>
                <w:rFonts w:cs="Times New Roman"/>
                <w:szCs w:val="24"/>
              </w:rPr>
              <w:t xml:space="preserve"> daily</w:t>
            </w:r>
            <w:r>
              <w:rPr>
                <w:rFonts w:cs="Times New Roman"/>
                <w:szCs w:val="24"/>
              </w:rPr>
              <w:t xml:space="preserve"> to the MSS to be filled.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Opportunities</w:t>
            </w:r>
          </w:p>
        </w:tc>
        <w:tc>
          <w:tcPr>
            <w:tcW w:w="7889" w:type="dxa"/>
          </w:tcPr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Direct interaction with consumers through warranty service. This is an opportunity because the company could</w:t>
            </w:r>
            <w:r w:rsidR="00A10964" w:rsidRPr="005B1577">
              <w:rPr>
                <w:rFonts w:cs="Times New Roman"/>
                <w:szCs w:val="24"/>
              </w:rPr>
              <w:t xml:space="preserve"> establish and</w:t>
            </w:r>
            <w:r w:rsidRPr="005B1577">
              <w:rPr>
                <w:rFonts w:cs="Times New Roman"/>
                <w:szCs w:val="24"/>
              </w:rPr>
              <w:t xml:space="preserve"> provide a higher level of customer service.</w:t>
            </w:r>
          </w:p>
          <w:p w:rsidR="006046AE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Tracking warranty service details and defect rates is an opportunity for the company to highlight a quality product or focus on improving quality.</w:t>
            </w:r>
          </w:p>
          <w:p w:rsidR="00F5026A" w:rsidRPr="005B1577" w:rsidRDefault="00F5026A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Automate SMS order information so there is less labor/time involved in fulfilling orders.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MSS maintains the supply chain information. This is an opportunity because the data can be used to justify how a “direct to consumers” service can maximize profits </w:t>
            </w:r>
            <w:r w:rsidR="00912FCA" w:rsidRPr="005B1577">
              <w:rPr>
                <w:rFonts w:cs="Times New Roman"/>
                <w:szCs w:val="24"/>
              </w:rPr>
              <w:t>by cutting out the “middle man.”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Threats</w:t>
            </w:r>
          </w:p>
        </w:tc>
        <w:tc>
          <w:tcPr>
            <w:tcW w:w="7889" w:type="dxa"/>
          </w:tcPr>
          <w:p w:rsidR="006046AE" w:rsidRPr="005B1577" w:rsidRDefault="00912FCA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Not selling directly to consumers may allow competitors to establish secure/loyal customer base.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Website does not track warranty support details or defect rates. This is a threat because people want to know if the product is reliable. </w:t>
            </w:r>
          </w:p>
        </w:tc>
      </w:tr>
    </w:tbl>
    <w:p w:rsidR="00905C72" w:rsidRDefault="00905C72"/>
    <w:p w:rsidR="00905C72" w:rsidRDefault="00905C72">
      <w:r>
        <w:br w:type="page"/>
      </w:r>
    </w:p>
    <w:p w:rsidR="008A5D61" w:rsidRDefault="00AB4B40" w:rsidP="00905C72">
      <w:pPr>
        <w:spacing w:line="240" w:lineRule="auto"/>
        <w:jc w:val="center"/>
      </w:pPr>
      <w:r>
        <w:lastRenderedPageBreak/>
        <w:t xml:space="preserve">SAI Toys </w:t>
      </w:r>
      <w:r w:rsidRPr="005B1577">
        <w:rPr>
          <w:rFonts w:cs="Times New Roman"/>
          <w:szCs w:val="24"/>
        </w:rPr>
        <w:t>–</w:t>
      </w:r>
      <w:r>
        <w:t xml:space="preserve"> </w:t>
      </w:r>
      <w:r w:rsidR="007906D2">
        <w:t>AS-IS</w:t>
      </w:r>
      <w:r w:rsidR="00905C72">
        <w:t xml:space="preserve"> </w:t>
      </w:r>
      <w:r w:rsidR="007906D2">
        <w:t>Process</w:t>
      </w:r>
      <w:bookmarkStart w:id="0" w:name="_GoBack"/>
      <w:bookmarkEnd w:id="0"/>
    </w:p>
    <w:p w:rsidR="00905C72" w:rsidRDefault="00905C72" w:rsidP="00905C72">
      <w:r>
        <w:object w:dxaOrig="8554" w:dyaOrig="8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441pt" o:ole="">
            <v:imagedata r:id="rId8" o:title=""/>
          </v:shape>
          <o:OLEObject Type="Embed" ProgID="Visio.Drawing.11" ShapeID="_x0000_i1025" DrawAspect="Content" ObjectID="_1506087614" r:id="rId9"/>
        </w:object>
      </w:r>
    </w:p>
    <w:p w:rsidR="00905C72" w:rsidRDefault="00905C72"/>
    <w:p w:rsidR="008A5D61" w:rsidRDefault="008A5D61">
      <w:r>
        <w:br w:type="page"/>
      </w:r>
    </w:p>
    <w:p w:rsidR="0046169D" w:rsidRDefault="0046169D" w:rsidP="00563196">
      <w:pPr>
        <w:spacing w:line="240" w:lineRule="auto"/>
        <w:jc w:val="center"/>
      </w:pPr>
      <w:r w:rsidRPr="005B1577">
        <w:rPr>
          <w:rFonts w:cs="Times New Roman"/>
          <w:szCs w:val="24"/>
        </w:rPr>
        <w:lastRenderedPageBreak/>
        <w:t xml:space="preserve">SAI Toys – </w:t>
      </w:r>
      <w:r>
        <w:rPr>
          <w:rFonts w:cs="Times New Roman"/>
          <w:szCs w:val="24"/>
        </w:rPr>
        <w:t>Competitive Strategy</w:t>
      </w:r>
    </w:p>
    <w:p w:rsidR="00125DD4" w:rsidRPr="005B1577" w:rsidRDefault="00563196">
      <w:pPr>
        <w:rPr>
          <w:rFonts w:cs="Times New Roman"/>
          <w:szCs w:val="24"/>
        </w:rPr>
      </w:pPr>
      <w:r>
        <w:object w:dxaOrig="10524" w:dyaOrig="8680">
          <v:shape id="_x0000_i1026" type="#_x0000_t75" style="width:468pt;height:385.5pt" o:ole="">
            <v:imagedata r:id="rId10" o:title=""/>
          </v:shape>
          <o:OLEObject Type="Embed" ProgID="Visio.Drawing.11" ShapeID="_x0000_i1026" DrawAspect="Content" ObjectID="_1506087615" r:id="rId11"/>
        </w:object>
      </w:r>
    </w:p>
    <w:sectPr w:rsidR="00125DD4" w:rsidRPr="005B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75" w:rsidRDefault="00903975" w:rsidP="00905C72">
      <w:pPr>
        <w:spacing w:line="240" w:lineRule="auto"/>
      </w:pPr>
      <w:r>
        <w:separator/>
      </w:r>
    </w:p>
  </w:endnote>
  <w:endnote w:type="continuationSeparator" w:id="0">
    <w:p w:rsidR="00903975" w:rsidRDefault="00903975" w:rsidP="0090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75" w:rsidRDefault="00903975" w:rsidP="00905C72">
      <w:pPr>
        <w:spacing w:line="240" w:lineRule="auto"/>
      </w:pPr>
      <w:r>
        <w:separator/>
      </w:r>
    </w:p>
  </w:footnote>
  <w:footnote w:type="continuationSeparator" w:id="0">
    <w:p w:rsidR="00903975" w:rsidRDefault="00903975" w:rsidP="00905C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2779"/>
    <w:multiLevelType w:val="hybridMultilevel"/>
    <w:tmpl w:val="F19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AE"/>
    <w:rsid w:val="00041819"/>
    <w:rsid w:val="00125DD4"/>
    <w:rsid w:val="00162B2E"/>
    <w:rsid w:val="00253BED"/>
    <w:rsid w:val="0046169D"/>
    <w:rsid w:val="00563196"/>
    <w:rsid w:val="0057308E"/>
    <w:rsid w:val="00580220"/>
    <w:rsid w:val="005B1577"/>
    <w:rsid w:val="006046AE"/>
    <w:rsid w:val="006E49D3"/>
    <w:rsid w:val="00703F93"/>
    <w:rsid w:val="0076053C"/>
    <w:rsid w:val="007906D2"/>
    <w:rsid w:val="007D4FE4"/>
    <w:rsid w:val="007D63C7"/>
    <w:rsid w:val="008744D5"/>
    <w:rsid w:val="008A5D61"/>
    <w:rsid w:val="00903975"/>
    <w:rsid w:val="00905C72"/>
    <w:rsid w:val="00912FCA"/>
    <w:rsid w:val="009C4008"/>
    <w:rsid w:val="00A10964"/>
    <w:rsid w:val="00AB4B40"/>
    <w:rsid w:val="00B459C3"/>
    <w:rsid w:val="00C600DA"/>
    <w:rsid w:val="00DA3543"/>
    <w:rsid w:val="00EB3056"/>
    <w:rsid w:val="00F5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2"/>
  </w:style>
  <w:style w:type="paragraph" w:styleId="Footer">
    <w:name w:val="footer"/>
    <w:basedOn w:val="Normal"/>
    <w:link w:val="Foot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2"/>
  </w:style>
  <w:style w:type="paragraph" w:styleId="Footer">
    <w:name w:val="footer"/>
    <w:basedOn w:val="Normal"/>
    <w:link w:val="Foot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Perez</dc:creator>
  <cp:lastModifiedBy>Antho</cp:lastModifiedBy>
  <cp:revision>21</cp:revision>
  <dcterms:created xsi:type="dcterms:W3CDTF">2015-10-11T06:39:00Z</dcterms:created>
  <dcterms:modified xsi:type="dcterms:W3CDTF">2015-10-11T23:54:00Z</dcterms:modified>
</cp:coreProperties>
</file>