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5.84014892578125"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231f20"/>
          <w:sz w:val="20"/>
          <w:szCs w:val="20"/>
          <w:rtl w:val="0"/>
        </w:rPr>
        <w:t xml:space="preserve">DESN340 | Intro to UX </w:t>
      </w:r>
      <w:r w:rsidDel="00000000" w:rsidR="00000000" w:rsidRPr="00000000">
        <w:rPr>
          <w:rFonts w:ascii="Helvetica Neue" w:cs="Helvetica Neue" w:eastAsia="Helvetica Neue" w:hAnsi="Helvetica Neue"/>
          <w:sz w:val="20"/>
          <w:szCs w:val="20"/>
          <w:rtl w:val="0"/>
        </w:rPr>
        <w:t xml:space="preserve">| 2022 </w:t>
      </w:r>
    </w:p>
    <w:p w:rsidR="00000000" w:rsidDel="00000000" w:rsidP="00000000" w:rsidRDefault="00000000" w:rsidRPr="00000000" w14:paraId="00000002">
      <w:pPr>
        <w:pStyle w:val="Title"/>
        <w:widowControl w:val="0"/>
        <w:spacing w:before="76.207275390625" w:line="240" w:lineRule="auto"/>
        <w:ind w:left="2.5201416015625" w:firstLine="0"/>
        <w:rPr>
          <w:b w:val="1"/>
        </w:rPr>
      </w:pPr>
      <w:bookmarkStart w:colFirst="0" w:colLast="0" w:name="_b6w98a16sf0m" w:id="0"/>
      <w:bookmarkEnd w:id="0"/>
      <w:r w:rsidDel="00000000" w:rsidR="00000000" w:rsidRPr="00000000">
        <w:rPr>
          <w:b w:val="1"/>
          <w:rtl w:val="0"/>
        </w:rPr>
        <w:t xml:space="preserve">Project 1: Code Practice</w:t>
      </w:r>
      <w:r w:rsidDel="00000000" w:rsidR="00000000" w:rsidRPr="00000000">
        <w:rPr>
          <w:b w:val="1"/>
          <w:rtl w:val="0"/>
        </w:rPr>
        <w:t xml:space="preserve"> </w:t>
      </w:r>
    </w:p>
    <w:p w:rsidR="00000000" w:rsidDel="00000000" w:rsidP="00000000" w:rsidRDefault="00000000" w:rsidRPr="00000000" w14:paraId="00000003">
      <w:pPr>
        <w:pStyle w:val="Heading1"/>
        <w:widowControl w:val="0"/>
        <w:spacing w:before="701.32080078125" w:line="240" w:lineRule="auto"/>
        <w:ind w:left="29.16015625" w:firstLine="0"/>
        <w:rPr/>
      </w:pPr>
      <w:bookmarkStart w:colFirst="0" w:colLast="0" w:name="_mqrhqatukbjg" w:id="1"/>
      <w:bookmarkEnd w:id="1"/>
      <w:r w:rsidDel="00000000" w:rsidR="00000000" w:rsidRPr="00000000">
        <w:rPr>
          <w:rtl w:val="0"/>
        </w:rPr>
        <w:t xml:space="preserve">Introduction  </w:t>
      </w:r>
    </w:p>
    <w:p w:rsidR="00000000" w:rsidDel="00000000" w:rsidP="00000000" w:rsidRDefault="00000000" w:rsidRPr="00000000" w14:paraId="00000004">
      <w:pPr>
        <w:widowControl w:val="0"/>
        <w:spacing w:before="404.13818359375" w:line="301.0012435913086" w:lineRule="auto"/>
        <w:ind w:left="12.06024169921875" w:right="503.9990234375" w:hanging="11.15997314453125"/>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color w:val="231f20"/>
          <w:sz w:val="20"/>
          <w:szCs w:val="20"/>
          <w:rtl w:val="0"/>
        </w:rPr>
        <w:t xml:space="preserve">This project follows a series of small homework assignments creating websites that use the code techniques we cover in this course. On each day of the Code Practice lessons you will be instructed to follow along with our example website and build the code along with the instructor. After the lesson has finished, you then build a new small webpage experience that utilizes the code demonstrated in class. You will have 1 week to craft this web concept and deliver the code to the submission folder on the class Drive.</w:t>
      </w:r>
      <w:r w:rsidDel="00000000" w:rsidR="00000000" w:rsidRPr="00000000">
        <w:rPr>
          <w:rtl w:val="0"/>
        </w:rPr>
      </w:r>
    </w:p>
    <w:p w:rsidR="00000000" w:rsidDel="00000000" w:rsidP="00000000" w:rsidRDefault="00000000" w:rsidRPr="00000000" w14:paraId="00000005">
      <w:pPr>
        <w:pStyle w:val="Heading1"/>
        <w:widowControl w:val="0"/>
        <w:spacing w:before="252.637939453125" w:line="240" w:lineRule="auto"/>
        <w:ind w:left="27.3602294921875" w:firstLine="0"/>
        <w:rPr/>
      </w:pPr>
      <w:bookmarkStart w:colFirst="0" w:colLast="0" w:name="_oe9bq7oi800c" w:id="2"/>
      <w:bookmarkEnd w:id="2"/>
      <w:r w:rsidDel="00000000" w:rsidR="00000000" w:rsidRPr="00000000">
        <w:rPr>
          <w:rtl w:val="0"/>
        </w:rPr>
      </w:r>
    </w:p>
    <w:p w:rsidR="00000000" w:rsidDel="00000000" w:rsidP="00000000" w:rsidRDefault="00000000" w:rsidRPr="00000000" w14:paraId="00000006">
      <w:pPr>
        <w:pStyle w:val="Heading1"/>
        <w:widowControl w:val="0"/>
        <w:spacing w:before="252.637939453125" w:line="240" w:lineRule="auto"/>
        <w:ind w:left="27.3602294921875" w:firstLine="0"/>
        <w:rPr/>
      </w:pPr>
      <w:bookmarkStart w:colFirst="0" w:colLast="0" w:name="_iwm5cmwjoahu" w:id="3"/>
      <w:bookmarkEnd w:id="3"/>
      <w:r w:rsidDel="00000000" w:rsidR="00000000" w:rsidRPr="00000000">
        <w:rPr>
          <w:rtl w:val="0"/>
        </w:rPr>
        <w:t xml:space="preserve">Purpose  </w:t>
      </w:r>
    </w:p>
    <w:p w:rsidR="00000000" w:rsidDel="00000000" w:rsidP="00000000" w:rsidRDefault="00000000" w:rsidRPr="00000000" w14:paraId="00000007">
      <w:pPr>
        <w:widowControl w:val="0"/>
        <w:spacing w:before="405.137939453125" w:line="301.00178718566895" w:lineRule="auto"/>
        <w:ind w:hanging="1.80023193359375"/>
        <w:rPr>
          <w:rFonts w:ascii="Helvetica Neue" w:cs="Helvetica Neue" w:eastAsia="Helvetica Neue" w:hAnsi="Helvetica Neue"/>
          <w:color w:val="231f20"/>
          <w:sz w:val="20"/>
          <w:szCs w:val="20"/>
        </w:rPr>
      </w:pPr>
      <w:r w:rsidDel="00000000" w:rsidR="00000000" w:rsidRPr="00000000">
        <w:rPr>
          <w:rFonts w:ascii="Helvetica Neue" w:cs="Helvetica Neue" w:eastAsia="Helvetica Neue" w:hAnsi="Helvetica Neue"/>
          <w:color w:val="231f20"/>
          <w:sz w:val="20"/>
          <w:szCs w:val="20"/>
          <w:rtl w:val="0"/>
        </w:rPr>
        <w:t xml:space="preserve">The purpose of this project is to test your understanding of key technical challenges and your ability to creatively express your abilities in the medium of code. Each assignment will task you with interpreting the technical requirements from our in-class code work and apply it in an entirely new creative web page concept. By the end of this project you will have created a minimum of 7 small websites and a deeper understanding of the workflows involved in creative code development. </w:t>
      </w:r>
    </w:p>
    <w:p w:rsidR="00000000" w:rsidDel="00000000" w:rsidP="00000000" w:rsidRDefault="00000000" w:rsidRPr="00000000" w14:paraId="00000008">
      <w:pPr>
        <w:widowControl w:val="0"/>
        <w:spacing w:before="405.137939453125" w:line="301.00178718566895" w:lineRule="auto"/>
        <w:ind w:hanging="1.80023193359375"/>
        <w:rPr>
          <w:rFonts w:ascii="Helvetica Neue" w:cs="Helvetica Neue" w:eastAsia="Helvetica Neue" w:hAnsi="Helvetica Neue"/>
          <w:color w:val="231f20"/>
          <w:sz w:val="20"/>
          <w:szCs w:val="20"/>
        </w:rPr>
      </w:pPr>
      <w:r w:rsidDel="00000000" w:rsidR="00000000" w:rsidRPr="00000000">
        <w:rPr>
          <w:rtl w:val="0"/>
        </w:rPr>
      </w:r>
    </w:p>
    <w:p w:rsidR="00000000" w:rsidDel="00000000" w:rsidP="00000000" w:rsidRDefault="00000000" w:rsidRPr="00000000" w14:paraId="00000009">
      <w:pPr>
        <w:pStyle w:val="Heading2"/>
        <w:widowControl w:val="0"/>
        <w:spacing w:before="405.135498046875" w:line="240" w:lineRule="auto"/>
        <w:ind w:left="14.4000244140625" w:firstLine="0"/>
        <w:rPr/>
      </w:pPr>
      <w:bookmarkStart w:colFirst="0" w:colLast="0" w:name="_cg48j3ldki4o" w:id="4"/>
      <w:bookmarkEnd w:id="4"/>
      <w:r w:rsidDel="00000000" w:rsidR="00000000" w:rsidRPr="00000000">
        <w:rPr>
          <w:rtl w:val="0"/>
        </w:rPr>
        <w:t xml:space="preserve">In this project you apply your knowledge of: </w:t>
      </w:r>
    </w:p>
    <w:p w:rsidR="00000000" w:rsidDel="00000000" w:rsidP="00000000" w:rsidRDefault="00000000" w:rsidRPr="00000000" w14:paraId="0000000A">
      <w:pPr>
        <w:widowControl w:val="0"/>
        <w:numPr>
          <w:ilvl w:val="0"/>
          <w:numId w:val="1"/>
        </w:numPr>
        <w:spacing w:after="0" w:afterAutospacing="0" w:before="405.135498046875" w:line="240"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The browser, the inspector, and the tag system</w:t>
      </w:r>
    </w:p>
    <w:p w:rsidR="00000000" w:rsidDel="00000000" w:rsidP="00000000" w:rsidRDefault="00000000" w:rsidRPr="00000000" w14:paraId="0000000B">
      <w:pPr>
        <w:widowControl w:val="0"/>
        <w:numPr>
          <w:ilvl w:val="0"/>
          <w:numId w:val="1"/>
        </w:numPr>
        <w:spacing w:after="0" w:afterAutospacing="0" w:before="0" w:beforeAutospacing="0" w:line="240"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The Hypertext Mark-up Language (HTML)</w:t>
      </w:r>
    </w:p>
    <w:p w:rsidR="00000000" w:rsidDel="00000000" w:rsidP="00000000" w:rsidRDefault="00000000" w:rsidRPr="00000000" w14:paraId="0000000C">
      <w:pPr>
        <w:widowControl w:val="0"/>
        <w:numPr>
          <w:ilvl w:val="0"/>
          <w:numId w:val="1"/>
        </w:numPr>
        <w:spacing w:after="0" w:afterAutospacing="0" w:before="0" w:beforeAutospacing="0" w:line="240"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Webpage styling using Cascading Style Sheets (CSS)</w:t>
      </w:r>
    </w:p>
    <w:p w:rsidR="00000000" w:rsidDel="00000000" w:rsidP="00000000" w:rsidRDefault="00000000" w:rsidRPr="00000000" w14:paraId="0000000D">
      <w:pPr>
        <w:widowControl w:val="0"/>
        <w:numPr>
          <w:ilvl w:val="0"/>
          <w:numId w:val="1"/>
        </w:numPr>
        <w:spacing w:after="0" w:afterAutospacing="0" w:before="0" w:beforeAutospacing="0" w:line="240"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Float-based column layouts</w:t>
      </w:r>
    </w:p>
    <w:p w:rsidR="00000000" w:rsidDel="00000000" w:rsidP="00000000" w:rsidRDefault="00000000" w:rsidRPr="00000000" w14:paraId="0000000E">
      <w:pPr>
        <w:widowControl w:val="0"/>
        <w:numPr>
          <w:ilvl w:val="0"/>
          <w:numId w:val="1"/>
        </w:numPr>
        <w:spacing w:after="0" w:afterAutospacing="0" w:before="0" w:beforeAutospacing="0" w:line="240"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Web-focused images, textures, and video</w:t>
      </w:r>
    </w:p>
    <w:p w:rsidR="00000000" w:rsidDel="00000000" w:rsidP="00000000" w:rsidRDefault="00000000" w:rsidRPr="00000000" w14:paraId="0000000F">
      <w:pPr>
        <w:widowControl w:val="0"/>
        <w:numPr>
          <w:ilvl w:val="0"/>
          <w:numId w:val="1"/>
        </w:numPr>
        <w:spacing w:after="0" w:afterAutospacing="0" w:before="0" w:beforeAutospacing="0" w:line="240"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Frameworks and code libraries</w:t>
      </w:r>
    </w:p>
    <w:p w:rsidR="00000000" w:rsidDel="00000000" w:rsidP="00000000" w:rsidRDefault="00000000" w:rsidRPr="00000000" w14:paraId="00000010">
      <w:pPr>
        <w:widowControl w:val="0"/>
        <w:numPr>
          <w:ilvl w:val="0"/>
          <w:numId w:val="1"/>
        </w:numPr>
        <w:spacing w:before="0" w:beforeAutospacing="0" w:line="240"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Responsive layouts</w:t>
      </w:r>
      <w:r w:rsidDel="00000000" w:rsidR="00000000" w:rsidRPr="00000000">
        <w:rPr>
          <w:rtl w:val="0"/>
        </w:rPr>
      </w:r>
    </w:p>
    <w:p w:rsidR="00000000" w:rsidDel="00000000" w:rsidP="00000000" w:rsidRDefault="00000000" w:rsidRPr="00000000" w14:paraId="00000011">
      <w:pPr>
        <w:widowControl w:val="0"/>
        <w:spacing w:before="151.95068359375" w:line="240" w:lineRule="auto"/>
        <w:ind w:left="379.80010986328125" w:firstLine="0"/>
        <w:rPr>
          <w:color w:val="434343"/>
          <w:sz w:val="18"/>
          <w:szCs w:val="18"/>
        </w:rPr>
      </w:pPr>
      <w:r w:rsidDel="00000000" w:rsidR="00000000" w:rsidRPr="00000000">
        <w:rPr>
          <w:rtl w:val="0"/>
        </w:rPr>
      </w:r>
    </w:p>
    <w:p w:rsidR="00000000" w:rsidDel="00000000" w:rsidP="00000000" w:rsidRDefault="00000000" w:rsidRPr="00000000" w14:paraId="00000012">
      <w:pPr>
        <w:pStyle w:val="Heading1"/>
        <w:widowControl w:val="0"/>
        <w:spacing w:before="335.9002685546875" w:line="240" w:lineRule="auto"/>
        <w:rPr/>
      </w:pPr>
      <w:bookmarkStart w:colFirst="0" w:colLast="0" w:name="_e2v3ua9ezrjq" w:id="5"/>
      <w:bookmarkEnd w:id="5"/>
      <w:r w:rsidDel="00000000" w:rsidR="00000000" w:rsidRPr="00000000">
        <w:rPr>
          <w:rtl w:val="0"/>
        </w:rPr>
        <w:t xml:space="preserve">Deliverables and criteria for evaluation</w:t>
      </w:r>
    </w:p>
    <w:p w:rsidR="00000000" w:rsidDel="00000000" w:rsidP="00000000" w:rsidRDefault="00000000" w:rsidRPr="00000000" w14:paraId="00000013">
      <w:pPr>
        <w:widowControl w:val="0"/>
        <w:spacing w:before="471.1383056640625" w:line="240" w:lineRule="auto"/>
        <w:ind w:left="0.9002685546875" w:firstLine="0"/>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This project has 6 assigned parts, each corresponding to a single lesson in the first half of the semester. Each part is due the week after it is assigned. Every submitted assignment will be evaluated on 4 criteria. </w:t>
      </w:r>
    </w:p>
    <w:p w:rsidR="00000000" w:rsidDel="00000000" w:rsidP="00000000" w:rsidRDefault="00000000" w:rsidRPr="00000000" w14:paraId="00000014">
      <w:pPr>
        <w:widowControl w:val="0"/>
        <w:spacing w:before="0" w:line="240" w:lineRule="auto"/>
        <w:ind w:left="0.9002685546875" w:firstLine="0"/>
        <w:rPr>
          <w:rFonts w:ascii="Helvetica Neue" w:cs="Helvetica Neue" w:eastAsia="Helvetica Neue" w:hAnsi="Helvetica Neue"/>
          <w:color w:val="231f20"/>
          <w:sz w:val="18"/>
          <w:szCs w:val="18"/>
        </w:rPr>
      </w:pPr>
      <w:r w:rsidDel="00000000" w:rsidR="00000000" w:rsidRPr="00000000">
        <w:rPr>
          <w:rtl w:val="0"/>
        </w:rPr>
      </w:r>
    </w:p>
    <w:tbl>
      <w:tblPr>
        <w:tblStyle w:val="Table1"/>
        <w:tblW w:w="6705.0" w:type="dxa"/>
        <w:jc w:val="left"/>
        <w:tblInd w:w="760.9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2640"/>
        <w:tblGridChange w:id="0">
          <w:tblGrid>
            <w:gridCol w:w="406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The submitted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SmitJane_Project1_Part3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...expresses a valid attempt to put the code into a new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/1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...shows a proficiency in the application of the code technique covered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/1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...shows a high level of creativity and creates a novel web-based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/1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...is written in readable format with clear syntax, helpful comments and an indented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rFonts w:ascii="Helvetica Neue" w:cs="Helvetica Neue" w:eastAsia="Helvetica Neue" w:hAnsi="Helvetica Neue"/>
                <w:color w:val="231f20"/>
                <w:sz w:val="18"/>
                <w:szCs w:val="18"/>
              </w:rPr>
            </w:pPr>
            <w:r w:rsidDel="00000000" w:rsidR="00000000" w:rsidRPr="00000000">
              <w:rPr>
                <w:rFonts w:ascii="Helvetica Neue" w:cs="Helvetica Neue" w:eastAsia="Helvetica Neue" w:hAnsi="Helvetica Neue"/>
                <w:color w:val="231f20"/>
                <w:sz w:val="18"/>
                <w:szCs w:val="18"/>
                <w:rtl w:val="0"/>
              </w:rPr>
              <w:t xml:space="preserve">/1 mark</w:t>
            </w:r>
          </w:p>
        </w:tc>
      </w:tr>
    </w:tbl>
    <w:p w:rsidR="00000000" w:rsidDel="00000000" w:rsidP="00000000" w:rsidRDefault="00000000" w:rsidRPr="00000000" w14:paraId="0000001F">
      <w:pPr>
        <w:pStyle w:val="Heading2"/>
        <w:widowControl w:val="0"/>
        <w:spacing w:before="200" w:line="240" w:lineRule="auto"/>
        <w:rPr>
          <w:sz w:val="20"/>
          <w:szCs w:val="20"/>
        </w:rPr>
      </w:pPr>
      <w:bookmarkStart w:colFirst="0" w:colLast="0" w:name="_42i4ny2h8l27" w:id="6"/>
      <w:bookmarkEnd w:id="6"/>
      <w:r w:rsidDel="00000000" w:rsidR="00000000" w:rsidRPr="00000000">
        <w:rPr>
          <w:rtl w:val="0"/>
        </w:rPr>
      </w:r>
    </w:p>
    <w:p w:rsidR="00000000" w:rsidDel="00000000" w:rsidP="00000000" w:rsidRDefault="00000000" w:rsidRPr="00000000" w14:paraId="00000020">
      <w:pPr>
        <w:pStyle w:val="Heading2"/>
        <w:widowControl w:val="0"/>
        <w:spacing w:before="200" w:line="240" w:lineRule="auto"/>
        <w:ind w:left="720" w:firstLine="0"/>
        <w:rPr/>
      </w:pPr>
      <w:bookmarkStart w:colFirst="0" w:colLast="0" w:name="_3gg2t7npevhk" w:id="7"/>
      <w:bookmarkEnd w:id="7"/>
      <w:r w:rsidDel="00000000" w:rsidR="00000000" w:rsidRPr="00000000">
        <w:rPr>
          <w:rtl w:val="0"/>
        </w:rPr>
        <w:t xml:space="preserve">Schedule  </w:t>
      </w:r>
    </w:p>
    <w:p w:rsidR="00000000" w:rsidDel="00000000" w:rsidP="00000000" w:rsidRDefault="00000000" w:rsidRPr="00000000" w14:paraId="00000021">
      <w:pPr>
        <w:widowControl w:val="0"/>
        <w:spacing w:before="405.13763427734375" w:line="360" w:lineRule="auto"/>
        <w:ind w:left="1099.8001098632812" w:firstLine="0"/>
        <w:rPr>
          <w:rFonts w:ascii="Helvetica Neue" w:cs="Helvetica Neue" w:eastAsia="Helvetica Neue" w:hAnsi="Helvetica Neue"/>
          <w:color w:val="231f20"/>
          <w:sz w:val="20"/>
          <w:szCs w:val="20"/>
        </w:rPr>
      </w:pPr>
      <w:r w:rsidDel="00000000" w:rsidR="00000000" w:rsidRPr="00000000">
        <w:rPr>
          <w:rFonts w:ascii="Arial Unicode MS" w:cs="Arial Unicode MS" w:eastAsia="Arial Unicode MS" w:hAnsi="Arial Unicode MS"/>
          <w:color w:val="231f20"/>
          <w:sz w:val="20"/>
          <w:szCs w:val="20"/>
          <w:rtl w:val="0"/>
        </w:rPr>
        <w:t xml:space="preserve">● Class 2- Code Practice #1: Hello World</w:t>
      </w:r>
    </w:p>
    <w:p w:rsidR="00000000" w:rsidDel="00000000" w:rsidP="00000000" w:rsidRDefault="00000000" w:rsidRPr="00000000" w14:paraId="00000022">
      <w:pPr>
        <w:widowControl w:val="0"/>
        <w:spacing w:before="9.93988037109375" w:line="360" w:lineRule="auto"/>
        <w:ind w:left="1099.8001098632812" w:right="1467.540283203125" w:firstLine="0"/>
        <w:rPr>
          <w:rFonts w:ascii="Helvetica Neue" w:cs="Helvetica Neue" w:eastAsia="Helvetica Neue" w:hAnsi="Helvetica Neue"/>
          <w:color w:val="231f20"/>
          <w:sz w:val="20"/>
          <w:szCs w:val="20"/>
        </w:rPr>
      </w:pPr>
      <w:r w:rsidDel="00000000" w:rsidR="00000000" w:rsidRPr="00000000">
        <w:rPr>
          <w:rFonts w:ascii="Arial Unicode MS" w:cs="Arial Unicode MS" w:eastAsia="Arial Unicode MS" w:hAnsi="Arial Unicode MS"/>
          <w:color w:val="231f20"/>
          <w:sz w:val="20"/>
          <w:szCs w:val="20"/>
          <w:rtl w:val="0"/>
        </w:rPr>
        <w:t xml:space="preserve">● Class 3 -  Code Practice #2: Adding Style</w:t>
      </w:r>
    </w:p>
    <w:p w:rsidR="00000000" w:rsidDel="00000000" w:rsidP="00000000" w:rsidRDefault="00000000" w:rsidRPr="00000000" w14:paraId="00000023">
      <w:pPr>
        <w:widowControl w:val="0"/>
        <w:spacing w:before="9.93988037109375" w:line="360" w:lineRule="auto"/>
        <w:ind w:left="1099.8001098632812" w:right="1467.540283203125" w:firstLine="0"/>
        <w:rPr>
          <w:rFonts w:ascii="Helvetica Neue" w:cs="Helvetica Neue" w:eastAsia="Helvetica Neue" w:hAnsi="Helvetica Neue"/>
          <w:color w:val="231f20"/>
          <w:sz w:val="20"/>
          <w:szCs w:val="20"/>
        </w:rPr>
      </w:pPr>
      <w:r w:rsidDel="00000000" w:rsidR="00000000" w:rsidRPr="00000000">
        <w:rPr>
          <w:rFonts w:ascii="Arial Unicode MS" w:cs="Arial Unicode MS" w:eastAsia="Arial Unicode MS" w:hAnsi="Arial Unicode MS"/>
          <w:color w:val="231f20"/>
          <w:sz w:val="20"/>
          <w:szCs w:val="20"/>
          <w:rtl w:val="0"/>
        </w:rPr>
        <w:t xml:space="preserve">● Class 4 - Code Practice #3: Multi-column Pages</w:t>
      </w:r>
    </w:p>
    <w:p w:rsidR="00000000" w:rsidDel="00000000" w:rsidP="00000000" w:rsidRDefault="00000000" w:rsidRPr="00000000" w14:paraId="00000024">
      <w:pPr>
        <w:widowControl w:val="0"/>
        <w:spacing w:before="6.67999267578125" w:line="360" w:lineRule="auto"/>
        <w:ind w:left="1099.8001098632812" w:firstLine="0"/>
        <w:rPr>
          <w:rFonts w:ascii="Helvetica Neue" w:cs="Helvetica Neue" w:eastAsia="Helvetica Neue" w:hAnsi="Helvetica Neue"/>
          <w:color w:val="231f20"/>
          <w:sz w:val="20"/>
          <w:szCs w:val="20"/>
        </w:rPr>
      </w:pPr>
      <w:r w:rsidDel="00000000" w:rsidR="00000000" w:rsidRPr="00000000">
        <w:rPr>
          <w:rFonts w:ascii="Arial Unicode MS" w:cs="Arial Unicode MS" w:eastAsia="Arial Unicode MS" w:hAnsi="Arial Unicode MS"/>
          <w:color w:val="231f20"/>
          <w:sz w:val="20"/>
          <w:szCs w:val="20"/>
          <w:rtl w:val="0"/>
        </w:rPr>
        <w:t xml:space="preserve">● Class 5 - Code Practice #4: Images &amp; Textures</w:t>
      </w:r>
    </w:p>
    <w:p w:rsidR="00000000" w:rsidDel="00000000" w:rsidP="00000000" w:rsidRDefault="00000000" w:rsidRPr="00000000" w14:paraId="00000025">
      <w:pPr>
        <w:widowControl w:val="0"/>
        <w:spacing w:before="9.93988037109375" w:line="360" w:lineRule="auto"/>
        <w:ind w:left="1099.8001098632812" w:firstLine="0"/>
        <w:rPr>
          <w:rFonts w:ascii="Helvetica Neue" w:cs="Helvetica Neue" w:eastAsia="Helvetica Neue" w:hAnsi="Helvetica Neue"/>
          <w:color w:val="231f20"/>
          <w:sz w:val="20"/>
          <w:szCs w:val="20"/>
        </w:rPr>
      </w:pPr>
      <w:r w:rsidDel="00000000" w:rsidR="00000000" w:rsidRPr="00000000">
        <w:rPr>
          <w:rFonts w:ascii="Arial Unicode MS" w:cs="Arial Unicode MS" w:eastAsia="Arial Unicode MS" w:hAnsi="Arial Unicode MS"/>
          <w:color w:val="231f20"/>
          <w:sz w:val="20"/>
          <w:szCs w:val="20"/>
          <w:rtl w:val="0"/>
        </w:rPr>
        <w:t xml:space="preserve">● Class 6 - Code Practice #5: Bootstrap Website</w:t>
      </w:r>
    </w:p>
    <w:p w:rsidR="00000000" w:rsidDel="00000000" w:rsidP="00000000" w:rsidRDefault="00000000" w:rsidRPr="00000000" w14:paraId="00000026">
      <w:pPr>
        <w:widowControl w:val="0"/>
        <w:spacing w:before="9.93988037109375" w:line="360" w:lineRule="auto"/>
        <w:ind w:left="1099.8001098632812" w:firstLine="0"/>
        <w:rPr>
          <w:rFonts w:ascii="Helvetica Neue" w:cs="Helvetica Neue" w:eastAsia="Helvetica Neue" w:hAnsi="Helvetica Neue"/>
          <w:color w:val="231f20"/>
          <w:sz w:val="10"/>
          <w:szCs w:val="10"/>
        </w:rPr>
      </w:pPr>
      <w:r w:rsidDel="00000000" w:rsidR="00000000" w:rsidRPr="00000000">
        <w:rPr>
          <w:rFonts w:ascii="Arial Unicode MS" w:cs="Arial Unicode MS" w:eastAsia="Arial Unicode MS" w:hAnsi="Arial Unicode MS"/>
          <w:color w:val="231f20"/>
          <w:sz w:val="20"/>
          <w:szCs w:val="20"/>
          <w:rtl w:val="0"/>
        </w:rPr>
        <w:t xml:space="preserve">● Class 7 - Code Practice #6: Responsive layout</w:t>
      </w:r>
      <w:r w:rsidDel="00000000" w:rsidR="00000000" w:rsidRPr="00000000">
        <w:rPr>
          <w:rtl w:val="0"/>
        </w:rPr>
      </w:r>
    </w:p>
    <w:p w:rsidR="00000000" w:rsidDel="00000000" w:rsidP="00000000" w:rsidRDefault="00000000" w:rsidRPr="00000000" w14:paraId="00000027">
      <w:pPr>
        <w:widowControl w:val="0"/>
        <w:spacing w:before="9.93988037109375" w:line="240" w:lineRule="auto"/>
        <w:ind w:left="0" w:firstLine="0"/>
        <w:rPr>
          <w:rFonts w:ascii="Helvetica Neue" w:cs="Helvetica Neue" w:eastAsia="Helvetica Neue" w:hAnsi="Helvetica Neue"/>
          <w:color w:val="231f20"/>
          <w:sz w:val="18"/>
          <w:szCs w:val="18"/>
        </w:rPr>
      </w:pPr>
      <w:r w:rsidDel="00000000" w:rsidR="00000000" w:rsidRPr="00000000">
        <w:rPr>
          <w:rtl w:val="0"/>
        </w:rPr>
      </w:r>
    </w:p>
    <w:p w:rsidR="00000000" w:rsidDel="00000000" w:rsidP="00000000" w:rsidRDefault="00000000" w:rsidRPr="00000000" w14:paraId="00000028">
      <w:pPr>
        <w:widowControl w:val="0"/>
        <w:spacing w:before="9.93988037109375" w:line="240" w:lineRule="auto"/>
        <w:ind w:left="0" w:firstLine="0"/>
        <w:rPr>
          <w:rFonts w:ascii="Helvetica Neue" w:cs="Helvetica Neue" w:eastAsia="Helvetica Neue" w:hAnsi="Helvetica Neue"/>
          <w:color w:val="231f20"/>
          <w:sz w:val="18"/>
          <w:szCs w:val="18"/>
        </w:rPr>
      </w:pPr>
      <w:r w:rsidDel="00000000" w:rsidR="00000000" w:rsidRPr="00000000">
        <w:rPr>
          <w:rtl w:val="0"/>
        </w:rPr>
      </w:r>
    </w:p>
    <w:tbl>
      <w:tblPr>
        <w:tblStyle w:val="Table2"/>
        <w:tblW w:w="7350.0" w:type="dxa"/>
        <w:jc w:val="left"/>
        <w:tblInd w:w="1154.800109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0"/>
        <w:tblGridChange w:id="0">
          <w:tblGrid>
            <w:gridCol w:w="73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Each assignment submitted in a folder labeled as:</w:t>
            </w:r>
          </w:p>
          <w:p w:rsidR="00000000" w:rsidDel="00000000" w:rsidP="00000000" w:rsidRDefault="00000000" w:rsidRPr="00000000" w14:paraId="0000002A">
            <w:pPr>
              <w:widowControl w:val="0"/>
              <w:spacing w:line="240" w:lineRule="auto"/>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B">
            <w:pPr>
              <w:widowControl w:val="0"/>
              <w:spacing w:after="200" w:line="276" w:lineRule="auto"/>
              <w:ind w:left="72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“DESN340_P1_Part#_SmithJane”</w:t>
            </w:r>
            <w:r w:rsidDel="00000000" w:rsidR="00000000" w:rsidRPr="00000000">
              <w:rPr>
                <w:rtl w:val="0"/>
              </w:rPr>
            </w:r>
          </w:p>
          <w:p w:rsidR="00000000" w:rsidDel="00000000" w:rsidP="00000000" w:rsidRDefault="00000000" w:rsidRPr="00000000" w14:paraId="0000002C">
            <w:pPr>
              <w:widowControl w:val="0"/>
              <w:spacing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D">
            <w:pPr>
              <w:widowControl w:val="0"/>
              <w:spacing w:line="240"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Where.</w:t>
            </w:r>
            <w:r w:rsidDel="00000000" w:rsidR="00000000" w:rsidRPr="00000000">
              <w:rPr>
                <w:rFonts w:ascii="Helvetica Neue Light" w:cs="Helvetica Neue Light" w:eastAsia="Helvetica Neue Light" w:hAnsi="Helvetica Neue Light"/>
                <w:rtl w:val="0"/>
              </w:rPr>
              <w:t xml:space="preserve"> Online* (Inside the Google Drive folder “Desn340_Project1”)</w:t>
            </w:r>
          </w:p>
          <w:p w:rsidR="00000000" w:rsidDel="00000000" w:rsidP="00000000" w:rsidRDefault="00000000" w:rsidRPr="00000000" w14:paraId="0000002E">
            <w:pPr>
              <w:widowControl w:val="0"/>
              <w:spacing w:line="240" w:lineRule="auto"/>
              <w:rPr>
                <w:rFonts w:ascii="Helvetica Neue Light" w:cs="Helvetica Neue Light" w:eastAsia="Helvetica Neue Light" w:hAnsi="Helvetica Neue Ligh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You will be asked to host some of your code on GitHub. If you do not have a GitHub account please sign-up before the 2nd week of class. </w:t>
            </w:r>
          </w:p>
        </w:tc>
      </w:tr>
    </w:tbl>
    <w:p w:rsidR="00000000" w:rsidDel="00000000" w:rsidP="00000000" w:rsidRDefault="00000000" w:rsidRPr="00000000" w14:paraId="00000030">
      <w:pPr>
        <w:widowControl w:val="0"/>
        <w:spacing w:line="301.0012435913086" w:lineRule="auto"/>
        <w:ind w:left="0" w:right="166.500244140625" w:firstLine="0"/>
        <w:rPr/>
      </w:pPr>
      <w:r w:rsidDel="00000000" w:rsidR="00000000" w:rsidRPr="00000000">
        <w:rPr>
          <w:rtl w:val="0"/>
        </w:rPr>
      </w:r>
    </w:p>
    <w:sectPr>
      <w:footerReference r:id="rId6" w:type="default"/>
      <w:pgSz w:h="15840" w:w="12240" w:orient="portrait"/>
      <w:pgMar w:bottom="1440" w:top="1440" w:left="1530" w:right="22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widowControl w:val="0"/>
      <w:spacing w:before="204.26986694335938" w:line="240" w:lineRule="auto"/>
      <w:ind w:right="10.90087890625"/>
      <w:jc w:val="right"/>
      <w:rPr>
        <w:rFonts w:ascii="Helvetica Neue" w:cs="Helvetica Neue" w:eastAsia="Helvetica Neue" w:hAnsi="Helvetica Neue"/>
        <w:color w:val="939598"/>
        <w:sz w:val="16"/>
        <w:szCs w:val="16"/>
      </w:rPr>
    </w:pPr>
    <w:r w:rsidDel="00000000" w:rsidR="00000000" w:rsidRPr="00000000">
      <w:rPr>
        <w:rFonts w:ascii="Helvetica Neue" w:cs="Helvetica Neue" w:eastAsia="Helvetica Neue" w:hAnsi="Helvetica Neue"/>
        <w:color w:val="939598"/>
        <w:sz w:val="16"/>
        <w:szCs w:val="16"/>
        <w:rtl w:val="0"/>
      </w:rPr>
      <w:t xml:space="preserve">Alexander Stewart</w:t>
    </w:r>
  </w:p>
  <w:p w:rsidR="00000000" w:rsidDel="00000000" w:rsidP="00000000" w:rsidRDefault="00000000" w:rsidRPr="00000000" w14:paraId="00000032">
    <w:pPr>
      <w:widowControl w:val="0"/>
      <w:spacing w:before="54.79393005371094" w:line="240" w:lineRule="auto"/>
      <w:ind w:right="10.899658203125"/>
      <w:jc w:val="right"/>
      <w:rPr>
        <w:rFonts w:ascii="Helvetica Neue" w:cs="Helvetica Neue" w:eastAsia="Helvetica Neue" w:hAnsi="Helvetica Neue"/>
        <w:color w:val="939598"/>
        <w:sz w:val="16"/>
        <w:szCs w:val="16"/>
      </w:rPr>
    </w:pPr>
    <w:r w:rsidDel="00000000" w:rsidR="00000000" w:rsidRPr="00000000">
      <w:rPr>
        <w:rFonts w:ascii="Helvetica Neue" w:cs="Helvetica Neue" w:eastAsia="Helvetica Neue" w:hAnsi="Helvetica Neue"/>
        <w:color w:val="939598"/>
        <w:sz w:val="16"/>
        <w:szCs w:val="16"/>
        <w:rtl w:val="0"/>
      </w:rPr>
      <w:t xml:space="preserve">Design Studies | MacEwan University </w:t>
    </w:r>
  </w:p>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