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14991" w14:textId="77777777" w:rsidR="00A7658F" w:rsidRPr="00A7658F" w:rsidRDefault="00A7658F" w:rsidP="00A7658F">
      <w:pPr>
        <w:pStyle w:val="Ttulo1"/>
        <w:rPr>
          <w:b/>
          <w:bCs/>
        </w:rPr>
      </w:pPr>
      <w:r w:rsidRPr="00A7658F">
        <w:rPr>
          <w:b/>
          <w:bCs/>
        </w:rPr>
        <w:t>Ejercicio 1:</w:t>
      </w:r>
    </w:p>
    <w:p w14:paraId="7BA00249" w14:textId="1D05E73D" w:rsidR="00A7658F" w:rsidRPr="00A7658F" w:rsidRDefault="00A7658F" w:rsidP="00A7658F">
      <w:r w:rsidRPr="00A7658F">
        <w:rPr>
          <w:b/>
          <w:bCs/>
        </w:rPr>
        <w:t>Objetivo</w:t>
      </w:r>
      <w:r w:rsidRPr="00A7658F">
        <w:t xml:space="preserve">: aplicar y describir las </w:t>
      </w:r>
      <w:r w:rsidRPr="00A7658F">
        <w:t>técnicas</w:t>
      </w:r>
      <w:r w:rsidRPr="00A7658F">
        <w:t xml:space="preserve"> de caja negra en el siguiente enunciado. ¿</w:t>
      </w:r>
      <w:r w:rsidRPr="00A7658F">
        <w:t>Qué</w:t>
      </w:r>
      <w:r w:rsidRPr="00A7658F">
        <w:t xml:space="preserve"> supuestos deben considerarse?</w:t>
      </w:r>
    </w:p>
    <w:p w14:paraId="1F8C851D" w14:textId="77777777" w:rsidR="00A7658F" w:rsidRDefault="00A7658F" w:rsidP="00A7658F">
      <w:pPr>
        <w:pStyle w:val="Prrafodelista"/>
        <w:numPr>
          <w:ilvl w:val="0"/>
          <w:numId w:val="1"/>
        </w:numPr>
      </w:pPr>
      <w:r w:rsidRPr="00A7658F">
        <w:t>Personas menores a 18 y mayores a 65</w:t>
      </w:r>
    </w:p>
    <w:p w14:paraId="5DD3B682" w14:textId="6B194166" w:rsidR="00A7658F" w:rsidRDefault="00A7658F" w:rsidP="00A7658F">
      <w:pPr>
        <w:pStyle w:val="Prrafodelista"/>
        <w:numPr>
          <w:ilvl w:val="0"/>
          <w:numId w:val="1"/>
        </w:numPr>
      </w:pPr>
      <w:r w:rsidRPr="00A7658F">
        <w:t xml:space="preserve">Pago con impuestos </w:t>
      </w:r>
      <w:r w:rsidRPr="00A7658F">
        <w:t>según</w:t>
      </w:r>
      <w:r w:rsidRPr="00A7658F">
        <w:t xml:space="preserve"> dias de retraso (10% hasta 15 dias. 15% hasta 30 dias, 25% hasta 60 dias)</w:t>
      </w:r>
    </w:p>
    <w:p w14:paraId="195D2D02" w14:textId="4C210E56" w:rsidR="00A7658F" w:rsidRDefault="00A7658F" w:rsidP="00A7658F">
      <w:pPr>
        <w:pStyle w:val="Prrafodelista"/>
        <w:numPr>
          <w:ilvl w:val="0"/>
          <w:numId w:val="1"/>
        </w:numPr>
      </w:pPr>
      <w:r w:rsidRPr="00A7658F">
        <w:t>código</w:t>
      </w:r>
      <w:r w:rsidRPr="00A7658F">
        <w:t xml:space="preserve"> de provincias (24 provincias)</w:t>
      </w:r>
    </w:p>
    <w:p w14:paraId="13337F37" w14:textId="271A4FF1" w:rsidR="00A7658F" w:rsidRDefault="00A7658F" w:rsidP="00A7658F">
      <w:pPr>
        <w:pStyle w:val="Prrafodelista"/>
        <w:numPr>
          <w:ilvl w:val="0"/>
          <w:numId w:val="1"/>
        </w:numPr>
      </w:pPr>
      <w:r w:rsidRPr="00A7658F">
        <w:t xml:space="preserve">Acceso por </w:t>
      </w:r>
      <w:proofErr w:type="spellStart"/>
      <w:r w:rsidRPr="00A7658F">
        <w:t>login</w:t>
      </w:r>
      <w:proofErr w:type="spellEnd"/>
      <w:r w:rsidRPr="00A7658F">
        <w:t xml:space="preserve"> y </w:t>
      </w:r>
      <w:proofErr w:type="spellStart"/>
      <w:r w:rsidRPr="00A7658F">
        <w:t>password</w:t>
      </w:r>
      <w:proofErr w:type="spellEnd"/>
      <w:r w:rsidRPr="00A7658F">
        <w:t xml:space="preserve"> (usuario y clave)</w:t>
      </w:r>
    </w:p>
    <w:p w14:paraId="6368ADD1" w14:textId="44EF46C8" w:rsidR="00A7658F" w:rsidRDefault="00A7658F" w:rsidP="00A7658F">
      <w:pPr>
        <w:rPr>
          <w:b/>
          <w:bCs/>
        </w:rPr>
      </w:pPr>
      <w:r w:rsidRPr="00A7658F">
        <w:rPr>
          <w:b/>
          <w:bCs/>
        </w:rPr>
        <w:t>Solución</w:t>
      </w:r>
      <w:r>
        <w:rPr>
          <w:b/>
          <w:bCs/>
        </w:rPr>
        <w:t>:</w:t>
      </w:r>
    </w:p>
    <w:p w14:paraId="7F0F441F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t>Supuestos y técnicas aplicadas:</w:t>
      </w:r>
    </w:p>
    <w:p w14:paraId="07B54EC1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t>1. Restricción de edad</w:t>
      </w:r>
    </w:p>
    <w:p w14:paraId="519AEE65" w14:textId="77777777" w:rsidR="00A7658F" w:rsidRPr="00A7658F" w:rsidRDefault="00A7658F" w:rsidP="00A7658F">
      <w:pPr>
        <w:numPr>
          <w:ilvl w:val="0"/>
          <w:numId w:val="6"/>
        </w:numPr>
      </w:pPr>
      <w:r w:rsidRPr="00A7658F">
        <w:t>Supuesto: Solo pueden usar el sistema personas entre 18 y 65 años.</w:t>
      </w:r>
    </w:p>
    <w:p w14:paraId="3FB87FF1" w14:textId="77777777" w:rsidR="00A7658F" w:rsidRPr="00A7658F" w:rsidRDefault="00A7658F" w:rsidP="00A7658F">
      <w:pPr>
        <w:numPr>
          <w:ilvl w:val="0"/>
          <w:numId w:val="6"/>
        </w:numPr>
      </w:pPr>
      <w:r w:rsidRPr="00A7658F">
        <w:t xml:space="preserve">Técnica: </w:t>
      </w:r>
      <w:r w:rsidRPr="00A7658F">
        <w:rPr>
          <w:i/>
          <w:iCs/>
        </w:rPr>
        <w:t>Partición de equivalencia y análisis de valores límite</w:t>
      </w:r>
    </w:p>
    <w:p w14:paraId="241125EE" w14:textId="77777777" w:rsidR="00A7658F" w:rsidRPr="00A7658F" w:rsidRDefault="00A7658F" w:rsidP="00A7658F">
      <w:pPr>
        <w:numPr>
          <w:ilvl w:val="0"/>
          <w:numId w:val="6"/>
        </w:numPr>
      </w:pPr>
      <w:r w:rsidRPr="00A7658F">
        <w:t>Clases válidas:</w:t>
      </w:r>
    </w:p>
    <w:p w14:paraId="40E8EC16" w14:textId="77777777" w:rsidR="00A7658F" w:rsidRPr="00A7658F" w:rsidRDefault="00A7658F" w:rsidP="00A7658F">
      <w:pPr>
        <w:numPr>
          <w:ilvl w:val="1"/>
          <w:numId w:val="6"/>
        </w:numPr>
      </w:pPr>
      <w:r w:rsidRPr="00A7658F">
        <w:t>Edad válida: 18–65</w:t>
      </w:r>
    </w:p>
    <w:p w14:paraId="42B5CC8D" w14:textId="77777777" w:rsidR="00A7658F" w:rsidRPr="00A7658F" w:rsidRDefault="00A7658F" w:rsidP="00A7658F">
      <w:pPr>
        <w:numPr>
          <w:ilvl w:val="0"/>
          <w:numId w:val="6"/>
        </w:numPr>
      </w:pPr>
      <w:r w:rsidRPr="00A7658F">
        <w:t>Clases inválidas:</w:t>
      </w:r>
    </w:p>
    <w:p w14:paraId="53751EC7" w14:textId="77777777" w:rsidR="00A7658F" w:rsidRPr="00A7658F" w:rsidRDefault="00A7658F" w:rsidP="00A7658F">
      <w:pPr>
        <w:numPr>
          <w:ilvl w:val="1"/>
          <w:numId w:val="6"/>
        </w:numPr>
      </w:pPr>
      <w:r w:rsidRPr="00A7658F">
        <w:t>Edad &lt;18, Edad &gt;65</w:t>
      </w:r>
    </w:p>
    <w:p w14:paraId="4F2AA52A" w14:textId="77777777" w:rsidR="00A7658F" w:rsidRPr="00A7658F" w:rsidRDefault="00A7658F" w:rsidP="00A7658F">
      <w:pPr>
        <w:numPr>
          <w:ilvl w:val="0"/>
          <w:numId w:val="6"/>
        </w:numPr>
      </w:pPr>
      <w:r w:rsidRPr="00A7658F">
        <w:t>Casos límite: 17, 18, 65, 66</w:t>
      </w:r>
    </w:p>
    <w:p w14:paraId="320F132D" w14:textId="77777777" w:rsidR="00A7658F" w:rsidRPr="00A7658F" w:rsidRDefault="00A7658F" w:rsidP="00A7658F">
      <w:r w:rsidRPr="00A7658F">
        <w:t>Esto me ayuda a verificar que el sistema bloquee correctamente a menores o mayores según lo esperado.</w:t>
      </w:r>
    </w:p>
    <w:p w14:paraId="075F73CD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pict w14:anchorId="4069331A">
          <v:rect id="_x0000_i1079" style="width:0;height:1.5pt" o:hralign="center" o:hrstd="t" o:hr="t" fillcolor="#a0a0a0" stroked="f"/>
        </w:pict>
      </w:r>
    </w:p>
    <w:p w14:paraId="73EA39C4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t>2. Pago con impuestos según retraso</w:t>
      </w:r>
    </w:p>
    <w:p w14:paraId="7BB6FA2D" w14:textId="77777777" w:rsidR="00A7658F" w:rsidRPr="00A7658F" w:rsidRDefault="00A7658F" w:rsidP="00A7658F">
      <w:pPr>
        <w:numPr>
          <w:ilvl w:val="0"/>
          <w:numId w:val="7"/>
        </w:numPr>
      </w:pPr>
      <w:r w:rsidRPr="00A7658F">
        <w:t>Supuesto: Se aplican distintos porcentajes según los días de retraso.</w:t>
      </w:r>
    </w:p>
    <w:p w14:paraId="35A898CB" w14:textId="77777777" w:rsidR="00A7658F" w:rsidRPr="00A7658F" w:rsidRDefault="00A7658F" w:rsidP="00A7658F">
      <w:pPr>
        <w:numPr>
          <w:ilvl w:val="0"/>
          <w:numId w:val="7"/>
        </w:numPr>
      </w:pPr>
      <w:r w:rsidRPr="00A7658F">
        <w:t xml:space="preserve">Técnica: </w:t>
      </w:r>
      <w:r w:rsidRPr="00A7658F">
        <w:rPr>
          <w:i/>
          <w:iCs/>
        </w:rPr>
        <w:t>Partición de equivalencia y análisis de valores límite</w:t>
      </w:r>
    </w:p>
    <w:p w14:paraId="1FFA74BF" w14:textId="77777777" w:rsidR="00A7658F" w:rsidRPr="00A7658F" w:rsidRDefault="00A7658F" w:rsidP="00A7658F">
      <w:pPr>
        <w:numPr>
          <w:ilvl w:val="0"/>
          <w:numId w:val="7"/>
        </w:numPr>
      </w:pPr>
      <w:r w:rsidRPr="00A7658F">
        <w:t>Clases de prueba:</w:t>
      </w:r>
    </w:p>
    <w:p w14:paraId="665D846C" w14:textId="77777777" w:rsidR="00A7658F" w:rsidRPr="00A7658F" w:rsidRDefault="00A7658F" w:rsidP="00A7658F">
      <w:pPr>
        <w:numPr>
          <w:ilvl w:val="1"/>
          <w:numId w:val="7"/>
        </w:numPr>
      </w:pPr>
      <w:r w:rsidRPr="00A7658F">
        <w:t>0–15 días → 10%</w:t>
      </w:r>
    </w:p>
    <w:p w14:paraId="2CAE168D" w14:textId="77777777" w:rsidR="00A7658F" w:rsidRPr="00A7658F" w:rsidRDefault="00A7658F" w:rsidP="00A7658F">
      <w:pPr>
        <w:numPr>
          <w:ilvl w:val="1"/>
          <w:numId w:val="7"/>
        </w:numPr>
      </w:pPr>
      <w:r w:rsidRPr="00A7658F">
        <w:t>16–30 días → 15%</w:t>
      </w:r>
    </w:p>
    <w:p w14:paraId="2DA3E79B" w14:textId="77777777" w:rsidR="00A7658F" w:rsidRPr="00A7658F" w:rsidRDefault="00A7658F" w:rsidP="00A7658F">
      <w:pPr>
        <w:numPr>
          <w:ilvl w:val="1"/>
          <w:numId w:val="7"/>
        </w:numPr>
      </w:pPr>
      <w:r w:rsidRPr="00A7658F">
        <w:t>31–60 días → 25%</w:t>
      </w:r>
    </w:p>
    <w:p w14:paraId="03F8EA9F" w14:textId="77777777" w:rsidR="00A7658F" w:rsidRPr="00A7658F" w:rsidRDefault="00A7658F" w:rsidP="00A7658F">
      <w:pPr>
        <w:numPr>
          <w:ilvl w:val="1"/>
          <w:numId w:val="7"/>
        </w:numPr>
      </w:pPr>
      <w:r w:rsidRPr="00A7658F">
        <w:t>Más de 60 → Rechazo u otro tratamiento</w:t>
      </w:r>
    </w:p>
    <w:p w14:paraId="7F4D89E9" w14:textId="77777777" w:rsidR="00A7658F" w:rsidRPr="00A7658F" w:rsidRDefault="00A7658F" w:rsidP="00A7658F">
      <w:pPr>
        <w:numPr>
          <w:ilvl w:val="0"/>
          <w:numId w:val="7"/>
        </w:numPr>
      </w:pPr>
      <w:r w:rsidRPr="00A7658F">
        <w:lastRenderedPageBreak/>
        <w:t>Casos límite: 15, 16, 30, 31, 60, 61</w:t>
      </w:r>
    </w:p>
    <w:p w14:paraId="5CB099AB" w14:textId="77777777" w:rsidR="00A7658F" w:rsidRPr="00A7658F" w:rsidRDefault="00A7658F" w:rsidP="00A7658F">
      <w:r w:rsidRPr="00A7658F">
        <w:t>Con esto pruebo que el cálculo del impuesto se aplique correctamente dependiendo del rango de días de retraso.</w:t>
      </w:r>
    </w:p>
    <w:p w14:paraId="7E040FDB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pict w14:anchorId="1EDA3ECB">
          <v:rect id="_x0000_i1080" style="width:0;height:1.5pt" o:hralign="center" o:hrstd="t" o:hr="t" fillcolor="#a0a0a0" stroked="f"/>
        </w:pict>
      </w:r>
    </w:p>
    <w:p w14:paraId="7CE1437C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t>3. Código de provincias</w:t>
      </w:r>
    </w:p>
    <w:p w14:paraId="68E6E0DC" w14:textId="77777777" w:rsidR="00A7658F" w:rsidRPr="00A7658F" w:rsidRDefault="00A7658F" w:rsidP="00A7658F">
      <w:pPr>
        <w:numPr>
          <w:ilvl w:val="0"/>
          <w:numId w:val="8"/>
        </w:numPr>
      </w:pPr>
      <w:r w:rsidRPr="00A7658F">
        <w:t>Supuesto: El sistema acepta códigos válidos del 1 al 24.</w:t>
      </w:r>
    </w:p>
    <w:p w14:paraId="7C4D38A7" w14:textId="77777777" w:rsidR="00A7658F" w:rsidRPr="00A7658F" w:rsidRDefault="00A7658F" w:rsidP="00A7658F">
      <w:pPr>
        <w:numPr>
          <w:ilvl w:val="0"/>
          <w:numId w:val="8"/>
        </w:numPr>
      </w:pPr>
      <w:r w:rsidRPr="00A7658F">
        <w:t xml:space="preserve">Técnica: </w:t>
      </w:r>
      <w:r w:rsidRPr="00A7658F">
        <w:rPr>
          <w:i/>
          <w:iCs/>
        </w:rPr>
        <w:t>Partición de equivalencia</w:t>
      </w:r>
    </w:p>
    <w:p w14:paraId="39834B9D" w14:textId="77777777" w:rsidR="00A7658F" w:rsidRPr="00A7658F" w:rsidRDefault="00A7658F" w:rsidP="00A7658F">
      <w:pPr>
        <w:numPr>
          <w:ilvl w:val="0"/>
          <w:numId w:val="8"/>
        </w:numPr>
      </w:pPr>
      <w:r w:rsidRPr="00A7658F">
        <w:t>Valores válidos: 1 al 24</w:t>
      </w:r>
    </w:p>
    <w:p w14:paraId="7CF8A411" w14:textId="77777777" w:rsidR="00A7658F" w:rsidRPr="00A7658F" w:rsidRDefault="00A7658F" w:rsidP="00A7658F">
      <w:pPr>
        <w:numPr>
          <w:ilvl w:val="0"/>
          <w:numId w:val="8"/>
        </w:numPr>
      </w:pPr>
      <w:r w:rsidRPr="00A7658F">
        <w:t>Valores inválidos: 0, 25, letras, símbolos</w:t>
      </w:r>
    </w:p>
    <w:p w14:paraId="69BB1ECD" w14:textId="77777777" w:rsidR="00A7658F" w:rsidRPr="00A7658F" w:rsidRDefault="00A7658F" w:rsidP="00A7658F">
      <w:pPr>
        <w:rPr>
          <w:b/>
          <w:bCs/>
        </w:rPr>
      </w:pPr>
      <w:r w:rsidRPr="00A7658F">
        <w:t>Me aseguro de que no se acepten códigos fuera del rango válido ni datos erróneos.</w:t>
      </w:r>
    </w:p>
    <w:p w14:paraId="4A999DC7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pict w14:anchorId="35A7BD20">
          <v:rect id="_x0000_i1081" style="width:0;height:1.5pt" o:hralign="center" o:hrstd="t" o:hr="t" fillcolor="#a0a0a0" stroked="f"/>
        </w:pict>
      </w:r>
    </w:p>
    <w:p w14:paraId="0246A613" w14:textId="77777777" w:rsidR="00A7658F" w:rsidRPr="00A7658F" w:rsidRDefault="00A7658F" w:rsidP="00A7658F">
      <w:pPr>
        <w:rPr>
          <w:b/>
          <w:bCs/>
        </w:rPr>
      </w:pPr>
      <w:r w:rsidRPr="00A7658F">
        <w:rPr>
          <w:b/>
          <w:bCs/>
        </w:rPr>
        <w:t xml:space="preserve">4. </w:t>
      </w:r>
      <w:proofErr w:type="spellStart"/>
      <w:r w:rsidRPr="00A7658F">
        <w:rPr>
          <w:b/>
          <w:bCs/>
        </w:rPr>
        <w:t>Login</w:t>
      </w:r>
      <w:proofErr w:type="spellEnd"/>
      <w:r w:rsidRPr="00A7658F">
        <w:rPr>
          <w:b/>
          <w:bCs/>
        </w:rPr>
        <w:t xml:space="preserve"> con usuario y clave</w:t>
      </w:r>
    </w:p>
    <w:p w14:paraId="6B5DE504" w14:textId="77777777" w:rsidR="00A7658F" w:rsidRPr="00A7658F" w:rsidRDefault="00A7658F" w:rsidP="00A7658F">
      <w:pPr>
        <w:numPr>
          <w:ilvl w:val="0"/>
          <w:numId w:val="9"/>
        </w:numPr>
      </w:pPr>
      <w:r w:rsidRPr="00A7658F">
        <w:t>Supuesto: El sistema valida credenciales.</w:t>
      </w:r>
    </w:p>
    <w:p w14:paraId="0C27BA8D" w14:textId="77777777" w:rsidR="00A7658F" w:rsidRPr="00A7658F" w:rsidRDefault="00A7658F" w:rsidP="00A7658F">
      <w:pPr>
        <w:numPr>
          <w:ilvl w:val="0"/>
          <w:numId w:val="9"/>
        </w:numPr>
      </w:pPr>
      <w:r w:rsidRPr="00A7658F">
        <w:t xml:space="preserve">Técnica: </w:t>
      </w:r>
      <w:r w:rsidRPr="00A7658F">
        <w:rPr>
          <w:i/>
          <w:iCs/>
        </w:rPr>
        <w:t xml:space="preserve">Técnicas basadas en experiencia (error </w:t>
      </w:r>
      <w:proofErr w:type="spellStart"/>
      <w:r w:rsidRPr="00A7658F">
        <w:rPr>
          <w:i/>
          <w:iCs/>
        </w:rPr>
        <w:t>guessing</w:t>
      </w:r>
      <w:proofErr w:type="spellEnd"/>
      <w:r w:rsidRPr="00A7658F">
        <w:rPr>
          <w:i/>
          <w:iCs/>
        </w:rPr>
        <w:t>)</w:t>
      </w:r>
      <w:r w:rsidRPr="00A7658F">
        <w:t xml:space="preserve"> y </w:t>
      </w:r>
      <w:r w:rsidRPr="00A7658F">
        <w:rPr>
          <w:i/>
          <w:iCs/>
        </w:rPr>
        <w:t>prueba funcional</w:t>
      </w:r>
    </w:p>
    <w:p w14:paraId="6B2C7395" w14:textId="77777777" w:rsidR="00A7658F" w:rsidRPr="00A7658F" w:rsidRDefault="00A7658F" w:rsidP="00A7658F">
      <w:pPr>
        <w:numPr>
          <w:ilvl w:val="0"/>
          <w:numId w:val="9"/>
        </w:numPr>
      </w:pPr>
      <w:r w:rsidRPr="00A7658F">
        <w:t>Casos posibles:</w:t>
      </w:r>
    </w:p>
    <w:p w14:paraId="235B1C75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Usuario y clave correctos</w:t>
      </w:r>
    </w:p>
    <w:p w14:paraId="795F7BC2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Usuario correcto y clave incorrecta</w:t>
      </w:r>
    </w:p>
    <w:p w14:paraId="5F1BB7B6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Usuario incorrecto y clave correcta</w:t>
      </w:r>
    </w:p>
    <w:p w14:paraId="4563B33C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Ambos incorrectos</w:t>
      </w:r>
    </w:p>
    <w:p w14:paraId="1CDFD0C7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Campos vacíos</w:t>
      </w:r>
    </w:p>
    <w:p w14:paraId="51591CD0" w14:textId="77777777" w:rsidR="00A7658F" w:rsidRPr="00A7658F" w:rsidRDefault="00A7658F" w:rsidP="00A7658F">
      <w:pPr>
        <w:numPr>
          <w:ilvl w:val="1"/>
          <w:numId w:val="9"/>
        </w:numPr>
      </w:pPr>
      <w:r w:rsidRPr="00A7658F">
        <w:t>Caracteres especiales</w:t>
      </w:r>
    </w:p>
    <w:p w14:paraId="62B32C14" w14:textId="77777777" w:rsidR="00A7658F" w:rsidRPr="00A7658F" w:rsidRDefault="00A7658F" w:rsidP="00A7658F">
      <w:r w:rsidRPr="00A7658F">
        <w:t xml:space="preserve">Así puedo validar que el </w:t>
      </w:r>
      <w:proofErr w:type="spellStart"/>
      <w:r w:rsidRPr="00A7658F">
        <w:t>login</w:t>
      </w:r>
      <w:proofErr w:type="spellEnd"/>
      <w:r w:rsidRPr="00A7658F">
        <w:t xml:space="preserve"> sea seguro y funcione según las combinaciones posibles.</w:t>
      </w:r>
    </w:p>
    <w:p w14:paraId="49F34802" w14:textId="77777777" w:rsidR="001C4B3D" w:rsidRDefault="001C4B3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A29B6CF" w14:textId="63297ED3" w:rsidR="00A7658F" w:rsidRDefault="00A7658F" w:rsidP="00A7658F">
      <w:pPr>
        <w:pStyle w:val="Ttulo1"/>
        <w:rPr>
          <w:b/>
          <w:bCs/>
        </w:rPr>
      </w:pPr>
      <w:r w:rsidRPr="00A7658F">
        <w:rPr>
          <w:b/>
          <w:bCs/>
        </w:rPr>
        <w:lastRenderedPageBreak/>
        <w:t>Ejercicio 2:</w:t>
      </w:r>
    </w:p>
    <w:p w14:paraId="60918D55" w14:textId="1B2E5517" w:rsidR="001C4B3D" w:rsidRDefault="001C4B3D" w:rsidP="001C4B3D">
      <w:r w:rsidRPr="001C4B3D">
        <w:rPr>
          <w:b/>
          <w:bCs/>
        </w:rPr>
        <w:t>Objetivo</w:t>
      </w:r>
      <w:r>
        <w:t>: Diseñar y aplicar las técnicas de caja negra para un proceso de compra de un e-</w:t>
      </w:r>
      <w:proofErr w:type="spellStart"/>
      <w:r>
        <w:t>comerce</w:t>
      </w:r>
      <w:proofErr w:type="spellEnd"/>
      <w:r>
        <w:t>.</w:t>
      </w:r>
    </w:p>
    <w:p w14:paraId="2B1D4467" w14:textId="6A6E28C9" w:rsidR="001C4B3D" w:rsidRDefault="001C4B3D" w:rsidP="001C4B3D">
      <w:r>
        <w:t>Puedes elegir uno del mercado actual para ilustrarse.</w:t>
      </w:r>
    </w:p>
    <w:p w14:paraId="4ED1D238" w14:textId="5CED4230" w:rsidR="001C4B3D" w:rsidRPr="001C4B3D" w:rsidRDefault="001C4B3D" w:rsidP="001C4B3D">
      <w:pPr>
        <w:rPr>
          <w:b/>
          <w:bCs/>
        </w:rPr>
      </w:pPr>
      <w:r w:rsidRPr="001C4B3D">
        <w:rPr>
          <w:b/>
          <w:bCs/>
        </w:rPr>
        <w:t>Solución:</w:t>
      </w:r>
    </w:p>
    <w:p w14:paraId="63B09D95" w14:textId="7993059D" w:rsidR="001C4B3D" w:rsidRDefault="001C4B3D" w:rsidP="001C4B3D">
      <w:pPr>
        <w:rPr>
          <w:b/>
          <w:bCs/>
        </w:rPr>
      </w:pPr>
      <w:r>
        <w:rPr>
          <w:b/>
          <w:bCs/>
        </w:rPr>
        <w:t>F</w:t>
      </w:r>
      <w:r w:rsidRPr="001C4B3D">
        <w:rPr>
          <w:b/>
          <w:bCs/>
        </w:rPr>
        <w:t>lujo de compra en Pedidos Ya</w:t>
      </w:r>
    </w:p>
    <w:p w14:paraId="41AC8E5B" w14:textId="77777777" w:rsidR="00DA0CE8" w:rsidRPr="00DA0CE8" w:rsidRDefault="00DA0CE8" w:rsidP="00DA0CE8">
      <w:pPr>
        <w:pStyle w:val="Prrafodelista"/>
        <w:numPr>
          <w:ilvl w:val="0"/>
          <w:numId w:val="26"/>
        </w:numPr>
      </w:pPr>
      <w:r w:rsidRPr="00DA0CE8">
        <w:t>Ingreso a la app/web</w:t>
      </w:r>
    </w:p>
    <w:p w14:paraId="3C822A5C" w14:textId="77777777" w:rsidR="00DA0CE8" w:rsidRPr="00DA0CE8" w:rsidRDefault="00DA0CE8" w:rsidP="00DA0CE8">
      <w:pPr>
        <w:pStyle w:val="Prrafodelista"/>
        <w:numPr>
          <w:ilvl w:val="0"/>
          <w:numId w:val="26"/>
        </w:numPr>
      </w:pPr>
      <w:r w:rsidRPr="00DA0CE8">
        <w:t>Selección del restaurante</w:t>
      </w:r>
    </w:p>
    <w:p w14:paraId="2E00DF86" w14:textId="77777777" w:rsidR="00DA0CE8" w:rsidRPr="00DA0CE8" w:rsidRDefault="00DA0CE8" w:rsidP="00DA0CE8">
      <w:pPr>
        <w:pStyle w:val="Prrafodelista"/>
        <w:numPr>
          <w:ilvl w:val="0"/>
          <w:numId w:val="26"/>
        </w:numPr>
      </w:pPr>
      <w:r w:rsidRPr="00DA0CE8">
        <w:t>Elección de productos</w:t>
      </w:r>
    </w:p>
    <w:p w14:paraId="5ADC85D3" w14:textId="77777777" w:rsidR="00DA0CE8" w:rsidRDefault="00DA0CE8" w:rsidP="00DA0CE8">
      <w:pPr>
        <w:pStyle w:val="Prrafodelista"/>
        <w:numPr>
          <w:ilvl w:val="0"/>
          <w:numId w:val="26"/>
        </w:numPr>
      </w:pPr>
      <w:r w:rsidRPr="00DA0CE8">
        <w:t>Configuración del pedido (cantidades, instrucciones)</w:t>
      </w:r>
    </w:p>
    <w:p w14:paraId="1B663C68" w14:textId="77777777" w:rsidR="00DA0CE8" w:rsidRDefault="00DA0CE8" w:rsidP="00DA0CE8">
      <w:pPr>
        <w:pStyle w:val="Prrafodelista"/>
        <w:numPr>
          <w:ilvl w:val="0"/>
          <w:numId w:val="26"/>
        </w:numPr>
      </w:pPr>
      <w:r w:rsidRPr="00DA0CE8">
        <w:t>Ingreso de dirección de entrega</w:t>
      </w:r>
    </w:p>
    <w:p w14:paraId="67AB7E89" w14:textId="77777777" w:rsidR="00DA0CE8" w:rsidRDefault="00DA0CE8" w:rsidP="00DA0CE8">
      <w:pPr>
        <w:pStyle w:val="Prrafodelista"/>
        <w:numPr>
          <w:ilvl w:val="0"/>
          <w:numId w:val="26"/>
        </w:numPr>
      </w:pPr>
      <w:r w:rsidRPr="00DA0CE8">
        <w:t>Selección de método de pago</w:t>
      </w:r>
    </w:p>
    <w:p w14:paraId="6228C947" w14:textId="77777777" w:rsidR="00DA0CE8" w:rsidRDefault="00DA0CE8" w:rsidP="00DA0CE8">
      <w:pPr>
        <w:pStyle w:val="Prrafodelista"/>
        <w:numPr>
          <w:ilvl w:val="0"/>
          <w:numId w:val="26"/>
        </w:numPr>
      </w:pPr>
      <w:r w:rsidRPr="00DA0CE8">
        <w:t>Confirmación del pedido</w:t>
      </w:r>
    </w:p>
    <w:p w14:paraId="10CB7F23" w14:textId="6CB12015" w:rsidR="00DA0CE8" w:rsidRPr="00DA0CE8" w:rsidRDefault="00DA0CE8" w:rsidP="00DA0CE8">
      <w:pPr>
        <w:pStyle w:val="Prrafodelista"/>
        <w:numPr>
          <w:ilvl w:val="0"/>
          <w:numId w:val="26"/>
        </w:numPr>
      </w:pPr>
      <w:r w:rsidRPr="00DA0CE8">
        <w:t>Seguimiento del estado de entrega</w:t>
      </w:r>
    </w:p>
    <w:p w14:paraId="1C23739E" w14:textId="77777777" w:rsidR="00DA0CE8" w:rsidRDefault="00DA0CE8" w:rsidP="00DA0CE8">
      <w:pPr>
        <w:pStyle w:val="Ttulo2"/>
      </w:pPr>
      <w:r>
        <w:t>Técnica 1: Partición de Equivalencia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01"/>
        <w:gridCol w:w="2910"/>
        <w:gridCol w:w="3283"/>
      </w:tblGrid>
      <w:tr w:rsidR="00DA0CE8" w14:paraId="37CF62A5" w14:textId="77777777" w:rsidTr="00DA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727BA" w14:textId="77777777" w:rsidR="00DA0CE8" w:rsidRDefault="00DA0CE8">
            <w:pPr>
              <w:jc w:val="center"/>
            </w:pPr>
            <w:r>
              <w:rPr>
                <w:b w:val="0"/>
                <w:bCs w:val="0"/>
              </w:rPr>
              <w:t>Variable</w:t>
            </w:r>
          </w:p>
        </w:tc>
        <w:tc>
          <w:tcPr>
            <w:tcW w:w="0" w:type="auto"/>
            <w:hideMark/>
          </w:tcPr>
          <w:p w14:paraId="6E5BCE4E" w14:textId="77777777" w:rsidR="00DA0CE8" w:rsidRDefault="00DA0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Clase válida</w:t>
            </w:r>
          </w:p>
        </w:tc>
        <w:tc>
          <w:tcPr>
            <w:tcW w:w="0" w:type="auto"/>
            <w:hideMark/>
          </w:tcPr>
          <w:p w14:paraId="530667F7" w14:textId="77777777" w:rsidR="00DA0CE8" w:rsidRDefault="00DA0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Clase inválida</w:t>
            </w:r>
          </w:p>
        </w:tc>
      </w:tr>
      <w:tr w:rsidR="00DA0CE8" w14:paraId="24A6104E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82DB5" w14:textId="77777777" w:rsidR="00DA0CE8" w:rsidRDefault="00DA0CE8">
            <w:pPr>
              <w:rPr>
                <w:b w:val="0"/>
                <w:bCs w:val="0"/>
              </w:rPr>
            </w:pPr>
            <w:r>
              <w:t>Restaurante</w:t>
            </w:r>
          </w:p>
        </w:tc>
        <w:tc>
          <w:tcPr>
            <w:tcW w:w="0" w:type="auto"/>
            <w:hideMark/>
          </w:tcPr>
          <w:p w14:paraId="16CE4376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Disponible y en horario</w:t>
            </w:r>
          </w:p>
        </w:tc>
        <w:tc>
          <w:tcPr>
            <w:tcW w:w="0" w:type="auto"/>
            <w:hideMark/>
          </w:tcPr>
          <w:p w14:paraId="01FEBD05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Cerrado o fuera de zona</w:t>
            </w:r>
          </w:p>
        </w:tc>
      </w:tr>
      <w:tr w:rsidR="00DA0CE8" w14:paraId="321DF653" w14:textId="77777777" w:rsidTr="00DA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C4F9E" w14:textId="77777777" w:rsidR="00DA0CE8" w:rsidRDefault="00DA0CE8">
            <w:r>
              <w:t>Producto</w:t>
            </w:r>
          </w:p>
        </w:tc>
        <w:tc>
          <w:tcPr>
            <w:tcW w:w="0" w:type="auto"/>
            <w:hideMark/>
          </w:tcPr>
          <w:p w14:paraId="66170B41" w14:textId="77777777" w:rsidR="00DA0CE8" w:rsidRDefault="00DA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disponible</w:t>
            </w:r>
          </w:p>
        </w:tc>
        <w:tc>
          <w:tcPr>
            <w:tcW w:w="0" w:type="auto"/>
            <w:hideMark/>
          </w:tcPr>
          <w:p w14:paraId="1D17B8EC" w14:textId="77777777" w:rsidR="00DA0CE8" w:rsidRDefault="00DA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agotado</w:t>
            </w:r>
          </w:p>
        </w:tc>
      </w:tr>
      <w:tr w:rsidR="00DA0CE8" w14:paraId="6D47A75B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F97A8" w14:textId="77777777" w:rsidR="00DA0CE8" w:rsidRDefault="00DA0CE8">
            <w:r>
              <w:t>Dirección de entrega</w:t>
            </w:r>
          </w:p>
        </w:tc>
        <w:tc>
          <w:tcPr>
            <w:tcW w:w="0" w:type="auto"/>
            <w:hideMark/>
          </w:tcPr>
          <w:p w14:paraId="33E9E924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conocida, barrio válido</w:t>
            </w:r>
          </w:p>
        </w:tc>
        <w:tc>
          <w:tcPr>
            <w:tcW w:w="0" w:type="auto"/>
            <w:hideMark/>
          </w:tcPr>
          <w:p w14:paraId="2FA1CD24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vacío o barrio fuera de cobertura</w:t>
            </w:r>
          </w:p>
        </w:tc>
      </w:tr>
      <w:tr w:rsidR="00DA0CE8" w14:paraId="63305FC4" w14:textId="77777777" w:rsidTr="00DA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C409F" w14:textId="77777777" w:rsidR="00DA0CE8" w:rsidRDefault="00DA0CE8">
            <w:r>
              <w:t>Método de pago</w:t>
            </w:r>
          </w:p>
        </w:tc>
        <w:tc>
          <w:tcPr>
            <w:tcW w:w="0" w:type="auto"/>
            <w:hideMark/>
          </w:tcPr>
          <w:p w14:paraId="327809A0" w14:textId="77777777" w:rsidR="00DA0CE8" w:rsidRDefault="00DA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Tarjeta válida, Tigo Money, efectivo</w:t>
            </w:r>
          </w:p>
        </w:tc>
        <w:tc>
          <w:tcPr>
            <w:tcW w:w="0" w:type="auto"/>
            <w:hideMark/>
          </w:tcPr>
          <w:p w14:paraId="42160E53" w14:textId="77777777" w:rsidR="00DA0CE8" w:rsidRDefault="00DA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Tarjeta vencida, método no soportado</w:t>
            </w:r>
          </w:p>
        </w:tc>
      </w:tr>
      <w:tr w:rsidR="00DA0CE8" w14:paraId="4C4F58F5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6C555" w14:textId="77777777" w:rsidR="00DA0CE8" w:rsidRDefault="00DA0CE8">
            <w:r>
              <w:t>Cantidad de productos</w:t>
            </w:r>
          </w:p>
        </w:tc>
        <w:tc>
          <w:tcPr>
            <w:tcW w:w="0" w:type="auto"/>
            <w:hideMark/>
          </w:tcPr>
          <w:p w14:paraId="375D33A2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30 unidades</w:t>
            </w:r>
          </w:p>
        </w:tc>
        <w:tc>
          <w:tcPr>
            <w:tcW w:w="0" w:type="auto"/>
            <w:hideMark/>
          </w:tcPr>
          <w:p w14:paraId="0D929AF5" w14:textId="77777777" w:rsidR="00DA0CE8" w:rsidRDefault="00DA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 más de 30</w:t>
            </w:r>
          </w:p>
        </w:tc>
      </w:tr>
    </w:tbl>
    <w:p w14:paraId="5BB8F7FF" w14:textId="77777777" w:rsidR="001C4B3D" w:rsidRPr="001C4B3D" w:rsidRDefault="001C4B3D" w:rsidP="001C4B3D"/>
    <w:p w14:paraId="418E6C69" w14:textId="77777777" w:rsidR="00DA0CE8" w:rsidRPr="00DA0CE8" w:rsidRDefault="00DA0CE8" w:rsidP="00DA0CE8">
      <w:pPr>
        <w:rPr>
          <w:b/>
          <w:bCs/>
        </w:rPr>
      </w:pPr>
      <w:r w:rsidRPr="00DA0CE8">
        <w:rPr>
          <w:b/>
          <w:bCs/>
        </w:rPr>
        <w:t>Técnica 2: Análisis de Valores Límite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95"/>
        <w:gridCol w:w="1465"/>
        <w:gridCol w:w="1574"/>
        <w:gridCol w:w="1583"/>
        <w:gridCol w:w="1677"/>
      </w:tblGrid>
      <w:tr w:rsidR="00DA0CE8" w:rsidRPr="00DA0CE8" w14:paraId="0FAECDE8" w14:textId="77777777" w:rsidTr="00DA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1D702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Variable</w:t>
            </w:r>
          </w:p>
        </w:tc>
        <w:tc>
          <w:tcPr>
            <w:tcW w:w="0" w:type="auto"/>
            <w:hideMark/>
          </w:tcPr>
          <w:p w14:paraId="6602198D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Valor inferior válido</w:t>
            </w:r>
          </w:p>
        </w:tc>
        <w:tc>
          <w:tcPr>
            <w:tcW w:w="0" w:type="auto"/>
            <w:hideMark/>
          </w:tcPr>
          <w:p w14:paraId="799B2E68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Límite inferior inválido</w:t>
            </w:r>
          </w:p>
        </w:tc>
        <w:tc>
          <w:tcPr>
            <w:tcW w:w="0" w:type="auto"/>
            <w:hideMark/>
          </w:tcPr>
          <w:p w14:paraId="5150331B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Límite superior válido</w:t>
            </w:r>
          </w:p>
        </w:tc>
        <w:tc>
          <w:tcPr>
            <w:tcW w:w="0" w:type="auto"/>
            <w:hideMark/>
          </w:tcPr>
          <w:p w14:paraId="0CC57F3C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Límite superior inválido</w:t>
            </w:r>
          </w:p>
        </w:tc>
      </w:tr>
      <w:tr w:rsidR="00DA0CE8" w:rsidRPr="00DA0CE8" w14:paraId="72D8D5F3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DFE18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Cantidad de productos</w:t>
            </w:r>
          </w:p>
        </w:tc>
        <w:tc>
          <w:tcPr>
            <w:tcW w:w="0" w:type="auto"/>
            <w:hideMark/>
          </w:tcPr>
          <w:p w14:paraId="59A9BD21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1</w:t>
            </w:r>
          </w:p>
        </w:tc>
        <w:tc>
          <w:tcPr>
            <w:tcW w:w="0" w:type="auto"/>
            <w:hideMark/>
          </w:tcPr>
          <w:p w14:paraId="5FC96FBB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0</w:t>
            </w:r>
          </w:p>
        </w:tc>
        <w:tc>
          <w:tcPr>
            <w:tcW w:w="0" w:type="auto"/>
            <w:hideMark/>
          </w:tcPr>
          <w:p w14:paraId="4DD0437B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30</w:t>
            </w:r>
          </w:p>
        </w:tc>
        <w:tc>
          <w:tcPr>
            <w:tcW w:w="0" w:type="auto"/>
            <w:hideMark/>
          </w:tcPr>
          <w:p w14:paraId="49B9AAC3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31</w:t>
            </w:r>
          </w:p>
        </w:tc>
      </w:tr>
      <w:tr w:rsidR="00DA0CE8" w:rsidRPr="00DA0CE8" w14:paraId="45C19B04" w14:textId="77777777" w:rsidTr="00DA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4C6B0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Monto mínimo para envío gratis</w:t>
            </w:r>
          </w:p>
        </w:tc>
        <w:tc>
          <w:tcPr>
            <w:tcW w:w="0" w:type="auto"/>
            <w:hideMark/>
          </w:tcPr>
          <w:p w14:paraId="7D9707B4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Bs 60</w:t>
            </w:r>
          </w:p>
        </w:tc>
        <w:tc>
          <w:tcPr>
            <w:tcW w:w="0" w:type="auto"/>
            <w:hideMark/>
          </w:tcPr>
          <w:p w14:paraId="260F8651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Bs 59.99</w:t>
            </w:r>
          </w:p>
        </w:tc>
        <w:tc>
          <w:tcPr>
            <w:tcW w:w="0" w:type="auto"/>
            <w:hideMark/>
          </w:tcPr>
          <w:p w14:paraId="3CA0AA11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N/A</w:t>
            </w:r>
          </w:p>
        </w:tc>
        <w:tc>
          <w:tcPr>
            <w:tcW w:w="0" w:type="auto"/>
            <w:hideMark/>
          </w:tcPr>
          <w:p w14:paraId="7AA92371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N/A</w:t>
            </w:r>
          </w:p>
        </w:tc>
      </w:tr>
      <w:tr w:rsidR="00DA0CE8" w:rsidRPr="00DA0CE8" w14:paraId="28D3C055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4B0C3" w14:textId="77777777" w:rsidR="00DA0CE8" w:rsidRPr="00DA0CE8" w:rsidRDefault="00DA0CE8" w:rsidP="00DA0CE8">
            <w:pPr>
              <w:spacing w:after="160" w:line="278" w:lineRule="auto"/>
            </w:pPr>
            <w:r w:rsidRPr="00DA0CE8">
              <w:lastRenderedPageBreak/>
              <w:t>Tiempo programado de entrega</w:t>
            </w:r>
          </w:p>
        </w:tc>
        <w:tc>
          <w:tcPr>
            <w:tcW w:w="0" w:type="auto"/>
            <w:hideMark/>
          </w:tcPr>
          <w:p w14:paraId="44DDE72E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30 minutos antes</w:t>
            </w:r>
          </w:p>
        </w:tc>
        <w:tc>
          <w:tcPr>
            <w:tcW w:w="0" w:type="auto"/>
            <w:hideMark/>
          </w:tcPr>
          <w:p w14:paraId="0FFAAE59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29 minutos antes</w:t>
            </w:r>
          </w:p>
        </w:tc>
        <w:tc>
          <w:tcPr>
            <w:tcW w:w="0" w:type="auto"/>
            <w:hideMark/>
          </w:tcPr>
          <w:p w14:paraId="1EFF4F9F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2 horas antes</w:t>
            </w:r>
          </w:p>
        </w:tc>
        <w:tc>
          <w:tcPr>
            <w:tcW w:w="0" w:type="auto"/>
            <w:hideMark/>
          </w:tcPr>
          <w:p w14:paraId="439E3E95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2 horas 1 minuto después</w:t>
            </w:r>
          </w:p>
        </w:tc>
      </w:tr>
    </w:tbl>
    <w:p w14:paraId="48DEE825" w14:textId="77777777" w:rsidR="001C4B3D" w:rsidRDefault="001C4B3D" w:rsidP="001C4B3D"/>
    <w:p w14:paraId="1323ABE7" w14:textId="77777777" w:rsidR="00DA0CE8" w:rsidRPr="00DA0CE8" w:rsidRDefault="00DA0CE8" w:rsidP="00DA0CE8">
      <w:pPr>
        <w:rPr>
          <w:b/>
          <w:bCs/>
        </w:rPr>
      </w:pPr>
      <w:r w:rsidRPr="00DA0CE8">
        <w:rPr>
          <w:b/>
          <w:bCs/>
        </w:rPr>
        <w:t>Técnica 3: Tabla de decisión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50"/>
        <w:gridCol w:w="1850"/>
        <w:gridCol w:w="1597"/>
        <w:gridCol w:w="1142"/>
        <w:gridCol w:w="2355"/>
      </w:tblGrid>
      <w:tr w:rsidR="00DA0CE8" w:rsidRPr="00DA0CE8" w14:paraId="1F9399FE" w14:textId="77777777" w:rsidTr="00DA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674D0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Restaurante</w:t>
            </w:r>
          </w:p>
        </w:tc>
        <w:tc>
          <w:tcPr>
            <w:tcW w:w="0" w:type="auto"/>
            <w:hideMark/>
          </w:tcPr>
          <w:p w14:paraId="733C3CBB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Producto disponible</w:t>
            </w:r>
          </w:p>
        </w:tc>
        <w:tc>
          <w:tcPr>
            <w:tcW w:w="0" w:type="auto"/>
            <w:hideMark/>
          </w:tcPr>
          <w:p w14:paraId="68F2C4B9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Dirección válida</w:t>
            </w:r>
          </w:p>
        </w:tc>
        <w:tc>
          <w:tcPr>
            <w:tcW w:w="0" w:type="auto"/>
            <w:hideMark/>
          </w:tcPr>
          <w:p w14:paraId="4471D189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Pago válido</w:t>
            </w:r>
          </w:p>
        </w:tc>
        <w:tc>
          <w:tcPr>
            <w:tcW w:w="0" w:type="auto"/>
            <w:hideMark/>
          </w:tcPr>
          <w:p w14:paraId="5D8056ED" w14:textId="77777777" w:rsidR="00DA0CE8" w:rsidRPr="00DA0CE8" w:rsidRDefault="00DA0CE8" w:rsidP="00DA0C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Resultado esperado</w:t>
            </w:r>
          </w:p>
        </w:tc>
      </w:tr>
      <w:tr w:rsidR="00DA0CE8" w:rsidRPr="00DA0CE8" w14:paraId="651778C2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75B38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6FC36B27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36F2A217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15412DFD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008E1064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Pedido procesado con éxito</w:t>
            </w:r>
          </w:p>
        </w:tc>
      </w:tr>
      <w:tr w:rsidR="00DA0CE8" w:rsidRPr="00DA0CE8" w14:paraId="63C7560F" w14:textId="77777777" w:rsidTr="00DA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09FAA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No</w:t>
            </w:r>
          </w:p>
        </w:tc>
        <w:tc>
          <w:tcPr>
            <w:tcW w:w="0" w:type="auto"/>
            <w:hideMark/>
          </w:tcPr>
          <w:p w14:paraId="717A255B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75F803C6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46B5BC8A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450ECC7B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Error: restaurante no disponible</w:t>
            </w:r>
          </w:p>
        </w:tc>
      </w:tr>
      <w:tr w:rsidR="00DA0CE8" w:rsidRPr="00DA0CE8" w14:paraId="22F1DB86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D734F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5D7D932F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No</w:t>
            </w:r>
          </w:p>
        </w:tc>
        <w:tc>
          <w:tcPr>
            <w:tcW w:w="0" w:type="auto"/>
            <w:hideMark/>
          </w:tcPr>
          <w:p w14:paraId="35846B16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340CEBE2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6EC1FC1D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Error: producto no disponible</w:t>
            </w:r>
          </w:p>
        </w:tc>
      </w:tr>
      <w:tr w:rsidR="00DA0CE8" w:rsidRPr="00DA0CE8" w14:paraId="6E849BC7" w14:textId="77777777" w:rsidTr="00DA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F683D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39CECDB8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4DB6D25A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No</w:t>
            </w:r>
          </w:p>
        </w:tc>
        <w:tc>
          <w:tcPr>
            <w:tcW w:w="0" w:type="auto"/>
            <w:hideMark/>
          </w:tcPr>
          <w:p w14:paraId="79B09D9C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079B5E7D" w14:textId="77777777" w:rsidR="00DA0CE8" w:rsidRPr="00DA0CE8" w:rsidRDefault="00DA0CE8" w:rsidP="00DA0C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CE8">
              <w:t>Error: dirección inválida</w:t>
            </w:r>
          </w:p>
        </w:tc>
      </w:tr>
      <w:tr w:rsidR="00DA0CE8" w:rsidRPr="00DA0CE8" w14:paraId="39B00F91" w14:textId="77777777" w:rsidTr="00DA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90E3C" w14:textId="77777777" w:rsidR="00DA0CE8" w:rsidRPr="00DA0CE8" w:rsidRDefault="00DA0CE8" w:rsidP="00DA0CE8">
            <w:pPr>
              <w:spacing w:after="160" w:line="278" w:lineRule="auto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23841832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1DA10E82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Sí</w:t>
            </w:r>
          </w:p>
        </w:tc>
        <w:tc>
          <w:tcPr>
            <w:tcW w:w="0" w:type="auto"/>
            <w:hideMark/>
          </w:tcPr>
          <w:p w14:paraId="46B64A9F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No</w:t>
            </w:r>
          </w:p>
        </w:tc>
        <w:tc>
          <w:tcPr>
            <w:tcW w:w="0" w:type="auto"/>
            <w:hideMark/>
          </w:tcPr>
          <w:p w14:paraId="5A5994D8" w14:textId="77777777" w:rsidR="00DA0CE8" w:rsidRPr="00DA0CE8" w:rsidRDefault="00DA0CE8" w:rsidP="00DA0C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CE8">
              <w:t>Error: método de pago inválido</w:t>
            </w:r>
          </w:p>
        </w:tc>
      </w:tr>
    </w:tbl>
    <w:p w14:paraId="08385474" w14:textId="77777777" w:rsidR="00DA0CE8" w:rsidRDefault="00DA0CE8" w:rsidP="001C4B3D"/>
    <w:p w14:paraId="530ACF4C" w14:textId="77777777" w:rsidR="00DA0CE8" w:rsidRPr="00DA0CE8" w:rsidRDefault="00DA0CE8" w:rsidP="00DA0CE8">
      <w:pPr>
        <w:rPr>
          <w:b/>
          <w:bCs/>
        </w:rPr>
      </w:pPr>
      <w:r w:rsidRPr="00DA0CE8">
        <w:rPr>
          <w:b/>
          <w:bCs/>
        </w:rPr>
        <w:t>Técnica 4: Basadas en experiencia</w:t>
      </w:r>
    </w:p>
    <w:p w14:paraId="60BF747E" w14:textId="77777777" w:rsidR="00DA0CE8" w:rsidRPr="00DA0CE8" w:rsidRDefault="00DA0CE8" w:rsidP="00DA0CE8">
      <w:pPr>
        <w:numPr>
          <w:ilvl w:val="0"/>
          <w:numId w:val="27"/>
        </w:numPr>
        <w:spacing w:after="0"/>
      </w:pPr>
      <w:r w:rsidRPr="00DA0CE8">
        <w:t>El usuario cambia el método de pago justo antes de confirmar → sistema debe manejarlo sin errores.</w:t>
      </w:r>
    </w:p>
    <w:p w14:paraId="2BE4F678" w14:textId="77777777" w:rsidR="00DA0CE8" w:rsidRPr="00DA0CE8" w:rsidRDefault="00DA0CE8" w:rsidP="00DA0CE8">
      <w:pPr>
        <w:numPr>
          <w:ilvl w:val="0"/>
          <w:numId w:val="27"/>
        </w:numPr>
        <w:spacing w:after="0"/>
      </w:pPr>
      <w:r w:rsidRPr="00DA0CE8">
        <w:t>Se intenta pedir desde una zona sin cobertura → mostrar mensaje claro.</w:t>
      </w:r>
    </w:p>
    <w:p w14:paraId="09D01444" w14:textId="77777777" w:rsidR="00DA0CE8" w:rsidRPr="00DA0CE8" w:rsidRDefault="00DA0CE8" w:rsidP="00DA0CE8">
      <w:pPr>
        <w:numPr>
          <w:ilvl w:val="0"/>
          <w:numId w:val="27"/>
        </w:numPr>
        <w:spacing w:after="0"/>
      </w:pPr>
      <w:r w:rsidRPr="00DA0CE8">
        <w:t>Usuario omite instrucciones especiales y el pedido llega mal → verificar campo obligatorio.</w:t>
      </w:r>
    </w:p>
    <w:p w14:paraId="0EA630CD" w14:textId="77777777" w:rsidR="00DA0CE8" w:rsidRPr="00DA0CE8" w:rsidRDefault="00DA0CE8" w:rsidP="00DA0CE8">
      <w:pPr>
        <w:numPr>
          <w:ilvl w:val="0"/>
          <w:numId w:val="27"/>
        </w:numPr>
        <w:spacing w:after="0"/>
      </w:pPr>
      <w:r w:rsidRPr="00DA0CE8">
        <w:t>Cancelación del pedido después de confirmar → validar proceso de cancelación fluido.</w:t>
      </w:r>
    </w:p>
    <w:p w14:paraId="18AACF83" w14:textId="77777777" w:rsidR="00DA0CE8" w:rsidRPr="00DA0CE8" w:rsidRDefault="00DA0CE8" w:rsidP="00DA0CE8">
      <w:pPr>
        <w:numPr>
          <w:ilvl w:val="0"/>
          <w:numId w:val="27"/>
        </w:numPr>
        <w:spacing w:after="0"/>
      </w:pPr>
      <w:r w:rsidRPr="00DA0CE8">
        <w:t>Red lenta o desconexión al enviar el pedido → el sistema debe permitir reintento o recuperación.</w:t>
      </w:r>
    </w:p>
    <w:p w14:paraId="3777874E" w14:textId="77777777" w:rsidR="00DA0CE8" w:rsidRPr="001C4B3D" w:rsidRDefault="00DA0CE8" w:rsidP="001C4B3D"/>
    <w:sectPr w:rsidR="00DA0CE8" w:rsidRPr="001C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E2"/>
    <w:multiLevelType w:val="hybridMultilevel"/>
    <w:tmpl w:val="355A2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565F"/>
    <w:multiLevelType w:val="hybridMultilevel"/>
    <w:tmpl w:val="727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7D6"/>
    <w:multiLevelType w:val="multilevel"/>
    <w:tmpl w:val="F48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FCE"/>
    <w:multiLevelType w:val="multilevel"/>
    <w:tmpl w:val="385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D0F5D"/>
    <w:multiLevelType w:val="multilevel"/>
    <w:tmpl w:val="06D8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025E6"/>
    <w:multiLevelType w:val="multilevel"/>
    <w:tmpl w:val="66B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3EE6"/>
    <w:multiLevelType w:val="multilevel"/>
    <w:tmpl w:val="5D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E78DF"/>
    <w:multiLevelType w:val="multilevel"/>
    <w:tmpl w:val="A9BA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26E1"/>
    <w:multiLevelType w:val="multilevel"/>
    <w:tmpl w:val="791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C6D75"/>
    <w:multiLevelType w:val="multilevel"/>
    <w:tmpl w:val="D02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2103E"/>
    <w:multiLevelType w:val="multilevel"/>
    <w:tmpl w:val="A87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C2D3B"/>
    <w:multiLevelType w:val="multilevel"/>
    <w:tmpl w:val="D48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53B00"/>
    <w:multiLevelType w:val="multilevel"/>
    <w:tmpl w:val="7C0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9364F"/>
    <w:multiLevelType w:val="multilevel"/>
    <w:tmpl w:val="49C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4430"/>
    <w:multiLevelType w:val="multilevel"/>
    <w:tmpl w:val="466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02AC5"/>
    <w:multiLevelType w:val="multilevel"/>
    <w:tmpl w:val="F42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A5FCA"/>
    <w:multiLevelType w:val="multilevel"/>
    <w:tmpl w:val="2CBC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F1D25"/>
    <w:multiLevelType w:val="multilevel"/>
    <w:tmpl w:val="915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83432"/>
    <w:multiLevelType w:val="multilevel"/>
    <w:tmpl w:val="39C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91F97"/>
    <w:multiLevelType w:val="multilevel"/>
    <w:tmpl w:val="5B7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F1692"/>
    <w:multiLevelType w:val="multilevel"/>
    <w:tmpl w:val="2550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162E83"/>
    <w:multiLevelType w:val="multilevel"/>
    <w:tmpl w:val="324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52C3E"/>
    <w:multiLevelType w:val="multilevel"/>
    <w:tmpl w:val="17F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53A19"/>
    <w:multiLevelType w:val="multilevel"/>
    <w:tmpl w:val="45D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F6B46"/>
    <w:multiLevelType w:val="multilevel"/>
    <w:tmpl w:val="3D9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B04D0"/>
    <w:multiLevelType w:val="multilevel"/>
    <w:tmpl w:val="79CA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3067A"/>
    <w:multiLevelType w:val="multilevel"/>
    <w:tmpl w:val="5CC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640378">
    <w:abstractNumId w:val="0"/>
  </w:num>
  <w:num w:numId="2" w16cid:durableId="1250700628">
    <w:abstractNumId w:val="11"/>
  </w:num>
  <w:num w:numId="3" w16cid:durableId="1380587890">
    <w:abstractNumId w:val="6"/>
  </w:num>
  <w:num w:numId="4" w16cid:durableId="1931424295">
    <w:abstractNumId w:val="23"/>
  </w:num>
  <w:num w:numId="5" w16cid:durableId="2014839809">
    <w:abstractNumId w:val="10"/>
  </w:num>
  <w:num w:numId="6" w16cid:durableId="1692875586">
    <w:abstractNumId w:val="5"/>
  </w:num>
  <w:num w:numId="7" w16cid:durableId="1616331446">
    <w:abstractNumId w:val="4"/>
  </w:num>
  <w:num w:numId="8" w16cid:durableId="1320112817">
    <w:abstractNumId w:val="2"/>
  </w:num>
  <w:num w:numId="9" w16cid:durableId="1531600251">
    <w:abstractNumId w:val="3"/>
  </w:num>
  <w:num w:numId="10" w16cid:durableId="1849783349">
    <w:abstractNumId w:val="20"/>
  </w:num>
  <w:num w:numId="11" w16cid:durableId="599485963">
    <w:abstractNumId w:val="22"/>
  </w:num>
  <w:num w:numId="12" w16cid:durableId="525602753">
    <w:abstractNumId w:val="25"/>
  </w:num>
  <w:num w:numId="13" w16cid:durableId="904951180">
    <w:abstractNumId w:val="7"/>
  </w:num>
  <w:num w:numId="14" w16cid:durableId="150219789">
    <w:abstractNumId w:val="14"/>
  </w:num>
  <w:num w:numId="15" w16cid:durableId="1153988073">
    <w:abstractNumId w:val="24"/>
  </w:num>
  <w:num w:numId="16" w16cid:durableId="313263897">
    <w:abstractNumId w:val="18"/>
  </w:num>
  <w:num w:numId="17" w16cid:durableId="1806657324">
    <w:abstractNumId w:val="26"/>
  </w:num>
  <w:num w:numId="18" w16cid:durableId="373775747">
    <w:abstractNumId w:val="12"/>
  </w:num>
  <w:num w:numId="19" w16cid:durableId="114760196">
    <w:abstractNumId w:val="8"/>
  </w:num>
  <w:num w:numId="20" w16cid:durableId="1777676048">
    <w:abstractNumId w:val="19"/>
  </w:num>
  <w:num w:numId="21" w16cid:durableId="441799676">
    <w:abstractNumId w:val="17"/>
  </w:num>
  <w:num w:numId="22" w16cid:durableId="1947341936">
    <w:abstractNumId w:val="13"/>
  </w:num>
  <w:num w:numId="23" w16cid:durableId="1227379861">
    <w:abstractNumId w:val="9"/>
  </w:num>
  <w:num w:numId="24" w16cid:durableId="714696899">
    <w:abstractNumId w:val="15"/>
  </w:num>
  <w:num w:numId="25" w16cid:durableId="142745434">
    <w:abstractNumId w:val="16"/>
  </w:num>
  <w:num w:numId="26" w16cid:durableId="535850828">
    <w:abstractNumId w:val="1"/>
  </w:num>
  <w:num w:numId="27" w16cid:durableId="14975019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F"/>
    <w:rsid w:val="001C4B3D"/>
    <w:rsid w:val="001E4C18"/>
    <w:rsid w:val="007D6215"/>
    <w:rsid w:val="00A7658F"/>
    <w:rsid w:val="00CC59BD"/>
    <w:rsid w:val="00DA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EAF8"/>
  <w15:chartTrackingRefBased/>
  <w15:docId w15:val="{7FC542A2-357B-4DDD-81A5-14733E1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5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5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5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5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58F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DA0C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DA0CE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1</cp:revision>
  <dcterms:created xsi:type="dcterms:W3CDTF">2025-07-30T20:37:00Z</dcterms:created>
  <dcterms:modified xsi:type="dcterms:W3CDTF">2025-07-30T21:03:00Z</dcterms:modified>
</cp:coreProperties>
</file>