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创建索引 </w:t>
      </w:r>
      <w:r>
        <w:rPr/>
        <w:t>create index  TEST123INDEX on "test123"("f"."c1","f"."c2")[include("f"."c3")]</w:t>
      </w:r>
    </w:p>
    <w:p>
      <w:pPr>
        <w:pStyle w:val="Normal"/>
        <w:rPr/>
      </w:pPr>
      <w:r>
        <w:rPr/>
      </w:r>
    </w:p>
    <w:p>
      <w:pPr>
        <w:pStyle w:val="Normal"/>
        <w:rPr/>
      </w:pPr>
      <w:r>
        <w:rPr/>
      </w:r>
    </w:p>
    <w:p>
      <w:pPr>
        <w:pStyle w:val="Normal"/>
        <w:rPr/>
      </w:pPr>
      <w:r>
        <w:rPr/>
        <w:t>创建索引，有本地索引，多写入，少夺取；另外是，全局索引，重读，轻写入；</w:t>
      </w:r>
    </w:p>
    <w:p>
      <w:pPr>
        <w:pStyle w:val="Normal"/>
        <w:rPr/>
      </w:pPr>
      <w:r>
        <w:rPr/>
      </w:r>
    </w:p>
    <w:p>
      <w:pPr>
        <w:pStyle w:val="Normal"/>
        <w:rPr/>
      </w:pPr>
      <w:r>
        <w:rPr/>
        <w:t>上面的创建索引的命令就是全局索引；另外还引入了覆盖索引的概念（</w:t>
      </w:r>
      <w:r>
        <w:rPr/>
        <w:t>include</w:t>
      </w:r>
      <w:r>
        <w:rPr/>
        <w:t>）</w:t>
      </w:r>
      <w:r>
        <w:rPr/>
        <w:t>,</w:t>
      </w:r>
      <w:r>
        <w:rPr/>
        <w:t>覆盖索引用于避免全表扫描。</w:t>
      </w:r>
    </w:p>
    <w:p>
      <w:pPr>
        <w:pStyle w:val="Normal"/>
        <w:rPr/>
      </w:pPr>
      <w:r>
        <w:rPr/>
      </w:r>
    </w:p>
    <w:p>
      <w:pPr>
        <w:pStyle w:val="Normal"/>
        <w:rPr/>
      </w:pPr>
      <w:r>
        <w:rPr/>
      </w:r>
    </w:p>
    <w:p>
      <w:pPr>
        <w:pStyle w:val="Normal"/>
        <w:rPr/>
      </w:pPr>
      <w:r>
        <w:rPr/>
      </w:r>
    </w:p>
    <w:p>
      <w:pPr>
        <w:pStyle w:val="1"/>
        <w:rPr/>
      </w:pPr>
      <w:r>
        <w:rPr/>
        <w:t>利用</w:t>
      </w:r>
      <w:r>
        <w:rPr/>
        <w:t>Phoenix</w:t>
      </w:r>
      <w:r>
        <w:rPr/>
        <w:t>为</w:t>
      </w:r>
      <w:r>
        <w:rPr/>
        <w:t>HBase</w:t>
      </w:r>
      <w:r>
        <w:rPr/>
        <w:t>创建二级索引</w:t>
      </w:r>
    </w:p>
    <w:p>
      <w:pPr>
        <w:pStyle w:val="Style16"/>
        <w:rPr/>
      </w:pPr>
      <w:r>
        <w:rPr/>
        <w:t xml:space="preserve">原创 </w:t>
      </w:r>
      <w:r>
        <w:rPr/>
        <w:t>2015</w:t>
      </w:r>
      <w:r>
        <w:rPr/>
        <w:t>年</w:t>
      </w:r>
      <w:r>
        <w:rPr/>
        <w:t>05</w:t>
      </w:r>
      <w:r>
        <w:rPr/>
        <w:t>月</w:t>
      </w:r>
      <w:r>
        <w:rPr/>
        <w:t>17</w:t>
      </w:r>
      <w:r>
        <w:rPr/>
        <w:t xml:space="preserve">日 </w:t>
      </w:r>
      <w:r>
        <w:rPr/>
        <w:t xml:space="preserve">15:10:35 </w:t>
      </w:r>
    </w:p>
    <w:p>
      <w:pPr>
        <w:pStyle w:val="Style16"/>
        <w:numPr>
          <w:ilvl w:val="0"/>
          <w:numId w:val="1"/>
        </w:numPr>
        <w:tabs>
          <w:tab w:val="left" w:pos="0" w:leader="none"/>
        </w:tabs>
        <w:spacing w:before="0" w:after="0"/>
        <w:ind w:left="707" w:hanging="283"/>
        <w:rPr/>
      </w:pPr>
      <w:r>
        <w:rPr/>
        <w:t xml:space="preserve">标签： </w:t>
      </w:r>
    </w:p>
    <w:p>
      <w:pPr>
        <w:pStyle w:val="Style16"/>
        <w:numPr>
          <w:ilvl w:val="0"/>
          <w:numId w:val="1"/>
        </w:numPr>
        <w:tabs>
          <w:tab w:val="left" w:pos="0" w:leader="none"/>
        </w:tabs>
        <w:spacing w:before="0" w:after="0"/>
        <w:ind w:left="707" w:hanging="283"/>
        <w:rPr/>
      </w:pPr>
      <w:hyperlink r:id="rId2" w:tgtFrame="_blank">
        <w:r>
          <w:rPr>
            <w:rStyle w:val="Internet"/>
          </w:rPr>
          <w:t>Phoenix</w:t>
        </w:r>
      </w:hyperlink>
      <w:r>
        <w:rPr/>
        <w:t xml:space="preserve"> / </w:t>
      </w:r>
    </w:p>
    <w:p>
      <w:pPr>
        <w:pStyle w:val="Style16"/>
        <w:numPr>
          <w:ilvl w:val="0"/>
          <w:numId w:val="1"/>
        </w:numPr>
        <w:tabs>
          <w:tab w:val="left" w:pos="0" w:leader="none"/>
        </w:tabs>
        <w:ind w:left="707" w:hanging="283"/>
        <w:rPr/>
      </w:pPr>
      <w:hyperlink r:id="rId3" w:tgtFrame="_blank">
        <w:r>
          <w:rPr>
            <w:rStyle w:val="Internet"/>
          </w:rPr>
          <w:t>HBase</w:t>
        </w:r>
      </w:hyperlink>
      <w:r>
        <w:rPr/>
        <w:t xml:space="preserve"> </w:t>
      </w:r>
    </w:p>
    <w:p>
      <w:pPr>
        <w:pStyle w:val="Style16"/>
        <w:numPr>
          <w:ilvl w:val="0"/>
          <w:numId w:val="2"/>
        </w:numPr>
        <w:tabs>
          <w:tab w:val="left" w:pos="0" w:leader="none"/>
        </w:tabs>
        <w:ind w:left="707" w:hanging="283"/>
        <w:rPr/>
      </w:pPr>
      <w:r>
        <w:rPr/>
      </w:r>
    </w:p>
    <w:p>
      <w:pPr>
        <w:sectPr>
          <w:type w:val="nextPage"/>
          <w:pgSz w:w="11906" w:h="16838"/>
          <w:pgMar w:left="1134" w:right="1134" w:header="0" w:top="1134" w:footer="0" w:bottom="1134" w:gutter="0"/>
          <w:pgNumType w:fmt="decimal"/>
          <w:formProt w:val="false"/>
          <w:textDirection w:val="lrTb"/>
        </w:sectPr>
      </w:pPr>
    </w:p>
    <w:p>
      <w:pPr>
        <w:pStyle w:val="1"/>
        <w:rPr/>
      </w:pPr>
      <w:bookmarkStart w:id="0" w:name="为什么需要secondary-index"/>
      <w:bookmarkStart w:id="1" w:name="t0"/>
      <w:bookmarkEnd w:id="0"/>
      <w:bookmarkEnd w:id="1"/>
      <w:r>
        <w:rPr>
          <w:rStyle w:val="Style12"/>
        </w:rPr>
        <w:t>为什么需要</w:t>
      </w:r>
      <w:r>
        <w:rPr>
          <w:rStyle w:val="Style12"/>
        </w:rPr>
        <w:t>Secondary Index</w:t>
      </w:r>
    </w:p>
    <w:p>
      <w:pPr>
        <w:pStyle w:val="Style16"/>
        <w:rPr/>
      </w:pPr>
      <w:r>
        <w:rPr/>
        <w:t>对于</w:t>
      </w:r>
      <w:r>
        <w:rPr/>
        <w:t>HBase</w:t>
      </w:r>
      <w:r>
        <w:rPr/>
        <w:t>而言，如果想精确地定位到某行记录，唯一的办法是通过</w:t>
      </w:r>
      <w:r>
        <w:rPr/>
        <w:t>rowkey</w:t>
      </w:r>
      <w:r>
        <w:rPr/>
        <w:t>来查询。如果不通过</w:t>
      </w:r>
      <w:r>
        <w:rPr/>
        <w:t>rowkey</w:t>
      </w:r>
      <w:r>
        <w:rPr/>
        <w:t>来查找数据，就必须逐行地比较每一列的值，即全表扫瞄。对于较大的表，全表扫瞄的代价是不可接受的。</w:t>
      </w:r>
    </w:p>
    <w:p>
      <w:pPr>
        <w:pStyle w:val="Style16"/>
        <w:rPr/>
      </w:pPr>
      <w:r>
        <w:rPr/>
        <w:t>但是，很多情况下，需要从多个角度查询数据。例如，在定位某个人的时候，可以通过姓名、身份证号、学籍号等不同的角度来查询，要想把这么多角度的数据都放到</w:t>
      </w:r>
      <w:r>
        <w:rPr/>
        <w:t>rowkey</w:t>
      </w:r>
      <w:r>
        <w:rPr/>
        <w:t>中几乎不可能（业务的灵活性不允许，对</w:t>
      </w:r>
      <w:r>
        <w:rPr/>
        <w:t>rowkey</w:t>
      </w:r>
      <w:r>
        <w:rPr/>
        <w:t>长度的要求也不允许）。</w:t>
      </w:r>
    </w:p>
    <w:p>
      <w:pPr>
        <w:pStyle w:val="Style16"/>
        <w:rPr/>
      </w:pPr>
      <w:r>
        <w:rPr/>
        <w:t>所以，需要</w:t>
      </w:r>
      <w:r>
        <w:rPr/>
        <w:t>secondary index</w:t>
      </w:r>
      <w:r>
        <w:rPr/>
        <w:t>来完成这件事。</w:t>
      </w:r>
      <w:r>
        <w:rPr/>
        <w:t>secondary index</w:t>
      </w:r>
      <w:r>
        <w:rPr/>
        <w:t>的原理很简单，但是如果自己维护的话则会麻烦一些。现在，</w:t>
      </w:r>
      <w:r>
        <w:rPr/>
        <w:t>Phoenix</w:t>
      </w:r>
      <w:r>
        <w:rPr/>
        <w:t>已经提供了对</w:t>
      </w:r>
      <w:r>
        <w:rPr/>
        <w:t>HBase secondary index</w:t>
      </w:r>
      <w:r>
        <w:rPr/>
        <w:t>的支持，下面将说明这样用</w:t>
      </w:r>
      <w:r>
        <w:rPr/>
        <w:t>Phoenix</w:t>
      </w:r>
      <w:r>
        <w:rPr/>
        <w:t>来在</w:t>
      </w:r>
      <w:r>
        <w:rPr/>
        <w:t>HBase</w:t>
      </w:r>
      <w:r>
        <w:rPr/>
        <w:t xml:space="preserve">中创建二级索引。 </w:t>
      </w:r>
    </w:p>
    <w:p>
      <w:pPr>
        <w:pStyle w:val="1"/>
        <w:rPr/>
      </w:pPr>
      <w:bookmarkStart w:id="2" w:name="配置hbase以支持secondary-index"/>
      <w:bookmarkStart w:id="3" w:name="t1"/>
      <w:bookmarkEnd w:id="2"/>
      <w:bookmarkEnd w:id="3"/>
      <w:r>
        <w:rPr>
          <w:rStyle w:val="Style12"/>
        </w:rPr>
        <w:t>配置</w:t>
      </w:r>
      <w:r>
        <w:rPr>
          <w:rStyle w:val="Style12"/>
        </w:rPr>
        <w:t>HBase</w:t>
      </w:r>
      <w:r>
        <w:rPr>
          <w:rStyle w:val="Style12"/>
        </w:rPr>
        <w:t>以支持</w:t>
      </w:r>
      <w:r>
        <w:rPr>
          <w:rStyle w:val="Style12"/>
        </w:rPr>
        <w:t>Secondary Index</w:t>
      </w:r>
    </w:p>
    <w:p>
      <w:pPr>
        <w:pStyle w:val="Style16"/>
        <w:rPr/>
      </w:pPr>
      <w:r>
        <w:rPr/>
        <w:t>在每一个</w:t>
      </w:r>
      <w:r>
        <w:rPr/>
        <w:t>RegionServer</w:t>
      </w:r>
      <w:r>
        <w:rPr/>
        <w:t>的</w:t>
      </w:r>
      <w:r>
        <w:rPr/>
        <w:t>hbase-site.xml</w:t>
      </w:r>
      <w:r>
        <w:rPr/>
        <w:t>中加入如下的属性：</w:t>
      </w:r>
    </w:p>
    <w:p>
      <w:pPr>
        <w:pStyle w:val="Style20"/>
        <w:rPr/>
      </w:pPr>
      <w:r>
        <w:rPr>
          <w:rStyle w:val="Style13"/>
        </w:rPr>
        <w:t>&lt;property&gt;</w:t>
      </w:r>
    </w:p>
    <w:p>
      <w:pPr>
        <w:pStyle w:val="Style20"/>
        <w:rPr/>
      </w:pPr>
      <w:r>
        <w:rPr>
          <w:rStyle w:val="Style13"/>
        </w:rPr>
        <w:t xml:space="preserve">  </w:t>
      </w:r>
      <w:r>
        <w:rPr>
          <w:rStyle w:val="Style13"/>
        </w:rPr>
        <w:t>&lt;name&gt;hbase.regionserver.wal.codec&lt;/name&gt;</w:t>
      </w:r>
    </w:p>
    <w:p>
      <w:pPr>
        <w:pStyle w:val="Style20"/>
        <w:rPr/>
      </w:pPr>
      <w:r>
        <w:rPr>
          <w:rStyle w:val="Style13"/>
        </w:rPr>
        <w:t xml:space="preserve">  </w:t>
      </w:r>
      <w:r>
        <w:rPr>
          <w:rStyle w:val="Style13"/>
        </w:rPr>
        <w:t>&lt;value&gt;org.apache.hadoop.hbase.regionserver.wal.IndexedWALEditCodec&lt;/value&gt;</w:t>
      </w:r>
    </w:p>
    <w:p>
      <w:pPr>
        <w:pStyle w:val="Style20"/>
        <w:rPr/>
      </w:pPr>
      <w:r>
        <w:rPr>
          <w:rStyle w:val="Style13"/>
        </w:rPr>
        <w:t>&lt;/property&gt;</w:t>
      </w:r>
    </w:p>
    <w:p>
      <w:pPr>
        <w:pStyle w:val="Style20"/>
        <w:rPr/>
      </w:pPr>
      <w:r>
        <w:rPr>
          <w:rStyle w:val="Style13"/>
        </w:rPr>
        <w:t>&lt;property&gt;</w:t>
      </w:r>
    </w:p>
    <w:p>
      <w:pPr>
        <w:pStyle w:val="Style20"/>
        <w:rPr/>
      </w:pPr>
      <w:r>
        <w:rPr>
          <w:rStyle w:val="Style13"/>
        </w:rPr>
        <w:t xml:space="preserve">  </w:t>
      </w:r>
      <w:r>
        <w:rPr>
          <w:rStyle w:val="Style13"/>
        </w:rPr>
        <w:t>&lt;name&gt;hbase.region.server.rpc.scheduler.factory.class&lt;/name&gt;</w:t>
      </w:r>
    </w:p>
    <w:p>
      <w:pPr>
        <w:pStyle w:val="Style20"/>
        <w:rPr/>
      </w:pPr>
      <w:r>
        <w:rPr>
          <w:rStyle w:val="Style13"/>
        </w:rPr>
        <w:t xml:space="preserve">  </w:t>
      </w:r>
      <w:r>
        <w:rPr>
          <w:rStyle w:val="Style13"/>
        </w:rPr>
        <w:t>&lt;value&gt;org.apache.hadoop.hbase.ipc.PhoenixRpcSchedulerFactory&lt;/value&gt;</w:t>
      </w:r>
    </w:p>
    <w:p>
      <w:pPr>
        <w:pStyle w:val="Style20"/>
        <w:rPr/>
      </w:pPr>
      <w:r>
        <w:rPr>
          <w:rStyle w:val="Style13"/>
        </w:rPr>
        <w:t xml:space="preserve">  </w:t>
      </w:r>
      <w:r>
        <w:rPr>
          <w:rStyle w:val="Style13"/>
        </w:rPr>
        <w:t>&lt;description&gt;Factory to create the Phoenix RPC Scheduler that uses separate queues for index and metadata updates&lt;/description&gt;</w:t>
      </w:r>
    </w:p>
    <w:p>
      <w:pPr>
        <w:pStyle w:val="Style20"/>
        <w:rPr/>
      </w:pPr>
      <w:r>
        <w:rPr>
          <w:rStyle w:val="Style13"/>
        </w:rPr>
        <w:t>&lt;/property&gt;</w:t>
      </w:r>
    </w:p>
    <w:p>
      <w:pPr>
        <w:pStyle w:val="Style20"/>
        <w:rPr/>
      </w:pPr>
      <w:r>
        <w:rPr>
          <w:rStyle w:val="Style13"/>
        </w:rPr>
        <w:t>&lt;property&gt;</w:t>
      </w:r>
    </w:p>
    <w:p>
      <w:pPr>
        <w:pStyle w:val="Style20"/>
        <w:rPr/>
      </w:pPr>
      <w:r>
        <w:rPr>
          <w:rStyle w:val="Style13"/>
        </w:rPr>
        <w:t xml:space="preserve">  </w:t>
      </w:r>
      <w:r>
        <w:rPr>
          <w:rStyle w:val="Style13"/>
        </w:rPr>
        <w:t>&lt;name&gt;hbase.rpc.controllerfactory.class&lt;/name&gt;</w:t>
      </w:r>
    </w:p>
    <w:p>
      <w:pPr>
        <w:pStyle w:val="Style20"/>
        <w:rPr/>
      </w:pPr>
      <w:r>
        <w:rPr>
          <w:rStyle w:val="Style13"/>
        </w:rPr>
        <w:t xml:space="preserve">  </w:t>
      </w:r>
      <w:r>
        <w:rPr>
          <w:rStyle w:val="Style13"/>
        </w:rPr>
        <w:t>&lt;value&gt;org.apache.hadoop.hbase.ipc.controller.ServerRpcControllerFactory&lt;/value&gt;</w:t>
      </w:r>
    </w:p>
    <w:p>
      <w:pPr>
        <w:pStyle w:val="Style20"/>
        <w:rPr/>
      </w:pPr>
      <w:r>
        <w:rPr>
          <w:rStyle w:val="Style13"/>
        </w:rPr>
        <w:t xml:space="preserve">  </w:t>
      </w:r>
      <w:r>
        <w:rPr>
          <w:rStyle w:val="Style13"/>
        </w:rPr>
        <w:t>&lt;description&gt;Factory to create the Phoenix RPC Scheduler that uses separate queues for index and metadata updates&lt;/description&gt;</w:t>
      </w:r>
    </w:p>
    <w:p>
      <w:pPr>
        <w:pStyle w:val="Style20"/>
        <w:rPr/>
      </w:pPr>
      <w:r>
        <w:rPr>
          <w:rStyle w:val="Style13"/>
        </w:rPr>
        <w:t>&lt;/property&gt;</w:t>
      </w:r>
    </w:p>
    <w:p>
      <w:pPr>
        <w:pStyle w:val="Style20"/>
        <w:rPr/>
      </w:pPr>
      <w:r>
        <w:rPr>
          <w:rStyle w:val="Style13"/>
        </w:rPr>
        <w:t>&lt;property&gt;</w:t>
      </w:r>
    </w:p>
    <w:p>
      <w:pPr>
        <w:pStyle w:val="Style20"/>
        <w:rPr/>
      </w:pPr>
      <w:r>
        <w:rPr>
          <w:rStyle w:val="Style13"/>
        </w:rPr>
        <w:t xml:space="preserve">  </w:t>
      </w:r>
      <w:r>
        <w:rPr>
          <w:rStyle w:val="Style13"/>
        </w:rPr>
        <w:t>&lt;name&gt;hbase.coprocessor.regionserver.classes&lt;/name&gt;</w:t>
      </w:r>
    </w:p>
    <w:p>
      <w:pPr>
        <w:pStyle w:val="Style20"/>
        <w:rPr/>
      </w:pPr>
      <w:r>
        <w:rPr>
          <w:rStyle w:val="Style13"/>
        </w:rPr>
        <w:t xml:space="preserve">  </w:t>
      </w:r>
      <w:r>
        <w:rPr>
          <w:rStyle w:val="Style13"/>
        </w:rPr>
        <w:t>&lt;value&gt;org.apache.hadoop.hbase.regionserver.LocalIndexMerger&lt;/value&gt;</w:t>
      </w:r>
    </w:p>
    <w:p>
      <w:pPr>
        <w:pStyle w:val="Style20"/>
        <w:rPr/>
      </w:pPr>
      <w:r>
        <w:rPr>
          <w:rStyle w:val="Style13"/>
        </w:rPr>
        <w:t>&lt;/property&gt;</w:t>
      </w:r>
    </w:p>
    <w:p>
      <w:pPr>
        <w:pStyle w:val="Style20"/>
        <w:spacing w:before="0" w:after="283"/>
        <w:rPr/>
      </w:pPr>
      <w:r>
        <w:rPr/>
        <w:t>12345678910111213141516171819</w:t>
      </w:r>
    </w:p>
    <w:p>
      <w:pPr>
        <w:pStyle w:val="Style16"/>
        <w:rPr/>
      </w:pPr>
      <w:r>
        <w:rPr/>
        <w:br/>
        <w:br/>
      </w:r>
      <w:r>
        <w:rPr/>
        <w:t>在每一个</w:t>
      </w:r>
      <w:r>
        <w:rPr/>
        <w:t>Master</w:t>
      </w:r>
      <w:r>
        <w:rPr/>
        <w:t>的</w:t>
      </w:r>
      <w:r>
        <w:rPr/>
        <w:t>hbase-site.xml</w:t>
      </w:r>
      <w:r>
        <w:rPr/>
        <w:t>中加入如下的属性：</w:t>
      </w:r>
    </w:p>
    <w:p>
      <w:pPr>
        <w:pStyle w:val="Style20"/>
        <w:rPr/>
      </w:pPr>
      <w:r>
        <w:rPr>
          <w:rStyle w:val="Style13"/>
        </w:rPr>
        <w:t>&lt;property&gt;</w:t>
      </w:r>
    </w:p>
    <w:p>
      <w:pPr>
        <w:pStyle w:val="Style20"/>
        <w:rPr/>
      </w:pPr>
      <w:r>
        <w:rPr>
          <w:rStyle w:val="Style13"/>
        </w:rPr>
        <w:t xml:space="preserve">  </w:t>
      </w:r>
      <w:r>
        <w:rPr>
          <w:rStyle w:val="Style13"/>
        </w:rPr>
        <w:t>&lt;name&gt;hbase.master.loadbalancer.class&lt;/name&gt;</w:t>
      </w:r>
    </w:p>
    <w:p>
      <w:pPr>
        <w:pStyle w:val="Style20"/>
        <w:rPr/>
      </w:pPr>
      <w:r>
        <w:rPr>
          <w:rStyle w:val="Style13"/>
        </w:rPr>
        <w:t xml:space="preserve">  </w:t>
      </w:r>
      <w:r>
        <w:rPr>
          <w:rStyle w:val="Style13"/>
        </w:rPr>
        <w:t>&lt;value&gt;org.apache.phoenix.hbase.index.balancer.IndexLoadBalancer&lt;/value&gt;</w:t>
      </w:r>
    </w:p>
    <w:p>
      <w:pPr>
        <w:pStyle w:val="Style20"/>
        <w:rPr/>
      </w:pPr>
      <w:r>
        <w:rPr>
          <w:rStyle w:val="Style13"/>
        </w:rPr>
        <w:t>&lt;/property&gt;</w:t>
      </w:r>
    </w:p>
    <w:p>
      <w:pPr>
        <w:pStyle w:val="Style20"/>
        <w:rPr/>
      </w:pPr>
      <w:r>
        <w:rPr>
          <w:rStyle w:val="Style13"/>
        </w:rPr>
        <w:t>&lt;property&gt;</w:t>
      </w:r>
    </w:p>
    <w:p>
      <w:pPr>
        <w:pStyle w:val="Style20"/>
        <w:rPr/>
      </w:pPr>
      <w:r>
        <w:rPr>
          <w:rStyle w:val="Style13"/>
        </w:rPr>
        <w:t xml:space="preserve">  </w:t>
      </w:r>
      <w:r>
        <w:rPr>
          <w:rStyle w:val="Style13"/>
        </w:rPr>
        <w:t>&lt;name&gt;hbase.coprocessor.master.classes&lt;/name&gt;</w:t>
      </w:r>
    </w:p>
    <w:p>
      <w:pPr>
        <w:pStyle w:val="Style20"/>
        <w:rPr/>
      </w:pPr>
      <w:r>
        <w:rPr>
          <w:rStyle w:val="Style13"/>
        </w:rPr>
        <w:t xml:space="preserve">  </w:t>
      </w:r>
      <w:r>
        <w:rPr>
          <w:rStyle w:val="Style13"/>
        </w:rPr>
        <w:t>&lt;value&gt;org.apache.phoenix.hbase.index.master.IndexMasterObserver&lt;/value&gt;</w:t>
      </w:r>
    </w:p>
    <w:p>
      <w:pPr>
        <w:pStyle w:val="Style20"/>
        <w:spacing w:before="0" w:after="283"/>
        <w:rPr/>
      </w:pPr>
      <w:r>
        <w:rPr>
          <w:rStyle w:val="Style13"/>
        </w:rPr>
        <w:t>&lt;/property&gt;</w:t>
      </w:r>
      <w:r>
        <w:rPr/>
        <w:t>12345678</w:t>
      </w:r>
    </w:p>
    <w:p>
      <w:pPr>
        <w:pStyle w:val="Style16"/>
        <w:rPr/>
      </w:pPr>
      <w:r>
        <w:rPr/>
      </w:r>
    </w:p>
    <w:p>
      <w:pPr>
        <w:pStyle w:val="1"/>
        <w:rPr/>
      </w:pPr>
      <w:bookmarkStart w:id="4" w:name="global-indexing-vs-local-indexing"/>
      <w:bookmarkStart w:id="5" w:name="t2"/>
      <w:bookmarkEnd w:id="4"/>
      <w:bookmarkEnd w:id="5"/>
      <w:r>
        <w:rPr>
          <w:rStyle w:val="Style12"/>
        </w:rPr>
        <w:t>Global Indexing v.s. Local Indexing</w:t>
      </w:r>
    </w:p>
    <w:p>
      <w:pPr>
        <w:pStyle w:val="2"/>
        <w:rPr/>
      </w:pPr>
      <w:bookmarkStart w:id="6" w:name="global-indexing"/>
      <w:bookmarkStart w:id="7" w:name="t3"/>
      <w:bookmarkEnd w:id="6"/>
      <w:bookmarkEnd w:id="7"/>
      <w:r>
        <w:rPr>
          <w:rStyle w:val="Style12"/>
        </w:rPr>
        <w:t>Global Indexing</w:t>
      </w:r>
    </w:p>
    <w:p>
      <w:pPr>
        <w:pStyle w:val="Style16"/>
        <w:rPr/>
      </w:pPr>
      <w:r>
        <w:rPr/>
        <w:t xml:space="preserve">Global indexing targets </w:t>
      </w:r>
      <w:r>
        <w:rPr>
          <w:rStyle w:val="Style14"/>
        </w:rPr>
        <w:t>read heavy, low write</w:t>
      </w:r>
      <w:r>
        <w:rPr/>
        <w:t xml:space="preserve"> uses cases. With global indexes, all the performance penalties for indexes occur at write time. We intercept the data table updates on write (</w:t>
      </w:r>
      <w:r>
        <w:rPr>
          <w:rStyle w:val="Style13"/>
        </w:rPr>
        <w:t>DELETE</w:t>
      </w:r>
      <w:r>
        <w:rPr/>
        <w:t xml:space="preserve">, </w:t>
      </w:r>
      <w:r>
        <w:rPr>
          <w:rStyle w:val="Style13"/>
        </w:rPr>
        <w:t>UPSERT VALUES</w:t>
      </w:r>
      <w:r>
        <w:rPr/>
        <w:t xml:space="preserve"> and </w:t>
      </w:r>
      <w:r>
        <w:rPr>
          <w:rStyle w:val="Style13"/>
        </w:rPr>
        <w:t>UPSERT SELECT</w:t>
      </w:r>
      <w:r>
        <w:rPr/>
        <w:t xml:space="preserve">), build the index update and then sent any necessary updates to all interested index tables. At read time, Phoenix will select the index table to use that will produce the fastest query time and directly scan it just like any other HBase table. </w:t>
      </w:r>
      <w:r>
        <w:rPr>
          <w:rStyle w:val="Style14"/>
        </w:rPr>
        <w:t>By default, unless hinted, an index will not be used for a query that references a column that isn’t part of the index</w:t>
      </w:r>
      <w:r>
        <w:rPr/>
        <w:t>.</w:t>
      </w:r>
    </w:p>
    <w:p>
      <w:pPr>
        <w:pStyle w:val="2"/>
        <w:rPr/>
      </w:pPr>
      <w:bookmarkStart w:id="8" w:name="local-indexing"/>
      <w:bookmarkStart w:id="9" w:name="t4"/>
      <w:bookmarkEnd w:id="8"/>
      <w:bookmarkEnd w:id="9"/>
      <w:r>
        <w:rPr>
          <w:rStyle w:val="Style12"/>
        </w:rPr>
        <w:t>Local Indexing</w:t>
      </w:r>
    </w:p>
    <w:p>
      <w:pPr>
        <w:pStyle w:val="Style16"/>
        <w:rPr/>
      </w:pPr>
      <w:r>
        <w:rPr/>
        <w:t xml:space="preserve">Local indexing targets </w:t>
      </w:r>
      <w:r>
        <w:rPr>
          <w:rStyle w:val="Style14"/>
        </w:rPr>
        <w:t>write heavy, space constrained</w:t>
      </w:r>
      <w:r>
        <w:rPr/>
        <w:t xml:space="preserve"> use cases. Just like with global indexes, Phoenix will automatically select whether or not to use a local index at query-time. With local indexes, index data and table data co-reside on same server preventing any network overhead during writes. </w:t>
      </w:r>
      <w:r>
        <w:rPr>
          <w:rStyle w:val="Style14"/>
        </w:rPr>
        <w:t>Local indexes can be used even when the query isn’t fully covered</w:t>
      </w:r>
      <w:r>
        <w:rPr/>
        <w:t xml:space="preserve"> (i.e. Phoenix automatically retrieve the columns not in the index through point gets against the data table). Unlike global indexes, all local indexes of a table are stored in a single, separate shared table. At read time when the local index is used, every region must be examined for the data as the exact region location of index data cannot be predetermined. Thus some overhead occurs at read-time.</w:t>
      </w:r>
    </w:p>
    <w:p>
      <w:pPr>
        <w:pStyle w:val="Style16"/>
        <w:rPr/>
      </w:pPr>
      <w:r>
        <w:rPr/>
      </w:r>
    </w:p>
    <w:p>
      <w:pPr>
        <w:pStyle w:val="1"/>
        <w:rPr/>
      </w:pPr>
      <w:bookmarkStart w:id="10" w:name="examples"/>
      <w:bookmarkStart w:id="11" w:name="t5"/>
      <w:bookmarkEnd w:id="10"/>
      <w:bookmarkEnd w:id="11"/>
      <w:r>
        <w:rPr>
          <w:rStyle w:val="Style12"/>
        </w:rPr>
        <w:t>Examples</w:t>
      </w:r>
    </w:p>
    <w:p>
      <w:pPr>
        <w:pStyle w:val="2"/>
        <w:rPr/>
      </w:pPr>
      <w:bookmarkStart w:id="12" w:name="为已有的phoenix表创建secondary-index"/>
      <w:bookmarkStart w:id="13" w:name="t6"/>
      <w:bookmarkEnd w:id="12"/>
      <w:bookmarkEnd w:id="13"/>
      <w:r>
        <w:rPr>
          <w:rStyle w:val="Style12"/>
        </w:rPr>
        <w:t>为已有的</w:t>
      </w:r>
      <w:r>
        <w:rPr>
          <w:rStyle w:val="Style12"/>
        </w:rPr>
        <w:t>Phoenix</w:t>
      </w:r>
      <w:r>
        <w:rPr>
          <w:rStyle w:val="Style12"/>
        </w:rPr>
        <w:t>表创建</w:t>
      </w:r>
      <w:r>
        <w:rPr>
          <w:rStyle w:val="Style12"/>
        </w:rPr>
        <w:t>secondary index</w:t>
      </w:r>
    </w:p>
    <w:p>
      <w:pPr>
        <w:pStyle w:val="Style16"/>
        <w:rPr/>
      </w:pPr>
      <w:r>
        <w:rPr/>
        <w:t>首先，在</w:t>
      </w:r>
      <w:r>
        <w:rPr/>
        <w:t>Phoenix</w:t>
      </w:r>
      <w:r>
        <w:rPr/>
        <w:t>中创建一个</w:t>
      </w:r>
      <w:r>
        <w:rPr/>
        <w:t>salted table</w:t>
      </w:r>
      <w:r>
        <w:rPr/>
        <w:t>。</w:t>
      </w:r>
    </w:p>
    <w:p>
      <w:pPr>
        <w:pStyle w:val="Style20"/>
        <w:spacing w:before="0" w:after="283"/>
        <w:rPr/>
      </w:pPr>
      <w:r>
        <w:rPr>
          <w:rStyle w:val="Style13"/>
        </w:rPr>
        <w:t>create table EXAMPLE (my_pk varchar(50) not null, M.C0 varchar(50), M.C1 varchar(50), M.C2 varchar(50), M.C3 varchar(50), M.C4 varchar(50), M.C5 varchar(50), M.C6 varchar(50), M.C7 varchar(50),M.C8 varchar(50), M.C9 varchar(50)  constraint pk primary key (my_pk)) salt_buckets=10;</w:t>
      </w:r>
      <w:r>
        <w:rPr/>
        <w:t>1</w:t>
      </w:r>
    </w:p>
    <w:p>
      <w:pPr>
        <w:pStyle w:val="Style16"/>
        <w:rPr/>
      </w:pPr>
      <w:r>
        <w:rPr/>
        <w:t>这里创建的表名为</w:t>
      </w:r>
      <w:r>
        <w:rPr/>
        <w:t>EXAMPLE</w:t>
      </w:r>
      <w:r>
        <w:rPr/>
        <w:t>，有</w:t>
      </w:r>
      <w:r>
        <w:rPr/>
        <w:t>10</w:t>
      </w:r>
      <w:r>
        <w:rPr/>
        <w:t>个列（列名为</w:t>
      </w:r>
      <w:r>
        <w:rPr/>
        <w:t>{M.C0, M.C1, ···, M.C9}</w:t>
      </w:r>
      <w:r>
        <w:rPr/>
        <w:t>）。</w:t>
      </w:r>
    </w:p>
    <w:p>
      <w:pPr>
        <w:pStyle w:val="Style16"/>
        <w:rPr/>
      </w:pPr>
      <w:r>
        <w:rPr/>
        <w:t>然后，再将一个</w:t>
      </w:r>
      <w:r>
        <w:rPr/>
        <w:t>CSV</w:t>
      </w:r>
      <w:r>
        <w:rPr/>
        <w:t>文件中的数据通过</w:t>
      </w:r>
      <w:r>
        <w:rPr/>
        <w:t>Bulkload</w:t>
      </w:r>
      <w:r>
        <w:rPr/>
        <w:t xml:space="preserve">的方式导入到该表中。 </w:t>
      </w:r>
      <w:r>
        <w:rPr/>
        <w:br/>
      </w:r>
      <w:r>
        <w:rPr/>
        <w:t>该</w:t>
      </w:r>
      <w:r>
        <w:rPr/>
        <w:t>CSV</w:t>
      </w:r>
      <w:r>
        <w:rPr/>
        <w:t>文件中有</w:t>
      </w:r>
      <w:r>
        <w:rPr/>
        <w:t>1000</w:t>
      </w:r>
      <w:r>
        <w:rPr/>
        <w:t>万条记录，在</w:t>
      </w:r>
      <w:r>
        <w:rPr/>
        <w:t>HDFS</w:t>
      </w:r>
      <w:r>
        <w:rPr/>
        <w:t>中的路径为</w:t>
      </w:r>
      <w:r>
        <w:rPr>
          <w:rStyle w:val="Style13"/>
        </w:rPr>
        <w:t>/user/tao/xt-data/data-10m.csv</w:t>
      </w:r>
      <w:r>
        <w:rPr/>
        <w:t>，则导入的命令为</w:t>
      </w:r>
    </w:p>
    <w:p>
      <w:pPr>
        <w:pStyle w:val="Style20"/>
        <w:spacing w:before="0" w:after="283"/>
        <w:rPr/>
      </w:pPr>
      <w:r>
        <w:rPr>
          <w:rStyle w:val="Style13"/>
        </w:rPr>
        <w:t>HADOOP_CLASSPATH=$(hbase classpath) hadoop jar phoenix-4.3.1-client.jar org.apache.phoenix.mapreduce.CsvBulkLoadTool -libjars 3rdlibs/commons-csv-1.0.jar,3rdlibs/joda-time-2.7.jar --table EXAMPLE --input /user/tao/xt-data/data-10m.csv</w:t>
      </w:r>
      <w:r>
        <w:rPr/>
        <w:t>1</w:t>
      </w:r>
    </w:p>
    <w:p>
      <w:pPr>
        <w:pStyle w:val="Style16"/>
        <w:rPr/>
      </w:pPr>
      <w:r>
        <w:rPr/>
        <w:t>由于导入的过程用到了一些其他的类，所以需要通过</w:t>
      </w:r>
      <w:r>
        <w:rPr>
          <w:rStyle w:val="Style13"/>
        </w:rPr>
        <w:t>-libjars 3rdlibs/commons-csv-1.0.jar,3rdlibs/joda-time-2.7.jar</w:t>
      </w:r>
      <w:r>
        <w:rPr/>
        <w:t>来将相关的</w:t>
      </w:r>
      <w:r>
        <w:rPr/>
        <w:t>Jar</w:t>
      </w:r>
      <w:r>
        <w:rPr/>
        <w:t>包传给这个</w:t>
      </w:r>
      <w:r>
        <w:rPr/>
        <w:t>MapReduce</w:t>
      </w:r>
      <w:r>
        <w:rPr/>
        <w:t>任务。另外，</w:t>
      </w:r>
      <w:hyperlink r:id="rId4" w:tgtFrame="_blank">
        <w:r>
          <w:rPr>
            <w:rStyle w:val="Internet"/>
          </w:rPr>
          <w:t>Bulk CSV Data Loading</w:t>
        </w:r>
      </w:hyperlink>
      <w:r>
        <w:rPr/>
        <w:t>中提到的方法，要求对于</w:t>
      </w:r>
      <w:r>
        <w:rPr/>
        <w:t>Phoenix 4.0+</w:t>
      </w:r>
      <w:r>
        <w:rPr/>
        <w:t xml:space="preserve">的版本，指定 </w:t>
      </w:r>
      <w:r>
        <w:rPr>
          <w:rStyle w:val="Style13"/>
        </w:rPr>
        <w:t>HADOOP_CLASSPATH=$(hbase mapredcp)</w:t>
      </w:r>
      <w:r>
        <w:rPr/>
        <w:t>，但是通过实践，发现这样不行，应该用</w:t>
      </w:r>
      <w:r>
        <w:rPr>
          <w:rStyle w:val="Style13"/>
        </w:rPr>
        <w:t>HADOOP_CLASSPATH=$(hbase classpath)</w:t>
      </w:r>
      <w:r>
        <w:rPr/>
        <w:t>。</w:t>
      </w:r>
    </w:p>
    <w:p>
      <w:pPr>
        <w:pStyle w:val="Style16"/>
        <w:rPr/>
      </w:pPr>
      <w:r>
        <w:rPr/>
        <w:t>在为表</w:t>
      </w:r>
      <w:r>
        <w:rPr/>
        <w:t>EXAMPLE</w:t>
      </w:r>
      <w:r>
        <w:rPr/>
        <w:t>创建</w:t>
      </w:r>
      <w:r>
        <w:rPr/>
        <w:t>secondary index</w:t>
      </w:r>
      <w:r>
        <w:rPr/>
        <w:t>之前，先看看查询一条数据所需的时间：</w:t>
      </w:r>
      <w:r>
        <w:rPr/>
        <w:drawing>
          <wp:inline distT="0" distB="0" distL="0" distR="0">
            <wp:extent cx="20269200" cy="190500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5"/>
                    <a:stretch>
                      <a:fillRect/>
                    </a:stretch>
                  </pic:blipFill>
                  <pic:spPr bwMode="auto">
                    <a:xfrm>
                      <a:off x="0" y="0"/>
                      <a:ext cx="20269200" cy="1905000"/>
                    </a:xfrm>
                    <a:prstGeom prst="rect">
                      <a:avLst/>
                    </a:prstGeom>
                  </pic:spPr>
                </pic:pic>
              </a:graphicData>
            </a:graphic>
          </wp:inline>
        </w:drawing>
      </w:r>
      <w:r>
        <w:rPr/>
        <w:t xml:space="preserve"> </w:t>
      </w:r>
      <w:r>
        <w:rPr/>
        <w:br/>
      </w:r>
      <w:r>
        <w:rPr/>
        <w:t>可以看到，对名为</w:t>
      </w:r>
      <w:r>
        <w:rPr/>
        <w:t>M.C0</w:t>
      </w:r>
      <w:r>
        <w:rPr/>
        <w:t>的列进行按值查询需要</w:t>
      </w:r>
      <w:r>
        <w:rPr/>
        <w:t>7</w:t>
      </w:r>
      <w:r>
        <w:rPr/>
        <w:t>秒多。</w:t>
      </w:r>
    </w:p>
    <w:p>
      <w:pPr>
        <w:pStyle w:val="Style16"/>
        <w:rPr/>
      </w:pPr>
      <w:r>
        <w:rPr/>
        <w:t>现在，为表</w:t>
      </w:r>
      <w:r>
        <w:rPr/>
        <w:t>EXAMPLE</w:t>
      </w:r>
      <w:r>
        <w:rPr/>
        <w:t>的列</w:t>
      </w:r>
      <w:r>
        <w:rPr/>
        <w:t>M.C0</w:t>
      </w:r>
      <w:r>
        <w:rPr/>
        <w:t>创建</w:t>
      </w:r>
      <w:r>
        <w:rPr/>
        <w:t>Index</w:t>
      </w:r>
      <w:r>
        <w:rPr/>
        <w:t>，如下：</w:t>
      </w:r>
    </w:p>
    <w:p>
      <w:pPr>
        <w:pStyle w:val="Style20"/>
        <w:spacing w:before="0" w:after="283"/>
        <w:rPr/>
      </w:pPr>
      <w:r>
        <w:rPr>
          <w:rStyle w:val="Style13"/>
        </w:rPr>
        <w:t>create index my_index on example (m.c0);</w:t>
      </w:r>
      <w:r>
        <w:rPr/>
        <w:t>1</w:t>
      </w:r>
    </w:p>
    <w:p>
      <w:pPr>
        <w:pStyle w:val="Style16"/>
        <w:rPr/>
      </w:pPr>
      <w:r>
        <w:rPr/>
        <w:t>此时，查看</w:t>
      </w:r>
      <w:r>
        <w:rPr/>
        <w:t>HBase</w:t>
      </w:r>
      <w:r>
        <w:rPr/>
        <w:t>，会发现其中多了一个名为</w:t>
      </w:r>
      <w:r>
        <w:rPr>
          <w:rStyle w:val="Style13"/>
        </w:rPr>
        <w:t>MY_INDEX</w:t>
      </w:r>
      <w:r>
        <w:rPr/>
        <w:t>的表。而从</w:t>
      </w:r>
      <w:r>
        <w:rPr/>
        <w:t>Phoenix</w:t>
      </w:r>
      <w:r>
        <w:rPr/>
        <w:t>中则看不到该表。</w:t>
      </w:r>
    </w:p>
    <w:p>
      <w:pPr>
        <w:pStyle w:val="Style16"/>
        <w:rPr/>
      </w:pPr>
      <w:r>
        <w:rPr/>
        <w:t>在为</w:t>
      </w:r>
      <w:r>
        <w:rPr/>
        <w:t>EXAMPLE</w:t>
      </w:r>
      <w:r>
        <w:rPr/>
        <w:t>创建了</w:t>
      </w:r>
      <w:r>
        <w:rPr/>
        <w:t>index</w:t>
      </w:r>
      <w:r>
        <w:rPr/>
        <w:t xml:space="preserve">之后，我们再来进行查询。 </w:t>
      </w:r>
      <w:r>
        <w:rPr/>
        <w:br/>
      </w:r>
      <w:r>
        <w:rPr/>
        <w:drawing>
          <wp:inline distT="0" distB="0" distL="0" distR="0">
            <wp:extent cx="11010900" cy="1905000"/>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6"/>
                    <a:stretch>
                      <a:fillRect/>
                    </a:stretch>
                  </pic:blipFill>
                  <pic:spPr bwMode="auto">
                    <a:xfrm>
                      <a:off x="0" y="0"/>
                      <a:ext cx="11010900" cy="1905000"/>
                    </a:xfrm>
                    <a:prstGeom prst="rect">
                      <a:avLst/>
                    </a:prstGeom>
                  </pic:spPr>
                </pic:pic>
              </a:graphicData>
            </a:graphic>
          </wp:inline>
        </w:drawing>
      </w:r>
      <w:r>
        <w:rPr/>
        <w:t xml:space="preserve"> </w:t>
        <w:br/>
      </w:r>
      <w:r>
        <w:rPr/>
        <w:t>这次，查询时间从</w:t>
      </w:r>
      <w:r>
        <w:rPr/>
        <w:t>7</w:t>
      </w:r>
      <w:r>
        <w:rPr/>
        <w:t>秒多降到了</w:t>
      </w:r>
      <w:r>
        <w:rPr/>
        <w:t>0.097</w:t>
      </w:r>
      <w:r>
        <w:rPr/>
        <w:t xml:space="preserve">秒。 </w:t>
      </w:r>
    </w:p>
    <w:p>
      <w:pPr>
        <w:pStyle w:val="2"/>
        <w:rPr/>
      </w:pPr>
      <w:bookmarkStart w:id="14" w:name="确保query使用index"/>
      <w:bookmarkStart w:id="15" w:name="t7"/>
      <w:bookmarkEnd w:id="14"/>
      <w:bookmarkEnd w:id="15"/>
      <w:r>
        <w:rPr>
          <w:rStyle w:val="Style12"/>
        </w:rPr>
        <w:t>确保</w:t>
      </w:r>
      <w:r>
        <w:rPr>
          <w:rStyle w:val="Style12"/>
        </w:rPr>
        <w:t>Query</w:t>
      </w:r>
      <w:r>
        <w:rPr>
          <w:rStyle w:val="Style12"/>
        </w:rPr>
        <w:t>使用</w:t>
      </w:r>
      <w:r>
        <w:rPr>
          <w:rStyle w:val="Style12"/>
        </w:rPr>
        <w:t>Index</w:t>
      </w:r>
    </w:p>
    <w:p>
      <w:pPr>
        <w:pStyle w:val="Style21"/>
        <w:rPr/>
      </w:pPr>
      <w:r>
        <w:rPr/>
        <w:t xml:space="preserve">By default, a global index will not be used unless all of the columns referenced in the query are contained in the index. </w:t>
      </w:r>
    </w:p>
    <w:p>
      <w:pPr>
        <w:pStyle w:val="Style16"/>
        <w:rPr/>
      </w:pPr>
      <w:r>
        <w:rPr/>
        <w:t>在上例中，由于我们只对</w:t>
      </w:r>
      <w:r>
        <w:rPr>
          <w:rStyle w:val="Style13"/>
        </w:rPr>
        <w:t>M.C0</w:t>
      </w:r>
      <w:r>
        <w:rPr/>
        <w:t>创建了索引，所以如果查询项中包含其他列的话（主键</w:t>
      </w:r>
      <w:r>
        <w:rPr>
          <w:rStyle w:val="Style13"/>
        </w:rPr>
        <w:t>MY_PK</w:t>
      </w:r>
      <w:r>
        <w:rPr/>
        <w:t>除外），是不会使用</w:t>
      </w:r>
      <w:r>
        <w:rPr/>
        <w:t>index</w:t>
      </w:r>
      <w:r>
        <w:rPr/>
        <w:t>的。此外，如果查询项不包含其他列，但是条件查询语句中包含了其他列（主键</w:t>
      </w:r>
      <w:r>
        <w:rPr>
          <w:rStyle w:val="Style13"/>
        </w:rPr>
        <w:t>MY_PK</w:t>
      </w:r>
      <w:r>
        <w:rPr/>
        <w:t>除外），也会引发全表扫瞄。如下</w:t>
      </w:r>
      <w:r>
        <w:rPr/>
        <w:t xml:space="preserve">: </w:t>
        <w:br/>
      </w:r>
      <w:r>
        <w:rPr/>
        <w:drawing>
          <wp:inline distT="0" distB="0" distL="0" distR="0">
            <wp:extent cx="14306550" cy="3524250"/>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7"/>
                    <a:stretch>
                      <a:fillRect/>
                    </a:stretch>
                  </pic:blipFill>
                  <pic:spPr bwMode="auto">
                    <a:xfrm>
                      <a:off x="0" y="0"/>
                      <a:ext cx="14306550" cy="3524250"/>
                    </a:xfrm>
                    <a:prstGeom prst="rect">
                      <a:avLst/>
                    </a:prstGeom>
                  </pic:spPr>
                </pic:pic>
              </a:graphicData>
            </a:graphic>
          </wp:inline>
        </w:drawing>
      </w:r>
      <w:r>
        <w:rPr/>
        <w:t xml:space="preserve"> </w:t>
        <w:br/>
        <w:br/>
        <w:br/>
      </w:r>
      <w:r>
        <w:rPr/>
        <w:t>要让一个查询使用</w:t>
      </w:r>
      <w:r>
        <w:rPr/>
        <w:t>index</w:t>
      </w:r>
      <w:r>
        <w:rPr/>
        <w:t xml:space="preserve">，有三种方式： </w:t>
      </w:r>
      <w:r>
        <w:rPr/>
        <w:br/>
        <w:t xml:space="preserve">#1. </w:t>
      </w:r>
      <w:r>
        <w:rPr/>
        <w:t xml:space="preserve">创建 </w:t>
      </w:r>
      <w:r>
        <w:rPr/>
        <w:t>convered index</w:t>
      </w:r>
      <w:r>
        <w:rPr/>
        <w:t xml:space="preserve">； </w:t>
      </w:r>
      <w:r>
        <w:rPr/>
        <w:br/>
        <w:t xml:space="preserve">#2. </w:t>
      </w:r>
      <w:r>
        <w:rPr/>
        <w:t>在查询中提示其使用</w:t>
      </w:r>
      <w:r>
        <w:rPr/>
        <w:t>index</w:t>
      </w:r>
      <w:r>
        <w:rPr/>
        <w:t xml:space="preserve">； </w:t>
      </w:r>
      <w:r>
        <w:rPr/>
        <w:br/>
        <w:t xml:space="preserve">#3. </w:t>
      </w:r>
      <w:r>
        <w:rPr/>
        <w:t xml:space="preserve">创建 </w:t>
      </w:r>
      <w:r>
        <w:rPr/>
        <w:t xml:space="preserve">local index </w:t>
      </w:r>
    </w:p>
    <w:p>
      <w:pPr>
        <w:pStyle w:val="3"/>
        <w:rPr/>
      </w:pPr>
      <w:bookmarkStart w:id="16" w:name="方式1-covered-index"/>
      <w:bookmarkStart w:id="17" w:name="t8"/>
      <w:bookmarkEnd w:id="16"/>
      <w:bookmarkEnd w:id="17"/>
      <w:r>
        <w:rPr>
          <w:rStyle w:val="Style12"/>
        </w:rPr>
        <w:t>#</w:t>
      </w:r>
      <w:r>
        <w:rPr>
          <w:rStyle w:val="Style12"/>
        </w:rPr>
        <w:t>方式</w:t>
      </w:r>
      <w:r>
        <w:rPr>
          <w:rStyle w:val="Style12"/>
        </w:rPr>
        <w:t>1 - Covered Index</w:t>
      </w:r>
    </w:p>
    <w:p>
      <w:pPr>
        <w:pStyle w:val="Style16"/>
        <w:rPr/>
      </w:pPr>
      <w:hyperlink r:id="rId8" w:tgtFrame="_blank">
        <w:r>
          <w:rPr>
            <w:rStyle w:val="Internet"/>
          </w:rPr>
          <w:t>What is a Covered Index?</w:t>
        </w:r>
      </w:hyperlink>
      <w:r>
        <w:rPr/>
        <w:t xml:space="preserve"> </w:t>
        <w:br/>
      </w:r>
      <w:hyperlink r:id="rId9" w:tgtFrame="_blank">
        <w:r>
          <w:rPr>
            <w:rStyle w:val="Internet"/>
          </w:rPr>
          <w:t>Using Covering Index to Improve Query Performance</w:t>
        </w:r>
      </w:hyperlink>
    </w:p>
    <w:p>
      <w:pPr>
        <w:pStyle w:val="Style16"/>
        <w:rPr/>
      </w:pPr>
      <w:r>
        <w:rPr/>
        <w:t>如果在某次查询中，查询项或者查询条件中包含除被索引列之外的列（主键</w:t>
      </w:r>
      <w:r>
        <w:rPr>
          <w:rStyle w:val="Style13"/>
        </w:rPr>
        <w:t>MY_PK</w:t>
      </w:r>
      <w:r>
        <w:rPr/>
        <w:t>除外）。默认情况下，该查询会触发</w:t>
      </w:r>
      <w:r>
        <w:rPr/>
        <w:t>full table scan</w:t>
      </w:r>
      <w:r>
        <w:rPr/>
        <w:t>，但是使用</w:t>
      </w:r>
      <w:r>
        <w:rPr/>
        <w:t>covered index</w:t>
      </w:r>
      <w:r>
        <w:rPr/>
        <w:t xml:space="preserve">则可以避免全表扫描。 </w:t>
      </w:r>
      <w:r>
        <w:rPr/>
        <w:br/>
      </w:r>
      <w:r>
        <w:rPr/>
        <w:t>例如，我们按照</w:t>
      </w:r>
      <w:r>
        <w:rPr>
          <w:rStyle w:val="Style13"/>
        </w:rPr>
        <w:t>EXAMPLE</w:t>
      </w:r>
      <w:r>
        <w:rPr/>
        <w:t>的方式创建了另一张表</w:t>
      </w:r>
      <w:r>
        <w:rPr>
          <w:rStyle w:val="Style13"/>
        </w:rPr>
        <w:t>EXAMPLE_2</w:t>
      </w:r>
      <w:r>
        <w:rPr/>
        <w:t>，表中的数据和表的</w:t>
      </w:r>
      <w:r>
        <w:rPr/>
        <w:t>schema</w:t>
      </w:r>
      <w:r>
        <w:rPr/>
        <w:t>与</w:t>
      </w:r>
      <w:r>
        <w:rPr>
          <w:rStyle w:val="Style13"/>
        </w:rPr>
        <w:t>EXAMPLE</w:t>
      </w:r>
      <w:r>
        <w:rPr/>
        <w:t>都是相同的，不同之处在于</w:t>
      </w:r>
      <w:r>
        <w:rPr>
          <w:rStyle w:val="Style13"/>
        </w:rPr>
        <w:t>EXAMPLE_2</w:t>
      </w:r>
      <w:r>
        <w:rPr/>
        <w:t>对其</w:t>
      </w:r>
      <w:r>
        <w:rPr>
          <w:rStyle w:val="Style13"/>
        </w:rPr>
        <w:t>M.C1</w:t>
      </w:r>
      <w:r>
        <w:rPr/>
        <w:t>这一列创建了</w:t>
      </w:r>
      <w:r>
        <w:rPr/>
        <w:t>covered index</w:t>
      </w:r>
      <w:r>
        <w:rPr/>
        <w:t>。</w:t>
      </w:r>
    </w:p>
    <w:p>
      <w:pPr>
        <w:pStyle w:val="Style20"/>
        <w:spacing w:before="0" w:after="283"/>
        <w:rPr/>
      </w:pPr>
      <w:r>
        <w:rPr>
          <w:rStyle w:val="Style13"/>
        </w:rPr>
        <w:t>create index my_index_2 on example_2 (m.c0) include (m.c1);</w:t>
      </w:r>
      <w:r>
        <w:rPr/>
        <w:t>1</w:t>
      </w:r>
    </w:p>
    <w:p>
      <w:pPr>
        <w:pStyle w:val="Style16"/>
        <w:rPr/>
      </w:pPr>
      <w:r>
        <w:rPr/>
        <w:t>现在，如果</w:t>
      </w:r>
      <w:r>
        <w:rPr>
          <w:rStyle w:val="Style14"/>
        </w:rPr>
        <w:t>查询项中不包含除</w:t>
      </w:r>
      <w:r>
        <w:rPr>
          <w:rStyle w:val="Style13"/>
        </w:rPr>
        <w:t>M.C0</w:t>
      </w:r>
      <w:r>
        <w:rPr>
          <w:rStyle w:val="Style14"/>
        </w:rPr>
        <w:t>和</w:t>
      </w:r>
      <w:r>
        <w:rPr>
          <w:rStyle w:val="Style13"/>
        </w:rPr>
        <w:t>M.C1</w:t>
      </w:r>
      <w:r>
        <w:rPr>
          <w:rStyle w:val="Style14"/>
        </w:rPr>
        <w:t>之外的列，而且查询条件不包含除</w:t>
      </w:r>
      <w:r>
        <w:rPr>
          <w:rStyle w:val="Style13"/>
        </w:rPr>
        <w:t>M.C0</w:t>
      </w:r>
      <w:r>
        <w:rPr>
          <w:rStyle w:val="Style14"/>
        </w:rPr>
        <w:t>之外的列</w:t>
      </w:r>
      <w:r>
        <w:rPr/>
        <w:t>，则可以确保该查询使用</w:t>
      </w:r>
      <w:r>
        <w:rPr/>
        <w:t>Index</w:t>
      </w:r>
      <w:r>
        <w:rPr/>
        <w:t xml:space="preserve">，如下： </w:t>
      </w:r>
      <w:r>
        <w:rPr/>
        <w:br/>
      </w:r>
      <w:r>
        <w:rPr/>
        <w:drawing>
          <wp:inline distT="0" distB="0" distL="0" distR="0">
            <wp:extent cx="11410950" cy="5638800"/>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10"/>
                    <a:stretch>
                      <a:fillRect/>
                    </a:stretch>
                  </pic:blipFill>
                  <pic:spPr bwMode="auto">
                    <a:xfrm>
                      <a:off x="0" y="0"/>
                      <a:ext cx="11410950" cy="5638800"/>
                    </a:xfrm>
                    <a:prstGeom prst="rect">
                      <a:avLst/>
                    </a:prstGeom>
                  </pic:spPr>
                </pic:pic>
              </a:graphicData>
            </a:graphic>
          </wp:inline>
        </w:drawing>
      </w:r>
      <w:r>
        <w:rPr/>
        <w:t xml:space="preserve"> </w:t>
      </w:r>
    </w:p>
    <w:p>
      <w:pPr>
        <w:pStyle w:val="3"/>
        <w:rPr/>
      </w:pPr>
      <w:bookmarkStart w:id="18" w:name="方式2-hint"/>
      <w:bookmarkStart w:id="19" w:name="t9"/>
      <w:bookmarkEnd w:id="18"/>
      <w:bookmarkEnd w:id="19"/>
      <w:r>
        <w:rPr>
          <w:rStyle w:val="Style12"/>
        </w:rPr>
        <w:t>#</w:t>
      </w:r>
      <w:r>
        <w:rPr>
          <w:rStyle w:val="Style12"/>
        </w:rPr>
        <w:t>方式</w:t>
      </w:r>
      <w:r>
        <w:rPr>
          <w:rStyle w:val="Style12"/>
        </w:rPr>
        <w:t>2 - Hint</w:t>
      </w:r>
    </w:p>
    <w:p>
      <w:pPr>
        <w:pStyle w:val="Style16"/>
        <w:rPr/>
      </w:pPr>
      <w:r>
        <w:rPr/>
        <w:t>在</w:t>
      </w:r>
      <w:r>
        <w:rPr>
          <w:rStyle w:val="Style13"/>
        </w:rPr>
        <w:t>select</w:t>
      </w:r>
      <w:r>
        <w:rPr/>
        <w:t>和</w:t>
      </w:r>
      <w:r>
        <w:rPr>
          <w:rStyle w:val="Style13"/>
        </w:rPr>
        <w:t>column_name</w:t>
      </w:r>
      <w:r>
        <w:rPr/>
        <w:t>之间加上</w:t>
      </w:r>
      <w:r>
        <w:rPr>
          <w:rStyle w:val="Style13"/>
        </w:rPr>
        <w:t>/*+ Index(&lt;</w:t>
      </w:r>
      <w:r>
        <w:rPr>
          <w:rStyle w:val="Style13"/>
        </w:rPr>
        <w:t>表名</w:t>
      </w:r>
      <w:r>
        <w:rPr>
          <w:rStyle w:val="Style13"/>
        </w:rPr>
        <w:t>&gt; &lt;index</w:t>
      </w:r>
      <w:r>
        <w:rPr>
          <w:rStyle w:val="Style13"/>
        </w:rPr>
        <w:t>名</w:t>
      </w:r>
      <w:r>
        <w:rPr>
          <w:rStyle w:val="Style13"/>
        </w:rPr>
        <w:t>&gt;)*/</w:t>
      </w:r>
      <w:r>
        <w:rPr/>
        <w:t xml:space="preserve">，如下： </w:t>
      </w:r>
      <w:r>
        <w:rPr/>
        <w:br/>
      </w:r>
      <w:r>
        <w:rPr/>
        <w:drawing>
          <wp:inline distT="0" distB="0" distL="0" distR="0">
            <wp:extent cx="15163800" cy="3752850"/>
            <wp:effectExtent l="0" t="0" r="0" b="0"/>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11"/>
                    <a:stretch>
                      <a:fillRect/>
                    </a:stretch>
                  </pic:blipFill>
                  <pic:spPr bwMode="auto">
                    <a:xfrm>
                      <a:off x="0" y="0"/>
                      <a:ext cx="15163800" cy="3752850"/>
                    </a:xfrm>
                    <a:prstGeom prst="rect">
                      <a:avLst/>
                    </a:prstGeom>
                  </pic:spPr>
                </pic:pic>
              </a:graphicData>
            </a:graphic>
          </wp:inline>
        </w:drawing>
      </w:r>
    </w:p>
    <w:p>
      <w:pPr>
        <w:pStyle w:val="Style21"/>
        <w:rPr/>
      </w:pPr>
      <w:r>
        <w:rPr/>
        <w:t xml:space="preserve">This will cause each data row to be retrieved when the index is traversed to find the missing M.C1 column value. This hint should only be used if you know that the index has good selective (i.e. a small number of table rows have a value of ‘c0_00000000’ in this example), as otherwise you’ll get better performance by the default behavior of doing a full table scan </w:t>
      </w:r>
    </w:p>
    <w:p>
      <w:pPr>
        <w:pStyle w:val="3"/>
        <w:rPr/>
      </w:pPr>
      <w:bookmarkStart w:id="20" w:name="方式3-local-index"/>
      <w:bookmarkStart w:id="21" w:name="t10"/>
      <w:bookmarkEnd w:id="20"/>
      <w:bookmarkEnd w:id="21"/>
      <w:r>
        <w:rPr>
          <w:rStyle w:val="Style12"/>
        </w:rPr>
        <w:t>#</w:t>
      </w:r>
      <w:r>
        <w:rPr>
          <w:rStyle w:val="Style12"/>
        </w:rPr>
        <w:t>方式</w:t>
      </w:r>
      <w:r>
        <w:rPr>
          <w:rStyle w:val="Style12"/>
        </w:rPr>
        <w:t>3 - Local Index</w:t>
      </w:r>
    </w:p>
    <w:p>
      <w:pPr>
        <w:pStyle w:val="Style16"/>
        <w:rPr/>
      </w:pPr>
      <w:r>
        <w:rPr/>
        <w:t>Unlike global indexes, local indexes will use an index even when all columns referenced in the query are not contained in the index. This is done by default for local indexes because we know that the table and index data coreside on the same region server thus ensuring the lookup is local.</w:t>
      </w:r>
    </w:p>
    <w:p>
      <w:pPr>
        <w:pStyle w:val="Style16"/>
        <w:rPr/>
      </w:pPr>
      <w:r>
        <w:rPr/>
        <w:t>对于</w:t>
      </w:r>
      <w:r>
        <w:rPr/>
        <w:t>HBase 0.98.6</w:t>
      </w:r>
      <w:r>
        <w:rPr/>
        <w:t>的版本，似乎不支持创建</w:t>
      </w:r>
      <w:r>
        <w:rPr/>
        <w:t>local index</w:t>
      </w:r>
      <w:r>
        <w:rPr/>
        <w:t xml:space="preserve">，如下： </w:t>
      </w:r>
      <w:r>
        <w:rPr/>
        <w:br/>
      </w:r>
      <w:r>
        <w:rPr/>
        <w:drawing>
          <wp:inline distT="0" distB="0" distL="0" distR="0">
            <wp:extent cx="16954500" cy="2781300"/>
            <wp:effectExtent l="0" t="0" r="0" b="0"/>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12"/>
                    <a:stretch>
                      <a:fillRect/>
                    </a:stretch>
                  </pic:blipFill>
                  <pic:spPr bwMode="auto">
                    <a:xfrm>
                      <a:off x="0" y="0"/>
                      <a:ext cx="16954500" cy="2781300"/>
                    </a:xfrm>
                    <a:prstGeom prst="rect">
                      <a:avLst/>
                    </a:prstGeom>
                  </pic:spPr>
                </pic:pic>
              </a:graphicData>
            </a:graphic>
          </wp:inline>
        </w:drawing>
      </w:r>
    </w:p>
    <w:p>
      <w:pPr>
        <w:pStyle w:val="Style16"/>
        <w:rPr/>
      </w:pPr>
      <w:r>
        <w:rPr/>
      </w:r>
    </w:p>
    <w:p>
      <w:pPr>
        <w:pStyle w:val="2"/>
        <w:rPr/>
      </w:pPr>
      <w:bookmarkStart w:id="22" w:name="其他方面"/>
      <w:bookmarkStart w:id="23" w:name="t11"/>
      <w:bookmarkEnd w:id="22"/>
      <w:bookmarkEnd w:id="23"/>
      <w:r>
        <w:rPr>
          <w:rStyle w:val="Style12"/>
        </w:rPr>
        <w:t>其他方面</w:t>
      </w:r>
    </w:p>
    <w:p>
      <w:pPr>
        <w:pStyle w:val="3"/>
        <w:rPr/>
      </w:pPr>
      <w:bookmarkStart w:id="24" w:name="functional-index"/>
      <w:bookmarkStart w:id="25" w:name="t12"/>
      <w:bookmarkEnd w:id="24"/>
      <w:bookmarkEnd w:id="25"/>
      <w:r>
        <w:rPr>
          <w:rStyle w:val="Style12"/>
        </w:rPr>
        <w:t>Functional Index</w:t>
      </w:r>
    </w:p>
    <w:p>
      <w:pPr>
        <w:pStyle w:val="Style16"/>
        <w:rPr/>
      </w:pPr>
      <w:r>
        <w:rPr/>
        <w:t xml:space="preserve">Another useful feature that was introduced in the 4.3 release is functional indexes. Functional indexes allow you to create an index not just on columns, but on an arbitrary expressions. Then when a query uses that expression, the index may be used to retrieve the results instead of the data table. For example, you could create an index on </w:t>
      </w:r>
      <w:r>
        <w:rPr>
          <w:rStyle w:val="Style13"/>
        </w:rPr>
        <w:t>UPPER(FIRST_NAME||' '||LAST_NAME)</w:t>
      </w:r>
      <w:r>
        <w:rPr/>
        <w:t xml:space="preserve"> to allow you to do case insensitive searches on the combined first name and last name of a person.</w:t>
      </w:r>
    </w:p>
    <w:p>
      <w:pPr>
        <w:pStyle w:val="Style16"/>
        <w:rPr/>
      </w:pPr>
      <w:r>
        <w:rPr/>
        <w:t>Phoenix supports two types of indexing techniques: global and local indexing. Each are useful in different scenarios and have their own failure profiles and performance characteristics.</w:t>
      </w:r>
    </w:p>
    <w:p>
      <w:pPr>
        <w:pStyle w:val="Style16"/>
        <w:rPr/>
      </w:pPr>
      <w:r>
        <w:rPr/>
        <w:t>下面为表</w:t>
      </w:r>
      <w:r>
        <w:rPr>
          <w:rStyle w:val="Style13"/>
        </w:rPr>
        <w:t>EXAMPLE</w:t>
      </w:r>
      <w:r>
        <w:rPr/>
        <w:t>创建一个</w:t>
      </w:r>
      <w:r>
        <w:rPr/>
        <w:t>Functional Index</w:t>
      </w:r>
      <w:r>
        <w:rPr/>
        <w:t>，如下：</w:t>
      </w:r>
    </w:p>
    <w:p>
      <w:pPr>
        <w:pStyle w:val="Style20"/>
        <w:spacing w:before="0" w:after="283"/>
        <w:rPr/>
      </w:pPr>
      <w:r>
        <w:rPr>
          <w:rStyle w:val="Style13"/>
        </w:rPr>
        <w:t>create index index_upper_c2 on example (upper(m.c2)) include m.c2</w:t>
      </w:r>
      <w:r>
        <w:rPr/>
        <w:t>1</w:t>
      </w:r>
    </w:p>
    <w:p>
      <w:pPr>
        <w:pStyle w:val="Style21"/>
        <w:rPr/>
      </w:pPr>
      <w:r>
        <w:rPr/>
        <w:t>这里，我们实际上为表</w:t>
      </w:r>
      <w:r>
        <w:rPr>
          <w:rStyle w:val="Style13"/>
        </w:rPr>
        <w:t>EXAMPLE</w:t>
      </w:r>
      <w:r>
        <w:rPr/>
        <w:t>又创建了一个名为</w:t>
      </w:r>
      <w:r>
        <w:rPr>
          <w:rStyle w:val="Style13"/>
        </w:rPr>
        <w:t>INDEX_UPPER_C2</w:t>
      </w:r>
      <w:r>
        <w:rPr/>
        <w:t>的</w:t>
      </w:r>
      <w:r>
        <w:rPr/>
        <w:t>Index</w:t>
      </w:r>
      <w:r>
        <w:rPr/>
        <w:t>。也就是说，</w:t>
      </w:r>
      <w:r>
        <w:rPr>
          <w:rStyle w:val="Style12"/>
        </w:rPr>
        <w:t>可以为同一张表创建多个</w:t>
      </w:r>
      <w:r>
        <w:rPr>
          <w:rStyle w:val="Style12"/>
        </w:rPr>
        <w:t>Index</w:t>
      </w:r>
      <w:r>
        <w:rPr/>
        <w:t>。</w:t>
      </w:r>
    </w:p>
    <w:p>
      <w:pPr>
        <w:pStyle w:val="Style16"/>
        <w:rPr/>
      </w:pPr>
      <w:r>
        <w:rPr/>
        <w:drawing>
          <wp:inline distT="0" distB="0" distL="0" distR="0">
            <wp:extent cx="14611350" cy="3790950"/>
            <wp:effectExtent l="0" t="0" r="0" b="0"/>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13"/>
                    <a:stretch>
                      <a:fillRect/>
                    </a:stretch>
                  </pic:blipFill>
                  <pic:spPr bwMode="auto">
                    <a:xfrm>
                      <a:off x="0" y="0"/>
                      <a:ext cx="14611350" cy="3790950"/>
                    </a:xfrm>
                    <a:prstGeom prst="rect">
                      <a:avLst/>
                    </a:prstGeom>
                  </pic:spPr>
                </pic:pic>
              </a:graphicData>
            </a:graphic>
          </wp:inline>
        </w:drawing>
      </w:r>
      <w:r>
        <w:rPr/>
        <w:t xml:space="preserve"> </w:t>
      </w:r>
    </w:p>
    <w:p>
      <w:pPr>
        <w:pStyle w:val="3"/>
        <w:rPr/>
      </w:pPr>
      <w:bookmarkStart w:id="26" w:name="index-排序"/>
      <w:bookmarkStart w:id="27" w:name="t13"/>
      <w:bookmarkEnd w:id="26"/>
      <w:bookmarkEnd w:id="27"/>
      <w:r>
        <w:rPr>
          <w:rStyle w:val="Style12"/>
        </w:rPr>
        <w:t xml:space="preserve">Index </w:t>
      </w:r>
      <w:r>
        <w:rPr>
          <w:rStyle w:val="Style12"/>
        </w:rPr>
        <w:t>排序</w:t>
      </w:r>
    </w:p>
    <w:p>
      <w:pPr>
        <w:pStyle w:val="Style20"/>
        <w:spacing w:before="0" w:after="283"/>
        <w:rPr/>
      </w:pPr>
      <w:r>
        <w:rPr>
          <w:rStyle w:val="Style13"/>
        </w:rPr>
        <w:t>create index my_index on example (M.C1 desc, M.C0) include (M.C2);</w:t>
      </w:r>
      <w:r>
        <w:rPr/>
        <w:t>1</w:t>
      </w:r>
    </w:p>
    <w:p>
      <w:pPr>
        <w:pStyle w:val="Style16"/>
        <w:rPr/>
      </w:pPr>
      <w:r>
        <w:rPr/>
      </w:r>
    </w:p>
    <w:p>
      <w:pPr>
        <w:pStyle w:val="3"/>
        <w:rPr/>
      </w:pPr>
      <w:bookmarkStart w:id="28" w:name="删除index"/>
      <w:bookmarkStart w:id="29" w:name="t14"/>
      <w:bookmarkEnd w:id="28"/>
      <w:bookmarkEnd w:id="29"/>
      <w:r>
        <w:rPr>
          <w:rStyle w:val="Style12"/>
        </w:rPr>
        <w:t>删除</w:t>
      </w:r>
      <w:r>
        <w:rPr>
          <w:rStyle w:val="Style12"/>
        </w:rPr>
        <w:t>Index</w:t>
      </w:r>
    </w:p>
    <w:p>
      <w:pPr>
        <w:pStyle w:val="Style20"/>
        <w:spacing w:before="0" w:after="283"/>
        <w:rPr/>
      </w:pPr>
      <w:r>
        <w:rPr>
          <w:rStyle w:val="Style13"/>
        </w:rPr>
        <w:t>drop index `index-name` on `table-name`</w:t>
      </w:r>
      <w:r>
        <w:rPr/>
        <w:t>1</w:t>
      </w:r>
    </w:p>
    <w:p>
      <w:pPr>
        <w:pStyle w:val="Style16"/>
        <w:rPr/>
      </w:pPr>
      <w:r>
        <w:rPr/>
      </w:r>
    </w:p>
    <w:p>
      <w:pPr>
        <w:pStyle w:val="3"/>
        <w:rPr/>
      </w:pPr>
      <w:bookmarkStart w:id="30" w:name="索引表属性"/>
      <w:bookmarkStart w:id="31" w:name="t15"/>
      <w:bookmarkEnd w:id="30"/>
      <w:bookmarkEnd w:id="31"/>
      <w:r>
        <w:rPr>
          <w:rStyle w:val="Style12"/>
        </w:rPr>
        <w:t>索引表属性</w:t>
      </w:r>
    </w:p>
    <w:p>
      <w:pPr>
        <w:pStyle w:val="Style16"/>
        <w:rPr/>
      </w:pPr>
      <w:r>
        <w:rPr>
          <w:rStyle w:val="Style13"/>
        </w:rPr>
        <w:t>create table</w:t>
      </w:r>
      <w:r>
        <w:rPr/>
        <w:t>和</w:t>
      </w:r>
      <w:r>
        <w:rPr>
          <w:rStyle w:val="Style13"/>
        </w:rPr>
        <w:t>create index</w:t>
      </w:r>
      <w:r>
        <w:rPr/>
        <w:t>都可以将一些属性传递给对应的</w:t>
      </w:r>
      <w:r>
        <w:rPr/>
        <w:t>HBase</w:t>
      </w:r>
      <w:r>
        <w:rPr/>
        <w:t>表，例如：</w:t>
      </w:r>
    </w:p>
    <w:p>
      <w:pPr>
        <w:pStyle w:val="Style20"/>
        <w:rPr/>
      </w:pPr>
      <w:r>
        <w:rPr>
          <w:rStyle w:val="Style13"/>
        </w:rPr>
        <w:t>CREATE INDEX my_index ON my_table (v2 DESC, v1) INCLUDE (v3)</w:t>
      </w:r>
    </w:p>
    <w:p>
      <w:pPr>
        <w:pStyle w:val="Style20"/>
        <w:spacing w:before="0" w:after="283"/>
        <w:rPr/>
      </w:pPr>
      <w:r>
        <w:rPr>
          <w:rStyle w:val="Style13"/>
        </w:rPr>
        <w:t xml:space="preserve">    </w:t>
      </w:r>
      <w:r>
        <w:rPr>
          <w:rStyle w:val="Style13"/>
        </w:rPr>
        <w:t>SALT_BUCKETS=10, DATA_BLOCK_ENCODING='NONE';</w:t>
      </w:r>
      <w:r>
        <w:rPr/>
        <w:t>12</w:t>
      </w:r>
    </w:p>
    <w:p>
      <w:pPr>
        <w:pStyle w:val="Style16"/>
        <w:rPr/>
      </w:pPr>
      <w:r>
        <w:rPr/>
        <w:t>对于</w:t>
      </w:r>
      <w:r>
        <w:rPr/>
        <w:t>global indexes</w:t>
      </w:r>
      <w:r>
        <w:rPr/>
        <w:t>，如果</w:t>
      </w:r>
      <w:r>
        <w:rPr/>
        <w:t>primary table</w:t>
      </w:r>
      <w:r>
        <w:rPr/>
        <w:t>是</w:t>
      </w:r>
      <w:r>
        <w:rPr/>
        <w:t>salted table</w:t>
      </w:r>
      <w:r>
        <w:rPr/>
        <w:t>，则</w:t>
      </w:r>
      <w:r>
        <w:rPr/>
        <w:t>index</w:t>
      </w:r>
      <w:r>
        <w:rPr/>
        <w:t>会自动地成为</w:t>
      </w:r>
      <w:r>
        <w:rPr/>
        <w:t>salted index</w:t>
      </w:r>
      <w:r>
        <w:rPr/>
        <w:t>。对于</w:t>
      </w:r>
      <w:r>
        <w:rPr/>
        <w:t>local indexes</w:t>
      </w:r>
      <w:r>
        <w:rPr/>
        <w:t>，则不允许指定</w:t>
      </w:r>
      <w:r>
        <w:rPr>
          <w:rStyle w:val="Style13"/>
        </w:rPr>
        <w:t>salt_buckets</w:t>
      </w:r>
      <w:r>
        <w:rPr/>
        <w:t xml:space="preserve">。 </w:t>
      </w:r>
    </w:p>
    <w:p>
      <w:pPr>
        <w:pStyle w:val="3"/>
        <w:rPr/>
      </w:pPr>
      <w:bookmarkStart w:id="32" w:name="immutable-indexing"/>
      <w:bookmarkStart w:id="33" w:name="t16"/>
      <w:bookmarkEnd w:id="32"/>
      <w:bookmarkEnd w:id="33"/>
      <w:r>
        <w:rPr>
          <w:rStyle w:val="Style12"/>
        </w:rPr>
        <w:t>Immutable Indexing</w:t>
      </w:r>
    </w:p>
    <w:p>
      <w:pPr>
        <w:pStyle w:val="Style16"/>
        <w:rPr/>
      </w:pPr>
      <w:r>
        <w:rPr/>
        <w:t xml:space="preserve">For a table in which the data is only written once and never updated in-place, certain optimizations may be made to reduce the write-time overhead for incremental maintenance. This is common with time-series data such as log or event data, where once a row is written, it will never be updated. To take advantage of these optimizations, declare your table as immutable by adding the </w:t>
      </w:r>
      <w:r>
        <w:rPr>
          <w:rStyle w:val="Style13"/>
        </w:rPr>
        <w:t>IMMUTABLE_ROWS=true</w:t>
      </w:r>
      <w:r>
        <w:rPr/>
        <w:t xml:space="preserve"> property to your DDL statement:</w:t>
      </w:r>
    </w:p>
    <w:p>
      <w:pPr>
        <w:pStyle w:val="Style20"/>
        <w:spacing w:before="0" w:after="283"/>
        <w:rPr/>
      </w:pPr>
      <w:r>
        <w:rPr>
          <w:rStyle w:val="Style13"/>
        </w:rPr>
        <w:t>CREATE TABLE my_table (k VARCHAR PRIMARY KEY, v VARCHAR) IMMUTABLE_ROWS=true;</w:t>
      </w:r>
      <w:r>
        <w:rPr/>
        <w:t>1</w:t>
      </w:r>
    </w:p>
    <w:p>
      <w:pPr>
        <w:pStyle w:val="Style16"/>
        <w:rPr/>
      </w:pPr>
      <w:r>
        <w:rPr/>
        <w:t xml:space="preserve">All indexes on a table declared with </w:t>
      </w:r>
      <w:r>
        <w:rPr>
          <w:rStyle w:val="Style13"/>
        </w:rPr>
        <w:t>IMMUTABLE_ROWS=true</w:t>
      </w:r>
      <w:r>
        <w:rPr/>
        <w:t xml:space="preserve"> are considered immutable (note that by default, tables are considered mutable). For global immutable indexes, the index is maintained entirely on the client-side with the index table being generated as change to the data table occur. Local immutable indexes, on the other hand, are maintained on the server-side. Note that no safeguards are in-place to enforce that a table declared as immutable doesn’t actually mutate data (as that would negate the performance gain achieved). If that was to occur, the index would no longer be in sync with the table. </w:t>
        <w:br/>
        <w:br/>
        <w:br/>
      </w:r>
      <w:r>
        <w:rPr/>
        <w:t>如果创建的表是</w:t>
      </w:r>
      <w:r>
        <w:rPr/>
        <w:t>immutable table</w:t>
      </w:r>
      <w:r>
        <w:rPr/>
        <w:t>，如下：</w:t>
      </w:r>
    </w:p>
    <w:p>
      <w:pPr>
        <w:pStyle w:val="Style20"/>
        <w:spacing w:before="0" w:after="283"/>
        <w:rPr/>
      </w:pPr>
      <w:r>
        <w:rPr>
          <w:rStyle w:val="Style13"/>
        </w:rPr>
        <w:t>create table my_tablek(VARCHAR PRIMARY KEY, v VARCHAR) IMMUTABLE_ROWS=true</w:t>
      </w:r>
      <w:r>
        <w:rPr/>
        <w:t>1</w:t>
      </w:r>
    </w:p>
    <w:p>
      <w:pPr>
        <w:pStyle w:val="Style16"/>
        <w:rPr/>
      </w:pPr>
      <w:r>
        <w:rPr/>
        <w:t>那么，为该表创建的所有</w:t>
      </w:r>
      <w:r>
        <w:rPr/>
        <w:t>index</w:t>
      </w:r>
      <w:r>
        <w:rPr/>
        <w:t>都是</w:t>
      </w:r>
      <w:r>
        <w:rPr/>
        <w:t>immutable indexes</w:t>
      </w:r>
      <w:r>
        <w:rPr/>
        <w:t xml:space="preserve">。 </w:t>
      </w:r>
      <w:r>
        <w:rPr/>
        <w:br/>
        <w:br/>
        <w:br/>
      </w:r>
      <w:r>
        <w:rPr/>
        <w:t>可以将一个已有的</w:t>
      </w:r>
      <w:r>
        <w:rPr/>
        <w:t>immutable table</w:t>
      </w:r>
      <w:r>
        <w:rPr/>
        <w:t>转变为</w:t>
      </w:r>
      <w:r>
        <w:rPr/>
        <w:t>mutable table</w:t>
      </w:r>
      <w:r>
        <w:rPr/>
        <w:t>，可以通过如下命令：</w:t>
      </w:r>
    </w:p>
    <w:p>
      <w:pPr>
        <w:pStyle w:val="Style20"/>
        <w:spacing w:before="0" w:after="283"/>
        <w:rPr/>
      </w:pPr>
      <w:r>
        <w:rPr>
          <w:rStyle w:val="Style13"/>
        </w:rPr>
        <w:t>alter table my_table set IMMUTABLE_ROWS=false</w:t>
      </w:r>
      <w:r>
        <w:rPr/>
        <w:t>1</w:t>
      </w:r>
    </w:p>
    <w:p>
      <w:pPr>
        <w:pStyle w:val="Style16"/>
        <w:rPr/>
      </w:pPr>
      <w:r>
        <w:rPr/>
      </w:r>
    </w:p>
    <w:p>
      <w:pPr>
        <w:pStyle w:val="1"/>
        <w:rPr/>
      </w:pPr>
      <w:bookmarkStart w:id="34" w:name="问题"/>
      <w:bookmarkStart w:id="35" w:name="t17"/>
      <w:bookmarkEnd w:id="34"/>
      <w:bookmarkEnd w:id="35"/>
      <w:r>
        <w:rPr>
          <w:rStyle w:val="Style12"/>
        </w:rPr>
        <w:t>问题</w:t>
      </w:r>
    </w:p>
    <w:p>
      <w:pPr>
        <w:pStyle w:val="2"/>
        <w:rPr/>
      </w:pPr>
      <w:bookmarkStart w:id="36" w:name="1-能不能为多个column建立index在同一个index-table中"/>
      <w:bookmarkStart w:id="37" w:name="t18"/>
      <w:bookmarkEnd w:id="36"/>
      <w:bookmarkEnd w:id="37"/>
      <w:r>
        <w:rPr>
          <w:rStyle w:val="Style12"/>
        </w:rPr>
        <w:t xml:space="preserve">#1 </w:t>
      </w:r>
      <w:r>
        <w:rPr>
          <w:rStyle w:val="Style12"/>
        </w:rPr>
        <w:t>能不能为多个</w:t>
      </w:r>
      <w:r>
        <w:rPr>
          <w:rStyle w:val="Style12"/>
        </w:rPr>
        <w:t>column</w:t>
      </w:r>
      <w:r>
        <w:rPr>
          <w:rStyle w:val="Style12"/>
        </w:rPr>
        <w:t>建立</w:t>
      </w:r>
      <w:r>
        <w:rPr>
          <w:rStyle w:val="Style12"/>
        </w:rPr>
        <w:t>index</w:t>
      </w:r>
      <w:r>
        <w:rPr>
          <w:rStyle w:val="Style12"/>
        </w:rPr>
        <w:t>（在同一个</w:t>
      </w:r>
      <w:r>
        <w:rPr>
          <w:rStyle w:val="Style12"/>
        </w:rPr>
        <w:t>index table</w:t>
      </w:r>
      <w:r>
        <w:rPr>
          <w:rStyle w:val="Style12"/>
        </w:rPr>
        <w:t>中）？</w:t>
      </w:r>
    </w:p>
    <w:p>
      <w:pPr>
        <w:pStyle w:val="Style16"/>
        <w:rPr/>
      </w:pPr>
      <w:r>
        <w:rPr/>
        <w:t>例如，如下命令</w:t>
      </w:r>
      <w:r>
        <w:rPr>
          <w:rStyle w:val="Style14"/>
        </w:rPr>
        <w:t>似乎</w:t>
      </w:r>
      <w:r>
        <w:rPr/>
        <w:t>是可以对两个</w:t>
      </w:r>
      <w:r>
        <w:rPr/>
        <w:t>column</w:t>
      </w:r>
      <w:r>
        <w:rPr/>
        <w:t>创建</w:t>
      </w:r>
      <w:r>
        <w:rPr/>
        <w:t>index</w:t>
      </w:r>
      <w:r>
        <w:rPr/>
        <w:t>：</w:t>
      </w:r>
    </w:p>
    <w:p>
      <w:pPr>
        <w:pStyle w:val="Style20"/>
        <w:spacing w:before="0" w:after="283"/>
        <w:rPr/>
      </w:pPr>
      <w:r>
        <w:rPr>
          <w:rStyle w:val="Style13"/>
        </w:rPr>
        <w:t>create index my_idx on example(m.c0, m.c1)</w:t>
      </w:r>
      <w:r>
        <w:rPr/>
        <w:t>1</w:t>
      </w:r>
    </w:p>
    <w:p>
      <w:pPr>
        <w:pStyle w:val="Style16"/>
        <w:rPr/>
      </w:pPr>
      <w:r>
        <w:rPr/>
        <w:t>但是，似乎只有列</w:t>
      </w:r>
      <w:r>
        <w:rPr>
          <w:rStyle w:val="Style13"/>
        </w:rPr>
        <w:t>m.c0</w:t>
      </w:r>
      <w:r>
        <w:rPr/>
        <w:t>的真正具有索引，列</w:t>
      </w:r>
      <w:r>
        <w:rPr>
          <w:rStyle w:val="Style13"/>
        </w:rPr>
        <w:t>m.c1</w:t>
      </w:r>
      <w:r>
        <w:rPr/>
        <w:t xml:space="preserve">似乎没有索引： </w:t>
      </w:r>
      <w:r>
        <w:rPr/>
        <w:br/>
      </w:r>
      <w:r>
        <w:rPr/>
        <w:drawing>
          <wp:inline distT="0" distB="0" distL="0" distR="0">
            <wp:extent cx="11068050" cy="3790950"/>
            <wp:effectExtent l="0" t="0" r="0" b="0"/>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14"/>
                    <a:stretch>
                      <a:fillRect/>
                    </a:stretch>
                  </pic:blipFill>
                  <pic:spPr bwMode="auto">
                    <a:xfrm>
                      <a:off x="0" y="0"/>
                      <a:ext cx="11068050" cy="3790950"/>
                    </a:xfrm>
                    <a:prstGeom prst="rect">
                      <a:avLst/>
                    </a:prstGeom>
                  </pic:spPr>
                </pic:pic>
              </a:graphicData>
            </a:graphic>
          </wp:inline>
        </w:drawing>
      </w:r>
      <w:r>
        <w:rPr/>
        <w:t xml:space="preserve"> </w:t>
        <w:br/>
        <w:br/>
        <w:br/>
      </w:r>
      <w:r>
        <w:rPr/>
        <w:t>答案是：</w:t>
      </w:r>
      <w:r>
        <w:rPr>
          <w:rStyle w:val="Style12"/>
        </w:rPr>
        <w:t>可以为多个</w:t>
      </w:r>
      <w:r>
        <w:rPr>
          <w:rStyle w:val="Style12"/>
        </w:rPr>
        <w:t>column</w:t>
      </w:r>
      <w:r>
        <w:rPr>
          <w:rStyle w:val="Style12"/>
        </w:rPr>
        <w:t>创建索引，但是在查询时要按照索引列的顺序来查询</w:t>
      </w:r>
      <w:r>
        <w:rPr/>
        <w:t>。例如，为</w:t>
      </w:r>
      <w:r>
        <w:rPr>
          <w:rStyle w:val="Style13"/>
        </w:rPr>
        <w:t>M.C0</w:t>
      </w:r>
      <w:r>
        <w:rPr/>
        <w:t>、</w:t>
      </w:r>
      <w:r>
        <w:rPr>
          <w:rStyle w:val="Style13"/>
        </w:rPr>
        <w:t>M.C1</w:t>
      </w:r>
      <w:r>
        <w:rPr/>
        <w:t>和</w:t>
      </w:r>
      <w:r>
        <w:rPr>
          <w:rStyle w:val="Style13"/>
        </w:rPr>
        <w:t>M.C2</w:t>
      </w:r>
      <w:r>
        <w:rPr/>
        <w:t>建立索引：</w:t>
      </w:r>
    </w:p>
    <w:p>
      <w:pPr>
        <w:pStyle w:val="Style20"/>
        <w:spacing w:before="0" w:after="283"/>
        <w:rPr/>
      </w:pPr>
      <w:r>
        <w:rPr>
          <w:rStyle w:val="Style13"/>
        </w:rPr>
        <w:t>create index idx on example (m.c0, m.c1, m.c2)</w:t>
      </w:r>
      <w:r>
        <w:rPr/>
        <w:t>1</w:t>
      </w:r>
    </w:p>
    <w:p>
      <w:pPr>
        <w:pStyle w:val="Style16"/>
        <w:rPr/>
      </w:pPr>
      <w:r>
        <w:rPr/>
        <w:t>在查询时，可以同时根据将这</w:t>
      </w:r>
      <w:r>
        <w:rPr/>
        <w:t>3</w:t>
      </w:r>
      <w:r>
        <w:rPr/>
        <w:t>列作为条件，且顺序不限。但是，第一列必须是</w:t>
      </w:r>
      <w:r>
        <w:rPr>
          <w:rStyle w:val="Style13"/>
        </w:rPr>
        <w:t>M.C0</w:t>
      </w:r>
      <w:r>
        <w:rPr/>
        <w:t xml:space="preserve">。 </w:t>
      </w:r>
      <w:r>
        <w:rPr/>
        <w:br/>
      </w:r>
      <w:r>
        <w:rPr/>
        <w:drawing>
          <wp:inline distT="0" distB="0" distL="0" distR="0">
            <wp:extent cx="18783300" cy="5695950"/>
            <wp:effectExtent l="0" t="0" r="0" b="0"/>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5"/>
                    <a:stretch>
                      <a:fillRect/>
                    </a:stretch>
                  </pic:blipFill>
                  <pic:spPr bwMode="auto">
                    <a:xfrm>
                      <a:off x="0" y="0"/>
                      <a:ext cx="18783300" cy="5695950"/>
                    </a:xfrm>
                    <a:prstGeom prst="rect">
                      <a:avLst/>
                    </a:prstGeom>
                  </pic:spPr>
                </pic:pic>
              </a:graphicData>
            </a:graphic>
          </wp:inline>
        </w:drawing>
      </w:r>
      <w:r>
        <w:rPr/>
        <w:t xml:space="preserve"> </w:t>
        <w:br/>
        <w:br/>
        <w:br/>
      </w:r>
      <w:r>
        <w:rPr/>
        <w:t>这是因为：</w:t>
      </w:r>
      <w:r>
        <w:rPr>
          <w:rStyle w:val="Style12"/>
        </w:rPr>
        <w:t>当为多列建立索引时，</w:t>
      </w:r>
      <w:r>
        <w:rPr>
          <w:rStyle w:val="Style12"/>
        </w:rPr>
        <w:t>rowkey</w:t>
      </w:r>
      <w:r>
        <w:rPr>
          <w:rStyle w:val="Style12"/>
        </w:rPr>
        <w:t>实际上是这些</w:t>
      </w:r>
      <w:r>
        <w:rPr>
          <w:rStyle w:val="Style12"/>
        </w:rPr>
        <w:t>column</w:t>
      </w:r>
      <w:r>
        <w:rPr>
          <w:rStyle w:val="Style12"/>
        </w:rPr>
        <w:t>的组合，并且是按照它们的先后顺序的组合。</w:t>
      </w:r>
    </w:p>
    <w:p>
      <w:pPr>
        <w:pStyle w:val="Style16"/>
        <w:rPr/>
      </w:pPr>
      <w:r>
        <w:rPr/>
        <w:drawing>
          <wp:inline distT="0" distB="0" distL="0" distR="0">
            <wp:extent cx="16973550" cy="5657850"/>
            <wp:effectExtent l="0" t="0" r="0" b="0"/>
            <wp:docPr id="10"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descr=""/>
                    <pic:cNvPicPr>
                      <a:picLocks noChangeAspect="1" noChangeArrowheads="1"/>
                    </pic:cNvPicPr>
                  </pic:nvPicPr>
                  <pic:blipFill>
                    <a:blip r:embed="rId16"/>
                    <a:stretch>
                      <a:fillRect/>
                    </a:stretch>
                  </pic:blipFill>
                  <pic:spPr bwMode="auto">
                    <a:xfrm>
                      <a:off x="0" y="0"/>
                      <a:ext cx="16973550" cy="5657850"/>
                    </a:xfrm>
                    <a:prstGeom prst="rect">
                      <a:avLst/>
                    </a:prstGeom>
                  </pic:spPr>
                </pic:pic>
              </a:graphicData>
            </a:graphic>
          </wp:inline>
        </w:drawing>
      </w:r>
      <w:r>
        <w:rPr/>
        <w:t xml:space="preserve"> </w:t>
      </w:r>
      <w:r>
        <w:rPr/>
        <w:br/>
        <w:br/>
        <w:br/>
      </w:r>
      <w:r>
        <w:rPr/>
        <w:t>如果查询时第一列不是</w:t>
      </w:r>
      <w:r>
        <w:rPr>
          <w:rStyle w:val="Style13"/>
        </w:rPr>
        <w:t>M.C0</w:t>
      </w:r>
      <w:r>
        <w:rPr/>
        <w:t>，那么就要进行</w:t>
      </w:r>
      <w:r>
        <w:rPr/>
        <w:t>full scan</w:t>
      </w:r>
      <w:r>
        <w:rPr/>
        <w:t>，速度会很慢。而如果查询的第一列是</w:t>
      </w:r>
      <w:r>
        <w:rPr>
          <w:rStyle w:val="Style13"/>
        </w:rPr>
        <w:t>M.C0</w:t>
      </w:r>
      <w:r>
        <w:rPr/>
        <w:t>，就可以直接将满足关于</w:t>
      </w:r>
      <w:r>
        <w:rPr>
          <w:rStyle w:val="Style13"/>
        </w:rPr>
        <w:t>M.C0</w:t>
      </w:r>
      <w:r>
        <w:rPr/>
        <w:t>的数据记录找出来。即使后面还有没有被索引的列，也可以很快得到结果，因为满足关于</w:t>
      </w:r>
      <w:r>
        <w:rPr>
          <w:rStyle w:val="Style13"/>
        </w:rPr>
        <w:t>M.C0</w:t>
      </w:r>
      <w:r>
        <w:rPr/>
        <w:t>的结果集已经不大了（如果是这种情况的话），对其再进行一次查询不会是</w:t>
      </w:r>
      <w:r>
        <w:rPr/>
        <w:t>full scan</w:t>
      </w:r>
      <w:r>
        <w:rPr/>
        <w:t xml:space="preserve">。 </w:t>
      </w:r>
      <w:r>
        <w:rPr/>
        <w:br/>
      </w:r>
      <w:r>
        <w:rPr/>
        <w:drawing>
          <wp:inline distT="0" distB="0" distL="0" distR="0">
            <wp:extent cx="18535650" cy="1962150"/>
            <wp:effectExtent l="0" t="0" r="0" b="0"/>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17"/>
                    <a:stretch>
                      <a:fillRect/>
                    </a:stretch>
                  </pic:blipFill>
                  <pic:spPr bwMode="auto">
                    <a:xfrm>
                      <a:off x="0" y="0"/>
                      <a:ext cx="18535650" cy="1962150"/>
                    </a:xfrm>
                    <a:prstGeom prst="rect">
                      <a:avLst/>
                    </a:prstGeom>
                  </pic:spPr>
                </pic:pic>
              </a:graphicData>
            </a:graphic>
          </wp:inline>
        </w:drawing>
      </w:r>
    </w:p>
    <w:p>
      <w:pPr>
        <w:pStyle w:val="Style16"/>
        <w:rPr/>
      </w:pPr>
      <w:r>
        <w:rPr/>
      </w:r>
    </w:p>
    <w:p>
      <w:pPr>
        <w:pStyle w:val="2"/>
        <w:rPr/>
      </w:pPr>
      <w:bookmarkStart w:id="38" w:name="2-bulkload的数据的index能不能自动同步"/>
      <w:bookmarkStart w:id="39" w:name="t19"/>
      <w:bookmarkEnd w:id="38"/>
      <w:bookmarkEnd w:id="39"/>
      <w:r>
        <w:rPr>
          <w:rStyle w:val="Style12"/>
        </w:rPr>
        <w:t>#2 Bulkload</w:t>
      </w:r>
      <w:r>
        <w:rPr>
          <w:rStyle w:val="Style12"/>
        </w:rPr>
        <w:t>的数据的</w:t>
      </w:r>
      <w:r>
        <w:rPr>
          <w:rStyle w:val="Style12"/>
        </w:rPr>
        <w:t>index</w:t>
      </w:r>
      <w:r>
        <w:rPr>
          <w:rStyle w:val="Style12"/>
        </w:rPr>
        <w:t>能不能自动同步？</w:t>
      </w:r>
    </w:p>
    <w:p>
      <w:pPr>
        <w:pStyle w:val="Style16"/>
        <w:rPr/>
      </w:pPr>
      <w:r>
        <w:rPr/>
        <w:t>维护</w:t>
      </w:r>
      <w:r>
        <w:rPr/>
        <w:t>Index</w:t>
      </w:r>
      <w:r>
        <w:rPr/>
        <w:t>的原理：当对</w:t>
      </w:r>
      <w:r>
        <w:rPr/>
        <w:t>data table</w:t>
      </w:r>
      <w:r>
        <w:rPr/>
        <w:t>执行写入操作时，</w:t>
      </w:r>
      <w:r>
        <w:rPr>
          <w:rStyle w:val="Style13"/>
        </w:rPr>
        <w:t>delete</w:t>
      </w:r>
      <w:r>
        <w:rPr/>
        <w:t>、</w:t>
      </w:r>
      <w:r>
        <w:rPr>
          <w:rStyle w:val="Style13"/>
        </w:rPr>
        <w:t>upsert values</w:t>
      </w:r>
      <w:r>
        <w:rPr/>
        <w:t>和</w:t>
      </w:r>
      <w:r>
        <w:rPr>
          <w:rStyle w:val="Style13"/>
        </w:rPr>
        <w:t>upsert select</w:t>
      </w:r>
      <w:r>
        <w:rPr/>
        <w:t>会被捕获，并据此来更新</w:t>
      </w:r>
      <w:r>
        <w:rPr/>
        <w:t>data table</w:t>
      </w:r>
      <w:r>
        <w:rPr/>
        <w:t>所对应的</w:t>
      </w:r>
      <w:r>
        <w:rPr/>
        <w:t>index</w:t>
      </w:r>
      <w:r>
        <w:rPr/>
        <w:t>。</w:t>
      </w:r>
    </w:p>
    <w:p>
      <w:pPr>
        <w:pStyle w:val="Style21"/>
        <w:rPr/>
      </w:pPr>
      <w:r>
        <w:rPr/>
        <w:t>We intercept the data table updates on write (DELETE, UPSERT VALUES and UPSERT SELECT), build the index update and then sent any necessary updates to all interested index tables</w:t>
      </w:r>
    </w:p>
    <w:p>
      <w:pPr>
        <w:pStyle w:val="Style16"/>
        <w:rPr/>
      </w:pPr>
      <w:r>
        <w:rPr/>
        <w:t>当以</w:t>
      </w:r>
      <w:r>
        <w:rPr/>
        <w:t>bulkload</w:t>
      </w:r>
      <w:r>
        <w:rPr/>
        <w:t>的方式来将数据导入到</w:t>
      </w:r>
      <w:r>
        <w:rPr/>
        <w:t>data table</w:t>
      </w:r>
      <w:r>
        <w:rPr/>
        <w:t>时，会绕开</w:t>
      </w:r>
      <w:r>
        <w:rPr/>
        <w:t>HBase</w:t>
      </w:r>
      <w:r>
        <w:rPr/>
        <w:t>的常规写入路径（</w:t>
      </w:r>
      <w:r>
        <w:rPr/>
        <w:t>client –&gt; buffer –&gt; memstore –&gt; HLog –&gt; StoreFile –&gt; HFile</w:t>
      </w:r>
      <w:r>
        <w:rPr/>
        <w:t>），直接生成最终的</w:t>
      </w:r>
      <w:r>
        <w:rPr/>
        <w:t>HFiles</w:t>
      </w:r>
      <w:r>
        <w:rPr/>
        <w:t>。对于</w:t>
      </w:r>
      <w:r>
        <w:rPr/>
        <w:t>bulkload</w:t>
      </w:r>
      <w:r>
        <w:rPr/>
        <w:t>，对</w:t>
      </w:r>
      <w:r>
        <w:rPr/>
        <w:t>data table</w:t>
      </w:r>
      <w:r>
        <w:rPr/>
        <w:t>的更新能不能被捕获，进而自动维护相应</w:t>
      </w:r>
      <w:r>
        <w:rPr/>
        <w:t>index</w:t>
      </w:r>
      <w:r>
        <w:rPr/>
        <w:t xml:space="preserve">呢？我们来验证。 </w:t>
      </w:r>
      <w:r>
        <w:rPr/>
        <w:br/>
        <w:br/>
        <w:br/>
      </w:r>
      <w:r>
        <w:rPr/>
        <w:t>首先建立一个空的</w:t>
      </w:r>
      <w:r>
        <w:rPr/>
        <w:t>data table</w:t>
      </w:r>
      <w:r>
        <w:rPr/>
        <w:t>：</w:t>
      </w:r>
    </w:p>
    <w:p>
      <w:pPr>
        <w:pStyle w:val="Style20"/>
        <w:spacing w:before="0" w:after="283"/>
        <w:rPr/>
      </w:pPr>
      <w:r>
        <w:rPr>
          <w:rStyle w:val="Style13"/>
        </w:rPr>
        <w:t>create table EXAMPLE (PK varchar primary key,  M.C0 varchar, M.C1 varchar, M.C2 varchar, M.C3 varchar, M.C4 varchar, M.C5 varchar, M.C6 varchar, M.C7 varchar, M.C8 varchar, M.C9 varchar)  salt_buckets = 20</w:t>
      </w:r>
      <w:r>
        <w:rPr/>
        <w:t>1</w:t>
      </w:r>
    </w:p>
    <w:p>
      <w:pPr>
        <w:pStyle w:val="Style16"/>
        <w:rPr/>
      </w:pPr>
      <w:r>
        <w:rPr/>
        <w:t>再为其创建</w:t>
      </w:r>
      <w:r>
        <w:rPr/>
        <w:t>2</w:t>
      </w:r>
      <w:r>
        <w:rPr/>
        <w:t>个</w:t>
      </w:r>
      <w:r>
        <w:rPr/>
        <w:t>index</w:t>
      </w:r>
      <w:r>
        <w:rPr/>
        <w:t>：</w:t>
      </w:r>
    </w:p>
    <w:p>
      <w:pPr>
        <w:pStyle w:val="Style20"/>
        <w:rPr/>
      </w:pPr>
      <w:r>
        <w:rPr>
          <w:rStyle w:val="Style13"/>
        </w:rPr>
        <w:t>create index IDX_C0 on EXAMPLE(M.C0);</w:t>
      </w:r>
    </w:p>
    <w:p>
      <w:pPr>
        <w:pStyle w:val="Style20"/>
        <w:spacing w:before="0" w:after="283"/>
        <w:rPr/>
      </w:pPr>
      <w:r>
        <w:rPr>
          <w:rStyle w:val="Style13"/>
        </w:rPr>
        <w:t>create index IDX_C1 on EXAMPLE(M.C1);</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1">
    <w:name w:val="Heading 1"/>
    <w:basedOn w:val="Style15"/>
    <w:next w:val="Style16"/>
    <w:qFormat/>
    <w:pPr>
      <w:spacing w:before="240" w:after="120"/>
      <w:outlineLvl w:val="0"/>
      <w:outlineLvl w:val="0"/>
    </w:pPr>
    <w:rPr>
      <w:rFonts w:ascii="Liberation Serif" w:hAnsi="Liberation Serif" w:eastAsia="Noto Sans CJK SC Regular" w:cs="Noto Sans CJK SC Regular"/>
      <w:b/>
      <w:bCs/>
      <w:sz w:val="48"/>
      <w:szCs w:val="48"/>
    </w:rPr>
  </w:style>
  <w:style w:type="paragraph" w:styleId="2">
    <w:name w:val="Heading 2"/>
    <w:basedOn w:val="Style15"/>
    <w:next w:val="Style16"/>
    <w:qFormat/>
    <w:pPr>
      <w:spacing w:before="200" w:after="120"/>
      <w:outlineLvl w:val="1"/>
      <w:outlineLvl w:val="1"/>
    </w:pPr>
    <w:rPr>
      <w:rFonts w:ascii="Liberation Serif" w:hAnsi="Liberation Serif" w:eastAsia="Noto Sans CJK SC Regular" w:cs="Noto Sans CJK SC Regular"/>
      <w:b/>
      <w:bCs/>
      <w:sz w:val="36"/>
      <w:szCs w:val="36"/>
    </w:rPr>
  </w:style>
  <w:style w:type="paragraph" w:styleId="3">
    <w:name w:val="Heading 3"/>
    <w:basedOn w:val="Style15"/>
    <w:next w:val="Style16"/>
    <w:qFormat/>
    <w:pPr>
      <w:spacing w:before="140" w:after="120"/>
      <w:outlineLvl w:val="2"/>
      <w:outlineLvl w:val="2"/>
    </w:pPr>
    <w:rPr>
      <w:rFonts w:ascii="Liberation Serif" w:hAnsi="Liberation Serif" w:eastAsia="Noto Sans CJK SC Regular" w:cs="Noto Sans CJK SC Regular"/>
      <w:b/>
      <w:bCs/>
      <w:sz w:val="28"/>
      <w:szCs w:val="28"/>
    </w:rPr>
  </w:style>
  <w:style w:type="character" w:styleId="Style11">
    <w:name w:val="项目符号"/>
    <w:qFormat/>
    <w:rPr>
      <w:rFonts w:ascii="OpenSymbol" w:hAnsi="OpenSymbol" w:eastAsia="OpenSymbol" w:cs="OpenSymbol"/>
    </w:rPr>
  </w:style>
  <w:style w:type="character" w:styleId="Internet">
    <w:name w:val="Internet 链接"/>
    <w:rPr>
      <w:color w:val="000080"/>
      <w:u w:val="single"/>
      <w:lang w:val="zxx" w:eastAsia="zxx" w:bidi="zxx"/>
    </w:rPr>
  </w:style>
  <w:style w:type="character" w:styleId="Style12">
    <w:name w:val="特别强调"/>
    <w:qFormat/>
    <w:rPr>
      <w:b/>
      <w:bCs/>
    </w:rPr>
  </w:style>
  <w:style w:type="character" w:styleId="Style13">
    <w:name w:val="源文本"/>
    <w:qFormat/>
    <w:rPr>
      <w:rFonts w:ascii="Liberation Mono" w:hAnsi="Liberation Mono" w:eastAsia="Nimbus Mono L" w:cs="Liberation Mono"/>
    </w:rPr>
  </w:style>
  <w:style w:type="character" w:styleId="Style14">
    <w:name w:val="强调"/>
    <w:qFormat/>
    <w:rPr>
      <w:i/>
      <w:iCs/>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预格式化的文本"/>
    <w:basedOn w:val="Normal"/>
    <w:qFormat/>
    <w:pPr>
      <w:spacing w:before="0" w:after="0"/>
    </w:pPr>
    <w:rPr>
      <w:rFonts w:ascii="Liberation Mono" w:hAnsi="Liberation Mono" w:eastAsia="Nimbus Mono L" w:cs="Liberation Mono"/>
      <w:sz w:val="20"/>
      <w:szCs w:val="20"/>
    </w:rPr>
  </w:style>
  <w:style w:type="paragraph" w:styleId="Style21">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sdn.net/so/search/s.do?q=Phoenix&amp;t=blog" TargetMode="External"/><Relationship Id="rId3" Type="http://schemas.openxmlformats.org/officeDocument/2006/relationships/hyperlink" Target="http://so.csdn.net/so/search/s.do?q=HBase&amp;t=blog" TargetMode="External"/><Relationship Id="rId4" Type="http://schemas.openxmlformats.org/officeDocument/2006/relationships/hyperlink" Target="http://phoenix.apache.org/bulk_dataload.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tackoverflow.com/questions/62137/what-is-a-covered-index" TargetMode="External"/><Relationship Id="rId9" Type="http://schemas.openxmlformats.org/officeDocument/2006/relationships/hyperlink" Target="https://www.simple-talk.com/sql/learn-sql-server/using-covering-indexes-to-improve-query-performance/"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14</Pages>
  <Words>2748</Words>
  <Characters>8959</Characters>
  <CharactersWithSpaces>10020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2018-03-22T17:29:35Z</dcterms:created>
  <dc:creator/>
  <dc:description/>
  <dc:language>zh-CN</dc:language>
  <cp:lastModifiedBy/>
  <dcterms:modified xsi:type="dcterms:W3CDTF">2018-03-22T17:30:53Z</dcterms:modified>
  <cp:revision>2</cp:revision>
  <dc:subject/>
  <dc:title/>
</cp:coreProperties>
</file>