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Stepper Motor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สเต็ปเปอร์มอเตอร์ (Stepper Motor) เป็นมอเตอร์อีกแบบหนึ่งที่นิยมนำมาใช้งานกันอย่างแพร่หลาย ความสามารถของสเต็ปเปอร์มอเตอร์คือ การทำงานนั้นจะทำงานเป็นสเต็ป มีแรงบิดสูง ดังนั้นจะเห็นการใช้งานสเต็ปเปอร์มอเตอร์ในงานที่ต้องการความเม่นยำในตำแหน่งและมุมในการหมุน เช่น ในเครื่องพิมพ์ (เครื่องปริ้นเตอร์แบบอินเจ็คทั่วไป) จะมีสเต็ปเปอร์มอเตอร์ใช้ในการเลื่อนตำแหน่งของหัวพิมพ์ หรือ ในหุ่นยนต์อุตสาหกรรมที่ต้องการความแม่นยำในการหยิบจับ ไม่เว้นแม้แต่หุ่นยนต์เคลื่อนที่ขนาดเล็กบางแบบก็ใช้มอเตอร์แบบนี้เป็นตัวขับเคลื่อนก็ยังคงมีให้เห็นเสมอ 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การขับสเต็ปเปอร์มอเตอร์จะต้องมีวงจรอิเล็กทรอนิกส์ที่ใช้ในการสร้างสัญญาณเพื่อส่งไปยังวงจรขับสเต็ปเปอร์มอเตอร์อีกทีหนึ่ง การสร้างสัญญาณนั้นจะต้องสร้าง และเรียงลำดับของสัญญาณด้วย และยังต้องดูตำแหน่งของสายที่ต่อเข้ากับตัวสเต็ปเปอร์อีกด้วย ไม่เหมือนกับมอเตอร์กระแสตรง ถ้าเป็นตัวเล็กๆที่ใช้ในการทดลองทั่วไป เราจะต่อสายเข้าที่ตัวมอเตอร์แบบนี้โดยตรงได้เลย ข้อเสียอีกอย่างหนึ่งของสเต็ปเปอร์มอเตอร์คือ ขีดจำกัดในความเร็ว โดยที่ตัวสเต็ปเปอร์มอเตอร์จะไม่สามารถหมุนเร็วมากๆได้ ( แต่สามารถทำให้หมุนช้าๆได้)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351789</wp:posOffset>
            </wp:positionH>
            <wp:positionV relativeFrom="line">
              <wp:posOffset>388619</wp:posOffset>
            </wp:positionV>
            <wp:extent cx="5715000" cy="34671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6_0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การต่อขดลวดภายในของสเต็ปเปอร์มอเตอร์ </w:t>
      </w:r>
    </w:p>
    <w:p>
      <w:pPr>
        <w:pStyle w:val="Body"/>
        <w:spacing w:line="240" w:lineRule="auto"/>
        <w:jc w:val="center"/>
        <w:rPr>
          <w:b w:val="1"/>
          <w:bCs w:val="1"/>
        </w:rPr>
      </w:pPr>
    </w:p>
    <w:p>
      <w:pPr>
        <w:pStyle w:val="Body"/>
        <w:spacing w:line="240" w:lineRule="auto"/>
        <w:jc w:val="center"/>
        <w:rPr>
          <w:b w:val="1"/>
          <w:bCs w:val="1"/>
        </w:rPr>
      </w:pPr>
    </w:p>
    <w:p>
      <w:pPr>
        <w:pStyle w:val="Body"/>
        <w:spacing w:line="240" w:lineRule="auto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การควบคุมการหมุน </w:t>
      </w:r>
    </w:p>
    <w:p>
      <w:pPr>
        <w:pStyle w:val="Body"/>
        <w:spacing w:line="240" w:lineRule="auto"/>
        <w:jc w:val="left"/>
      </w:pPr>
      <w:r>
        <w:rPr>
          <w:rtl w:val="0"/>
        </w:rPr>
        <w:t xml:space="preserve">ในการควบคุมการหมุนของสเต็ปมอเตอร์นั้นที่นิยมใช้คือ การควบคุมการหมุนแบบ 1 เฟส </w:t>
      </w:r>
    </w:p>
    <w:p>
      <w:pPr>
        <w:pStyle w:val="Body"/>
        <w:spacing w:line="240" w:lineRule="auto"/>
        <w:jc w:val="left"/>
      </w:pPr>
      <w:r>
        <w:rPr>
          <w:rtl w:val="0"/>
        </w:rPr>
        <w:t xml:space="preserve">การควบคุมการหมุนแบบ 2 เฟส </w:t>
      </w:r>
    </w:p>
    <w:p>
      <w:pPr>
        <w:pStyle w:val="Body"/>
        <w:spacing w:line="240" w:lineRule="auto"/>
        <w:jc w:val="left"/>
      </w:pPr>
      <w:r>
        <w:rPr>
          <w:rtl w:val="0"/>
        </w:rPr>
        <w:t>การควบคุมการหมุนแบบ ฮาล์ฟสเต็ป</w:t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 xml:space="preserve">การควบคุมการหมุนแบบ 1 เฟส </w:t>
      </w:r>
    </w:p>
    <w:p>
      <w:pPr>
        <w:pStyle w:val="Body"/>
        <w:spacing w:line="240" w:lineRule="auto"/>
        <w:jc w:val="left"/>
      </w:pPr>
      <w:r>
        <w:rPr>
          <w:rtl w:val="0"/>
        </w:rPr>
        <w:t>การควบคุมแบบนี้จะเป็นการควบคุมการหมุนแบบง่ายที่สุดหลักการทำงานไม่ซับซ้อน โดยจะมีการจ่ายสัญญาณพัลส์ให้กับสเต็ปเปอร์มอเตอร์ทีละขด หรือ ทีละเฟส เรียงกันแบบต่อเนื่อง โดยจะส่งตามลำดับดังนี้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543560</wp:posOffset>
            </wp:positionV>
            <wp:extent cx="5727700" cy="156939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06_05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spacing w:line="240" w:lineRule="auto"/>
        <w:jc w:val="left"/>
      </w:pPr>
      <w:r>
        <w:rPr>
          <w:rtl w:val="0"/>
        </w:rPr>
        <w:t>จากตารางดังกล่าว จะเห็นว่ามีการเรียงลำดับการทำงานแบบต่อเนื่องไปเรื่อยๆ ซึ่งการควบคุมแบบนี้จะง่ายแต่แรงบิดจะได้น้อยกว่า ซึ่งในการทดสอบจะให้วิธีการควบคุมแบบนี้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1173519</wp:posOffset>
            </wp:positionH>
            <wp:positionV relativeFrom="line">
              <wp:posOffset>591261</wp:posOffset>
            </wp:positionV>
            <wp:extent cx="3531831" cy="244657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06_06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2446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>หากต้องการให้มอเตอร์หมุนกลับทางก็สามารรถทำได้โดยเรียงลำดับแบบนี้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-194310</wp:posOffset>
            </wp:positionH>
            <wp:positionV relativeFrom="line">
              <wp:posOffset>662940</wp:posOffset>
            </wp:positionV>
            <wp:extent cx="5727700" cy="166103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06_07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</w:t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>วงจรและดารทดสอบ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515311</wp:posOffset>
            </wp:positionH>
            <wp:positionV relativeFrom="line">
              <wp:posOffset>459944</wp:posOffset>
            </wp:positionV>
            <wp:extent cx="4684377" cy="3591356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06_08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77" cy="3591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245110</wp:posOffset>
            </wp:positionH>
            <wp:positionV relativeFrom="page">
              <wp:posOffset>1046480</wp:posOffset>
            </wp:positionV>
            <wp:extent cx="5080000" cy="33401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06_09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4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1351388</wp:posOffset>
            </wp:positionH>
            <wp:positionV relativeFrom="line">
              <wp:posOffset>3886200</wp:posOffset>
            </wp:positionV>
            <wp:extent cx="2867444" cy="5727700"/>
            <wp:effectExtent l="0" t="0" r="0" b="0"/>
            <wp:wrapThrough wrapText="bothSides" distL="152400" distR="152400">
              <wp:wrapPolygon edited="1">
                <wp:start x="0" y="0"/>
                <wp:lineTo x="21615" y="0"/>
                <wp:lineTo x="21615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560-03-23 at 3.51.50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44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/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both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32"/>
      <w:szCs w:val="3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1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