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240" w:lineRule="auto"/>
        <w:jc w:val="left"/>
      </w:pPr>
      <w:r>
        <w:rPr>
          <w:rtl w:val="0"/>
          <w:lang w:val="en-US"/>
        </w:rPr>
        <w:t>Ultrasonic module US-01</w:t>
      </w:r>
      <w:r>
        <w:rPr>
          <w:rtl w:val="0"/>
          <w:lang w:val="en-US"/>
        </w:rPr>
        <w:t>5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1290161</wp:posOffset>
            </wp:positionH>
            <wp:positionV relativeFrom="line">
              <wp:posOffset>508000</wp:posOffset>
            </wp:positionV>
            <wp:extent cx="2444909" cy="244490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g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909" cy="24449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40" w:lineRule="auto"/>
        <w:jc w:val="left"/>
      </w:pPr>
    </w:p>
    <w:p>
      <w:pPr>
        <w:pStyle w:val="Body"/>
        <w:spacing w:line="240" w:lineRule="auto"/>
        <w:jc w:val="left"/>
      </w:pPr>
    </w:p>
    <w:p>
      <w:pPr>
        <w:pStyle w:val="Body"/>
        <w:spacing w:line="240" w:lineRule="auto"/>
        <w:jc w:val="left"/>
      </w:pPr>
    </w:p>
    <w:p>
      <w:pPr>
        <w:pStyle w:val="Body"/>
        <w:spacing w:line="240" w:lineRule="auto"/>
        <w:jc w:val="left"/>
      </w:pPr>
      <w:r>
        <w:rPr>
          <w:rtl w:val="0"/>
        </w:rPr>
        <w:t>หลักการการทำงาน</w:t>
      </w:r>
    </w:p>
    <w:p>
      <w:pPr>
        <w:pStyle w:val="Body"/>
        <w:spacing w:line="240" w:lineRule="auto"/>
        <w:jc w:val="left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-219709</wp:posOffset>
            </wp:positionH>
            <wp:positionV relativeFrom="line">
              <wp:posOffset>520700</wp:posOffset>
            </wp:positionV>
            <wp:extent cx="5727700" cy="281790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57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179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40" w:lineRule="auto"/>
        <w:jc w:val="left"/>
      </w:pPr>
    </w:p>
    <w:p>
      <w:pPr>
        <w:pStyle w:val="Body"/>
        <w:spacing w:line="240" w:lineRule="auto"/>
        <w:jc w:val="left"/>
      </w:pPr>
      <w:r>
        <w:rPr>
          <w:rtl w:val="0"/>
        </w:rPr>
        <w:t>อุปกรณ์ตัวนี้เริ่มต้นทำงานโดยการส่งสัญญาณเริ่มต้นยาว 10 ไมโครวินาที ไปสั่งให้แหล่งกำเนิดเสียงทำงาน  จากนั้นจะส่งคลื่นเสียงความถี่ 40 kHz ออกไป 8 พัสส์  แล้วรอฟังเสียงสะท้อนครับ  ตัวซ้ายจะเป็นตัวส่งคลื่นเสียงออกไป ส่วนตัวขวาในรูปจะเป็นตัวรับความถี่ที่สะท้อนกลับมาคร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1968499</wp:posOffset>
            </wp:positionH>
            <wp:positionV relativeFrom="page">
              <wp:posOffset>5494020</wp:posOffset>
            </wp:positionV>
            <wp:extent cx="3619500" cy="370840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v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0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ับ</w:t>
      </w:r>
    </w:p>
    <w:p>
      <w:pPr>
        <w:pStyle w:val="Body"/>
        <w:spacing w:line="240" w:lineRule="auto"/>
        <w:jc w:val="left"/>
      </w:pPr>
    </w:p>
    <w:p>
      <w:pPr>
        <w:pStyle w:val="Body"/>
        <w:spacing w:line="240" w:lineRule="auto"/>
        <w:jc w:val="left"/>
      </w:pPr>
      <w:r>
        <w:rPr>
          <w:rtl w:val="0"/>
        </w:rPr>
        <w:t xml:space="preserve">   เนื่องจากเสียงที่ส่งออกไปถึงแม้จะไม่ได้ยินเพราะเกิน 20 kHZ ที่หูมนุษย์จะรับฟังได้  แต่เนื่องจากยังคงเป็นคลื่นเสียง ดังนั้นความเร็วของเสียงจึงแปรผันตามอุณหภูมิด้วยตามสูตรนี้ครับ</w:t>
      </w:r>
    </w:p>
    <w:p>
      <w:pPr>
        <w:pStyle w:val="Body"/>
        <w:spacing w:line="240" w:lineRule="auto"/>
        <w:jc w:val="left"/>
      </w:pPr>
    </w:p>
    <w:p>
      <w:pPr>
        <w:pStyle w:val="Body"/>
        <w:spacing w:line="240" w:lineRule="auto"/>
        <w:jc w:val="center"/>
      </w:pPr>
      <w:r>
        <w:rPr>
          <w:rtl w:val="0"/>
        </w:rPr>
        <w:t xml:space="preserve"> C </w:t>
      </w:r>
      <w:r>
        <w:rPr>
          <w:rtl w:val="0"/>
        </w:rPr>
        <w:t xml:space="preserve">≈ </w:t>
      </w:r>
      <w:r>
        <w:rPr>
          <w:rtl w:val="0"/>
        </w:rPr>
        <w:t xml:space="preserve">331.5 + 0.61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θ</w:t>
      </w:r>
      <w:r>
        <w:rPr>
          <w:rtl w:val="0"/>
        </w:rPr>
        <w:t xml:space="preserve"> </w:t>
      </w:r>
      <w:r>
        <w:rPr>
          <w:rtl w:val="0"/>
        </w:rPr>
        <w:t>(m/s)</w:t>
      </w:r>
    </w:p>
    <w:p>
      <w:pPr>
        <w:pStyle w:val="Body"/>
        <w:spacing w:line="240" w:lineRule="auto"/>
        <w:jc w:val="center"/>
      </w:pPr>
    </w:p>
    <w:p>
      <w:pPr>
        <w:pStyle w:val="Body"/>
        <w:spacing w:line="240" w:lineRule="auto"/>
        <w:jc w:val="center"/>
      </w:pPr>
    </w:p>
    <w:p>
      <w:pPr>
        <w:pStyle w:val="Body"/>
        <w:spacing w:line="240" w:lineRule="auto"/>
        <w:jc w:val="center"/>
      </w:pPr>
    </w:p>
    <w:p>
      <w:pPr>
        <w:pStyle w:val="Body"/>
        <w:spacing w:line="240" w:lineRule="auto"/>
        <w:jc w:val="center"/>
      </w:pPr>
      <w:r>
        <w:rPr>
          <w:rtl w:val="0"/>
        </w:rPr>
        <w:t xml:space="preserve"> ระยะทาง = ความยาวของสัญญาณสะท้อน x 340 (m/s)  / 2</w:t>
      </w:r>
    </w:p>
    <w:p>
      <w:pPr>
        <w:pStyle w:val="Body"/>
        <w:spacing w:line="240" w:lineRule="auto"/>
        <w:jc w:val="center"/>
      </w:pPr>
    </w:p>
    <w:p>
      <w:pPr>
        <w:pStyle w:val="Body"/>
        <w:spacing w:line="240" w:lineRule="auto"/>
        <w:jc w:val="left"/>
      </w:pPr>
      <w:r>
        <w:rPr>
          <w:rtl w:val="0"/>
        </w:rPr>
        <w:t>ตัว Ultrasonic sensor มีอยู้ด้วยกัน 4 pin คือ VCC GND  Trig  และ Echo ครับ</w:t>
      </w:r>
    </w:p>
    <w:p>
      <w:pPr>
        <w:pStyle w:val="Body"/>
        <w:spacing w:line="240" w:lineRule="auto"/>
        <w:jc w:val="left"/>
      </w:pPr>
      <w:r>
        <w:rPr>
          <w:rtl w:val="0"/>
        </w:rPr>
        <w:t xml:space="preserve">    VCC ต่อที่ขา 4</w:t>
      </w:r>
    </w:p>
    <w:p>
      <w:pPr>
        <w:pStyle w:val="Body"/>
        <w:spacing w:line="240" w:lineRule="auto"/>
        <w:jc w:val="left"/>
      </w:pPr>
      <w:r>
        <w:rPr>
          <w:rtl w:val="0"/>
        </w:rPr>
        <w:t xml:space="preserve">    GND ต่อที่ขา 7</w:t>
      </w:r>
    </w:p>
    <w:p>
      <w:pPr>
        <w:pStyle w:val="Body"/>
        <w:spacing w:line="240" w:lineRule="auto"/>
        <w:jc w:val="left"/>
      </w:pPr>
      <w:r>
        <w:rPr>
          <w:rtl w:val="0"/>
        </w:rPr>
        <w:t xml:space="preserve">    Trig ต่อที่ขา  5</w:t>
      </w:r>
    </w:p>
    <w:p>
      <w:pPr>
        <w:pStyle w:val="Body"/>
        <w:spacing w:line="240" w:lineRule="auto"/>
        <w:jc w:val="left"/>
      </w:pPr>
      <w:r>
        <w:rPr>
          <w:rtl w:val="0"/>
        </w:rPr>
        <w:t xml:space="preserve">    Echo ต่อที่ขา 6</w:t>
      </w:r>
    </w:p>
    <w:p>
      <w:pPr>
        <w:pStyle w:val="Body"/>
        <w:spacing w:line="240" w:lineRule="auto"/>
        <w:jc w:val="left"/>
      </w:pPr>
      <w:r>
        <w:rPr>
          <w:rtl w:val="0"/>
        </w:rPr>
        <w:t>ตัว VCC จะถูกใช้เป็นตัวควบคุมการเริ่มทำงาน หรือ หยุดทำงานของอุปกรณ์ จากนั้นสัญญาณเริ่มต้นในการปล่อยพัลส์จะถูกส่งไปที่ ขา Trig และ สัญญาณ Echo จะถูกส่งกลับไปที่ตัว Arduino เพื่อคำนวณระยะทางต่อไป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104139</wp:posOffset>
            </wp:positionH>
            <wp:positionV relativeFrom="line">
              <wp:posOffset>596899</wp:posOffset>
            </wp:positionV>
            <wp:extent cx="2336800" cy="415290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z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415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40" w:lineRule="auto"/>
        <w:jc w:val="left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768454</wp:posOffset>
            </wp:positionH>
            <wp:positionV relativeFrom="line">
              <wp:posOffset>2736085</wp:posOffset>
            </wp:positionV>
            <wp:extent cx="3664988" cy="38298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560-03-23 at 4.15.43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988" cy="38298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1900" w:h="16840" w:orient="portrait"/>
      <w:pgMar w:top="1440" w:right="1440" w:bottom="1440" w:left="144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H Sarabun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both"/>
      <w:outlineLvl w:val="9"/>
    </w:pPr>
    <w:rPr>
      <w:rFonts w:ascii="TH Sarabun New" w:cs="Arial Unicode MS" w:hAnsi="TH Sarabun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32"/>
      <w:szCs w:val="3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