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276" w:before="0" w:after="0"/>
        <w:jc w:val="center"/>
        <w:rPr>
          <w:b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Experiment No. 08</w:t>
      </w:r>
    </w:p>
    <w:p>
      <w:pPr>
        <w:pStyle w:val="Normal1"/>
        <w:spacing w:lineRule="auto" w:line="276" w:before="0" w:after="0"/>
        <w:jc w:val="center"/>
        <w:rPr>
          <w:b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1"/>
        <w:spacing w:lineRule="auto" w:line="276"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Aim: Implementation of clustering methods</w:t>
      </w:r>
    </w:p>
    <w:p>
      <w:pPr>
        <w:pStyle w:val="Normal1"/>
        <w:spacing w:lineRule="auto" w:line="276" w:before="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e1"/>
        <w:tblW w:w="717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2333"/>
        <w:gridCol w:w="4836"/>
      </w:tblGrid>
      <w:tr>
        <w:trPr/>
        <w:tc>
          <w:tcPr>
            <w:tcW w:w="2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of Student</w:t>
            </w:r>
          </w:p>
        </w:tc>
        <w:tc>
          <w:tcPr>
            <w:tcW w:w="4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hyperlink r:id="rId2">
              <w:r>
                <w:rPr>
                  <w:color w:val="0000EE"/>
                  <w:u w:val="single"/>
                  <w:shd w:fill="auto" w:val="clear"/>
                </w:rPr>
                <w:t>U</w:t>
              </w:r>
            </w:hyperlink>
            <w:r>
              <w:rPr>
                <w:color w:val="0000EE"/>
                <w:u w:val="single"/>
                <w:shd w:fill="auto" w:val="clear"/>
              </w:rPr>
              <w:t>mar Farooque</w:t>
            </w:r>
          </w:p>
        </w:tc>
      </w:tr>
      <w:tr>
        <w:trPr/>
        <w:tc>
          <w:tcPr>
            <w:tcW w:w="2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Roll No.</w:t>
            </w:r>
          </w:p>
        </w:tc>
        <w:tc>
          <w:tcPr>
            <w:tcW w:w="4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21CO57</w:t>
            </w:r>
          </w:p>
        </w:tc>
      </w:tr>
      <w:tr>
        <w:trPr/>
        <w:tc>
          <w:tcPr>
            <w:tcW w:w="2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Batch</w:t>
            </w:r>
          </w:p>
        </w:tc>
        <w:tc>
          <w:tcPr>
            <w:tcW w:w="4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>
      <w:pPr>
        <w:pStyle w:val="Normal1"/>
        <w:spacing w:lineRule="auto" w:line="276" w:before="0" w:after="0"/>
        <w:jc w:val="center"/>
        <w:rPr>
          <w:b/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</w:r>
    </w:p>
    <w:p>
      <w:pPr>
        <w:pStyle w:val="Normal1"/>
        <w:spacing w:lineRule="auto" w:line="360" w:before="0" w:after="0"/>
        <w:rPr>
          <w:b/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</w:r>
    </w:p>
    <w:p>
      <w:pPr>
        <w:pStyle w:val="Normal1"/>
        <w:spacing w:lineRule="auto" w:line="360" w:before="0" w:after="0"/>
        <w:rPr>
          <w:sz w:val="30"/>
          <w:szCs w:val="30"/>
        </w:rPr>
      </w:pPr>
      <w:r>
        <w:rPr>
          <w:b/>
          <w:color w:val="000000"/>
          <w:sz w:val="30"/>
          <w:szCs w:val="30"/>
        </w:rPr>
        <w:t>Theory :</w:t>
      </w:r>
    </w:p>
    <w:p>
      <w:pPr>
        <w:pStyle w:val="Normal1"/>
        <w:numPr>
          <w:ilvl w:val="0"/>
          <w:numId w:val="1"/>
        </w:numPr>
        <w:spacing w:lineRule="auto" w:line="360" w:before="0" w:after="0"/>
        <w:ind w:left="720" w:hanging="360"/>
        <w:rPr>
          <w:b/>
          <w:b/>
          <w:sz w:val="30"/>
          <w:szCs w:val="30"/>
          <w:u w:val="none"/>
        </w:rPr>
      </w:pPr>
      <w:r>
        <w:rPr>
          <w:b/>
          <w:sz w:val="30"/>
          <w:szCs w:val="30"/>
        </w:rPr>
        <w:t>Hierarchical Clustering:</w:t>
      </w:r>
    </w:p>
    <w:p>
      <w:pPr>
        <w:pStyle w:val="Normal1"/>
        <w:spacing w:lineRule="auto" w:line="360" w:before="0" w:after="0"/>
        <w:ind w:left="720" w:hanging="0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30"/>
          <w:szCs w:val="30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Hierarchical clustering is another unsupervised machine learning algorithm, which is used to group the unlabeled datasets into a cluster and also known as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hierarchical cluster analysis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or HCA. In this algorithm, we develop the hierarchy of clusters in the form of a tree, and this tree- shaped structure is known as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dendrogram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8" w:after="0"/>
        <w:ind w:left="139" w:right="0" w:hanging="0"/>
        <w:jc w:val="both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30"/>
          <w:szCs w:val="30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Hierarchical Clustering is of two types :</w: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860" w:leader="none"/>
        </w:tabs>
        <w:spacing w:lineRule="auto" w:line="240" w:before="184" w:after="0"/>
        <w:ind w:left="860" w:hanging="361"/>
        <w:jc w:val="both"/>
        <w:rPr>
          <w:sz w:val="30"/>
          <w:szCs w:val="30"/>
        </w:rPr>
      </w:pPr>
      <w:r>
        <w:rPr>
          <w:sz w:val="30"/>
          <w:szCs w:val="30"/>
        </w:rPr>
        <w:t>Divisive Hierarchical Clustering 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183" w:after="0"/>
        <w:ind w:left="859" w:right="149" w:hanging="0"/>
        <w:jc w:val="both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30"/>
          <w:szCs w:val="30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Divisive Hierarchical Clustering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is also termed as a top-down clustering approach. In this technique, entire data or observation is assigned to a single cluster. The cluster is further split until there is one cluster for each data or observation.</w: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860" w:leader="none"/>
        </w:tabs>
        <w:spacing w:lineRule="auto" w:line="240" w:before="159" w:after="0"/>
        <w:ind w:left="860" w:hanging="361"/>
        <w:jc w:val="both"/>
        <w:rPr>
          <w:sz w:val="30"/>
          <w:szCs w:val="30"/>
        </w:rPr>
      </w:pPr>
      <w:r>
        <w:rPr>
          <w:sz w:val="30"/>
          <w:szCs w:val="30"/>
        </w:rPr>
        <w:t>Agglomerative Hierarchical Clustering :</w:t>
      </w:r>
    </w:p>
    <w:p>
      <w:pPr>
        <w:sectPr>
          <w:headerReference w:type="default" r:id="rId3"/>
          <w:footerReference w:type="default" r:id="rId4"/>
          <w:type w:val="nextPage"/>
          <w:pgSz w:w="12240" w:h="15840"/>
          <w:pgMar w:left="1300" w:right="1300" w:header="0" w:top="1380" w:footer="121" w:bottom="320" w:gutter="0"/>
          <w:pgNumType w:start="1"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183" w:after="0"/>
        <w:ind w:left="859" w:right="536" w:hanging="0"/>
        <w:jc w:val="both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30"/>
          <w:szCs w:val="30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Agglomerative Hierarchical Clustering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is popularly known as a bottom-up  approach, wherein each data or observation is treated as its cluster. A pair of clusters are combined until all clusters are merged into one big cluster that contains all the data.</w:t>
      </w:r>
    </w:p>
    <w:p>
      <w:pPr>
        <w:pStyle w:val="Heading1"/>
        <w:ind w:left="140" w:firstLine="140"/>
        <w:jc w:val="both"/>
        <w:rPr>
          <w:sz w:val="30"/>
          <w:szCs w:val="30"/>
        </w:rPr>
      </w:pPr>
      <w:r>
        <w:rPr>
          <w:sz w:val="30"/>
          <w:szCs w:val="30"/>
        </w:rPr>
        <w:t>Agglomerative Hierarchical clustering Algorithm 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4" w:after="0"/>
        <w:ind w:left="140" w:right="0" w:hanging="0"/>
        <w:jc w:val="both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30"/>
          <w:szCs w:val="30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Let X = {x</w:t>
      </w:r>
      <w:r>
        <w:rPr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shd w:fill="auto" w:val="clear"/>
          <w:vertAlign w:val="subscript"/>
        </w:rPr>
        <w:t>1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, x</w:t>
      </w:r>
      <w:r>
        <w:rPr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shd w:fill="auto" w:val="clear"/>
          <w:vertAlign w:val="subscript"/>
        </w:rPr>
        <w:t>2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, x</w:t>
      </w:r>
      <w:r>
        <w:rPr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shd w:fill="auto" w:val="clear"/>
          <w:vertAlign w:val="subscript"/>
        </w:rPr>
        <w:t>3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, ..., x</w:t>
      </w:r>
      <w:r>
        <w:rPr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shd w:fill="auto" w:val="clear"/>
          <w:vertAlign w:val="subscript"/>
        </w:rPr>
        <w:t>n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} be the set of data points.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389" w:leader="none"/>
        </w:tabs>
        <w:spacing w:lineRule="auto" w:line="240" w:before="183" w:after="0"/>
        <w:ind w:left="720" w:right="0" w:hanging="360"/>
        <w:jc w:val="both"/>
        <w:rPr>
          <w:rFonts w:ascii="Calibri" w:hAnsi="Calibri" w:eastAsia="Calibri" w:cs="Calibri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30"/>
          <w:szCs w:val="30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Begin with the disjoint clustering having level L(0) = 0 and sequence number m = 0.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389" w:leader="none"/>
        </w:tabs>
        <w:spacing w:lineRule="auto" w:line="240" w:before="182" w:after="0"/>
        <w:ind w:left="720" w:right="339" w:hanging="360"/>
        <w:jc w:val="both"/>
        <w:rPr>
          <w:rFonts w:ascii="Calibri" w:hAnsi="Calibri" w:eastAsia="Calibri" w:cs="Calibri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30"/>
          <w:szCs w:val="30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Find the least distance pair of clusters in the current clustering, say pair (r), (s), according to d[(r), (s)] = min d[(i), (j)] where the minimum is over all pairs of clusters in the current clustering.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389" w:leader="none"/>
        </w:tabs>
        <w:spacing w:lineRule="auto" w:line="240" w:before="160" w:after="0"/>
        <w:ind w:left="720" w:right="255" w:hanging="360"/>
        <w:jc w:val="both"/>
        <w:rPr>
          <w:rFonts w:ascii="Calibri" w:hAnsi="Calibri" w:eastAsia="Calibri" w:cs="Calibri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30"/>
          <w:szCs w:val="30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Increment the sequence number: m = m +1. Merge clusters (r) and (s) into a single   cluster to form the next clustering m. Set the level of this clustering to L(m) = d[(r), (s)].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389" w:leader="none"/>
        </w:tabs>
        <w:spacing w:lineRule="auto" w:line="240" w:before="159" w:after="0"/>
        <w:ind w:left="720" w:right="0" w:hanging="360"/>
        <w:jc w:val="both"/>
        <w:rPr>
          <w:rFonts w:ascii="Calibri" w:hAnsi="Calibri" w:eastAsia="Calibri" w:cs="Calibri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30"/>
          <w:szCs w:val="30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Update the distance matrix, D, by deleting the rows and columns corresponding to clusters (r) and (s) and adding a row and column corresponding to the newly formed cluster. The distance between the new cluster, denoted (r,s) and old cluster(k) is defined in this way: d[(k), (r,s)] = min (d[(k),(r)], d[(k),(s)]).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389" w:leader="none"/>
        </w:tabs>
        <w:spacing w:lineRule="auto" w:line="240" w:before="159" w:after="0"/>
        <w:ind w:left="720" w:right="0" w:hanging="360"/>
        <w:jc w:val="both"/>
        <w:rPr>
          <w:rFonts w:ascii="Calibri" w:hAnsi="Calibri" w:eastAsia="Calibri" w:cs="Calibri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30"/>
          <w:szCs w:val="30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If all the data points are in one cluster, then stop, else repeat from step 2).</w:t>
      </w:r>
    </w:p>
    <w:p>
      <w:pPr>
        <w:pStyle w:val="Normal1"/>
        <w:spacing w:lineRule="auto" w:line="240" w:before="183" w:after="160"/>
        <w:ind w:left="0" w:hanging="0"/>
        <w:jc w:val="both"/>
        <w:rPr>
          <w:b/>
          <w:b/>
          <w:sz w:val="30"/>
          <w:szCs w:val="30"/>
        </w:rPr>
      </w:pPr>
      <w:r>
        <w:rPr>
          <w:b/>
          <w:sz w:val="30"/>
          <w:szCs w:val="30"/>
        </w:rPr>
      </w:r>
    </w:p>
    <w:p>
      <w:pPr>
        <w:pStyle w:val="Normal1"/>
        <w:spacing w:lineRule="auto" w:line="240" w:before="183" w:after="160"/>
        <w:ind w:left="139" w:hanging="0"/>
        <w:jc w:val="both"/>
        <w:rPr>
          <w:sz w:val="30"/>
          <w:szCs w:val="30"/>
        </w:rPr>
      </w:pPr>
      <w:r>
        <w:rPr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 xml:space="preserve">b. Divisive Hierarchical clustering - </w:t>
      </w:r>
      <w:r>
        <w:rPr>
          <w:sz w:val="30"/>
          <w:szCs w:val="30"/>
        </w:rP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609600</wp:posOffset>
            </wp:positionH>
            <wp:positionV relativeFrom="paragraph">
              <wp:posOffset>664210</wp:posOffset>
            </wp:positionV>
            <wp:extent cx="4715510" cy="2316480"/>
            <wp:effectExtent l="0" t="0" r="0" b="0"/>
            <wp:wrapTopAndBottom/>
            <wp:docPr id="5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>It is just the reverse of Agglomerative Hierarchical approach.</w:t>
      </w:r>
    </w:p>
    <w:p>
      <w:pPr>
        <w:pStyle w:val="Normal1"/>
        <w:spacing w:lineRule="auto" w:line="240" w:before="183" w:after="160"/>
        <w:ind w:left="139" w:hanging="0"/>
        <w:jc w:val="both"/>
        <w:rPr>
          <w:sz w:val="30"/>
          <w:szCs w:val="30"/>
        </w:rPr>
      </w:pPr>
      <w:r>
        <w:rPr>
          <w:b/>
          <w:color w:val="000000"/>
          <w:sz w:val="30"/>
          <w:szCs w:val="30"/>
        </w:rPr>
        <w:t>Program :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586C0"/>
          <w:sz w:val="30"/>
          <w:szCs w:val="30"/>
        </w:rPr>
        <w:t xml:space="preserve"> </w:t>
      </w:r>
      <w:r>
        <w:rPr>
          <w:b/>
          <w:color w:val="C586C0"/>
          <w:sz w:val="30"/>
          <w:szCs w:val="30"/>
        </w:rPr>
        <w:t>import</w:t>
      </w:r>
      <w:r>
        <w:rPr>
          <w:b/>
          <w:color w:val="CCCCCC"/>
          <w:sz w:val="30"/>
          <w:szCs w:val="30"/>
        </w:rPr>
        <w:t xml:space="preserve"> matplotlib.pyplot </w:t>
      </w:r>
      <w:r>
        <w:rPr>
          <w:b/>
          <w:color w:val="C586C0"/>
          <w:sz w:val="30"/>
          <w:szCs w:val="30"/>
        </w:rPr>
        <w:t>as</w:t>
      </w:r>
      <w:r>
        <w:rPr>
          <w:b/>
          <w:color w:val="CCCCCC"/>
          <w:sz w:val="30"/>
          <w:szCs w:val="30"/>
        </w:rPr>
        <w:t xml:space="preserve"> plt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586C0"/>
          <w:sz w:val="30"/>
          <w:szCs w:val="30"/>
        </w:rPr>
        <w:t xml:space="preserve"> </w:t>
      </w:r>
      <w:r>
        <w:rPr>
          <w:b/>
          <w:color w:val="C586C0"/>
          <w:sz w:val="30"/>
          <w:szCs w:val="30"/>
        </w:rPr>
        <w:t>import</w:t>
      </w:r>
      <w:r>
        <w:rPr>
          <w:b/>
          <w:color w:val="CCCCCC"/>
          <w:sz w:val="30"/>
          <w:szCs w:val="30"/>
        </w:rPr>
        <w:t xml:space="preserve"> pandas </w:t>
      </w:r>
      <w:r>
        <w:rPr>
          <w:b/>
          <w:color w:val="C586C0"/>
          <w:sz w:val="30"/>
          <w:szCs w:val="30"/>
        </w:rPr>
        <w:t>as</w:t>
      </w:r>
      <w:r>
        <w:rPr>
          <w:b/>
          <w:color w:val="CCCCCC"/>
          <w:sz w:val="30"/>
          <w:szCs w:val="30"/>
        </w:rPr>
        <w:t xml:space="preserve"> pd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586C0"/>
          <w:sz w:val="30"/>
          <w:szCs w:val="30"/>
        </w:rPr>
        <w:t xml:space="preserve"> </w:t>
      </w:r>
      <w:r>
        <w:rPr>
          <w:b/>
          <w:color w:val="C586C0"/>
          <w:sz w:val="30"/>
          <w:szCs w:val="30"/>
        </w:rPr>
        <w:t>import</w:t>
      </w:r>
      <w:r>
        <w:rPr>
          <w:b/>
          <w:color w:val="CCCCCC"/>
          <w:sz w:val="30"/>
          <w:szCs w:val="30"/>
        </w:rPr>
        <w:t xml:space="preserve"> scipy.cluster.hierarchy </w:t>
      </w:r>
      <w:r>
        <w:rPr>
          <w:b/>
          <w:color w:val="C586C0"/>
          <w:sz w:val="30"/>
          <w:szCs w:val="30"/>
        </w:rPr>
        <w:t>as</w:t>
      </w:r>
      <w:r>
        <w:rPr>
          <w:b/>
          <w:color w:val="CCCCCC"/>
          <w:sz w:val="30"/>
          <w:szCs w:val="30"/>
        </w:rPr>
        <w:t xml:space="preserve"> sc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586C0"/>
          <w:sz w:val="30"/>
          <w:szCs w:val="30"/>
        </w:rPr>
        <w:t xml:space="preserve"> </w:t>
      </w:r>
      <w:r>
        <w:rPr>
          <w:b/>
          <w:color w:val="C586C0"/>
          <w:sz w:val="30"/>
          <w:szCs w:val="30"/>
        </w:rPr>
        <w:t>from</w:t>
      </w:r>
      <w:r>
        <w:rPr>
          <w:b/>
          <w:color w:val="CCCCCC"/>
          <w:sz w:val="30"/>
          <w:szCs w:val="30"/>
        </w:rPr>
        <w:t xml:space="preserve"> sklearn </w:t>
      </w:r>
      <w:r>
        <w:rPr>
          <w:b/>
          <w:color w:val="C586C0"/>
          <w:sz w:val="30"/>
          <w:szCs w:val="30"/>
        </w:rPr>
        <w:t>import</w:t>
      </w:r>
      <w:r>
        <w:rPr>
          <w:b/>
          <w:color w:val="CCCCCC"/>
          <w:sz w:val="30"/>
          <w:szCs w:val="30"/>
        </w:rPr>
        <w:t xml:space="preserve"> datasets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586C0"/>
          <w:sz w:val="30"/>
          <w:szCs w:val="30"/>
        </w:rPr>
        <w:t xml:space="preserve"> </w:t>
      </w:r>
      <w:r>
        <w:rPr>
          <w:b/>
          <w:color w:val="C586C0"/>
          <w:sz w:val="30"/>
          <w:szCs w:val="30"/>
        </w:rPr>
        <w:t>from</w:t>
      </w:r>
      <w:r>
        <w:rPr>
          <w:b/>
          <w:color w:val="CCCCCC"/>
          <w:sz w:val="30"/>
          <w:szCs w:val="30"/>
        </w:rPr>
        <w:t xml:space="preserve"> sklearn.cluster </w:t>
      </w:r>
      <w:r>
        <w:rPr>
          <w:b/>
          <w:color w:val="C586C0"/>
          <w:sz w:val="30"/>
          <w:szCs w:val="30"/>
        </w:rPr>
        <w:t>import</w:t>
      </w:r>
      <w:r>
        <w:rPr>
          <w:b/>
          <w:color w:val="CCCCCC"/>
          <w:sz w:val="30"/>
          <w:szCs w:val="30"/>
        </w:rPr>
        <w:t xml:space="preserve"> AgglomerativeClustering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6A9955"/>
          <w:sz w:val="30"/>
          <w:szCs w:val="30"/>
        </w:rPr>
        <w:t xml:space="preserve"> </w:t>
      </w:r>
      <w:r>
        <w:rPr>
          <w:b/>
          <w:color w:val="6A9955"/>
          <w:sz w:val="30"/>
          <w:szCs w:val="30"/>
        </w:rPr>
        <w:t># Import iris data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 xml:space="preserve">iris 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CCCCC"/>
          <w:sz w:val="30"/>
          <w:szCs w:val="30"/>
        </w:rPr>
        <w:t xml:space="preserve"> datasets.load_iris()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 xml:space="preserve">iris_data 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CCCCC"/>
          <w:sz w:val="30"/>
          <w:szCs w:val="30"/>
        </w:rPr>
        <w:t xml:space="preserve"> pd.DataFrame(iris.data)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 xml:space="preserve">iris_data.columns 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CCCCC"/>
          <w:sz w:val="30"/>
          <w:szCs w:val="30"/>
        </w:rPr>
        <w:t xml:space="preserve"> iris.feature_names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iris_data[</w:t>
      </w:r>
      <w:r>
        <w:rPr>
          <w:b/>
          <w:color w:val="CE9178"/>
          <w:sz w:val="30"/>
          <w:szCs w:val="30"/>
        </w:rPr>
        <w:t>"flower_type"</w:t>
      </w:r>
      <w:r>
        <w:rPr>
          <w:b/>
          <w:color w:val="CCCCCC"/>
          <w:sz w:val="30"/>
          <w:szCs w:val="30"/>
        </w:rPr>
        <w:t xml:space="preserve">] 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CCCCC"/>
          <w:sz w:val="30"/>
          <w:szCs w:val="30"/>
        </w:rPr>
        <w:t xml:space="preserve"> iris.target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iris_data.head()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6A9955"/>
          <w:sz w:val="30"/>
          <w:szCs w:val="30"/>
        </w:rPr>
        <w:t xml:space="preserve"> </w:t>
      </w:r>
      <w:r>
        <w:rPr>
          <w:b/>
          <w:color w:val="6A9955"/>
          <w:sz w:val="30"/>
          <w:szCs w:val="30"/>
        </w:rPr>
        <w:t># Visualize the classes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 xml:space="preserve">iris_X 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CCCCC"/>
          <w:sz w:val="30"/>
          <w:szCs w:val="30"/>
        </w:rPr>
        <w:t xml:space="preserve"> iris_data.iloc[:, [</w:t>
      </w:r>
      <w:r>
        <w:rPr>
          <w:b/>
          <w:color w:val="B5CEA8"/>
          <w:sz w:val="30"/>
          <w:szCs w:val="30"/>
        </w:rPr>
        <w:t>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1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2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3</w:t>
      </w:r>
      <w:r>
        <w:rPr>
          <w:b/>
          <w:color w:val="CCCCCC"/>
          <w:sz w:val="30"/>
          <w:szCs w:val="30"/>
        </w:rPr>
        <w:t>]].values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 xml:space="preserve">iris_Y 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CCCCC"/>
          <w:sz w:val="30"/>
          <w:szCs w:val="30"/>
        </w:rPr>
        <w:t xml:space="preserve"> iris_data.iloc[:, </w:t>
      </w:r>
      <w:r>
        <w:rPr>
          <w:b/>
          <w:color w:val="B5CEA8"/>
          <w:sz w:val="30"/>
          <w:szCs w:val="30"/>
        </w:rPr>
        <w:t>4</w:t>
      </w:r>
      <w:r>
        <w:rPr>
          <w:b/>
          <w:color w:val="CCCCCC"/>
          <w:sz w:val="30"/>
          <w:szCs w:val="30"/>
        </w:rPr>
        <w:t>].values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plt.figure(</w:t>
      </w:r>
      <w:r>
        <w:rPr>
          <w:b/>
          <w:color w:val="9CDCFE"/>
          <w:sz w:val="30"/>
          <w:szCs w:val="30"/>
        </w:rPr>
        <w:t>figsize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CCCCC"/>
          <w:sz w:val="30"/>
          <w:szCs w:val="30"/>
        </w:rPr>
        <w:t>(</w:t>
      </w:r>
      <w:r>
        <w:rPr>
          <w:b/>
          <w:color w:val="B5CEA8"/>
          <w:sz w:val="30"/>
          <w:szCs w:val="30"/>
        </w:rPr>
        <w:t>10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7</w:t>
      </w:r>
      <w:r>
        <w:rPr>
          <w:b/>
          <w:color w:val="CCCCCC"/>
          <w:sz w:val="30"/>
          <w:szCs w:val="30"/>
        </w:rPr>
        <w:t>))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plt.scatter(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    </w:t>
      </w:r>
      <w:r>
        <w:rPr>
          <w:b/>
          <w:color w:val="CCCCCC"/>
          <w:sz w:val="30"/>
          <w:szCs w:val="30"/>
        </w:rPr>
        <w:t xml:space="preserve">iris_X[iris_Y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0</w:t>
      </w:r>
      <w:r>
        <w:rPr>
          <w:b/>
          <w:color w:val="CCCCCC"/>
          <w:sz w:val="30"/>
          <w:szCs w:val="30"/>
        </w:rPr>
        <w:t xml:space="preserve">], iris_X[iris_Y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1</w:t>
      </w:r>
      <w:r>
        <w:rPr>
          <w:b/>
          <w:color w:val="CCCCCC"/>
          <w:sz w:val="30"/>
          <w:szCs w:val="30"/>
        </w:rPr>
        <w:t xml:space="preserve">], </w:t>
      </w:r>
      <w:r>
        <w:rPr>
          <w:b/>
          <w:color w:val="9CDCFE"/>
          <w:sz w:val="30"/>
          <w:szCs w:val="30"/>
        </w:rPr>
        <w:t>s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B5CEA8"/>
          <w:sz w:val="30"/>
          <w:szCs w:val="30"/>
        </w:rPr>
        <w:t>100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c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"blue"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label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"Type  1"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plt.scatter(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    </w:t>
      </w:r>
      <w:r>
        <w:rPr>
          <w:b/>
          <w:color w:val="CCCCCC"/>
          <w:sz w:val="30"/>
          <w:szCs w:val="30"/>
        </w:rPr>
        <w:t xml:space="preserve">iris_X[iris_Y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1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0</w:t>
      </w:r>
      <w:r>
        <w:rPr>
          <w:b/>
          <w:color w:val="CCCCCC"/>
          <w:sz w:val="30"/>
          <w:szCs w:val="30"/>
        </w:rPr>
        <w:t xml:space="preserve">], iris_X[iris_Y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1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1</w:t>
      </w:r>
      <w:r>
        <w:rPr>
          <w:b/>
          <w:color w:val="CCCCCC"/>
          <w:sz w:val="30"/>
          <w:szCs w:val="30"/>
        </w:rPr>
        <w:t xml:space="preserve">], </w:t>
      </w:r>
      <w:r>
        <w:rPr>
          <w:b/>
          <w:color w:val="9CDCFE"/>
          <w:sz w:val="30"/>
          <w:szCs w:val="30"/>
        </w:rPr>
        <w:t>s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B5CEA8"/>
          <w:sz w:val="30"/>
          <w:szCs w:val="30"/>
        </w:rPr>
        <w:t>100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c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"yellow"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label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"Type 2"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plt.scatter(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    </w:t>
      </w:r>
      <w:r>
        <w:rPr>
          <w:b/>
          <w:color w:val="CCCCCC"/>
          <w:sz w:val="30"/>
          <w:szCs w:val="30"/>
        </w:rPr>
        <w:t xml:space="preserve">iris_X[iris_Y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2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0</w:t>
      </w:r>
      <w:r>
        <w:rPr>
          <w:b/>
          <w:color w:val="CCCCCC"/>
          <w:sz w:val="30"/>
          <w:szCs w:val="30"/>
        </w:rPr>
        <w:t xml:space="preserve">], iris_X[iris_Y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2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1</w:t>
      </w:r>
      <w:r>
        <w:rPr>
          <w:b/>
          <w:color w:val="CCCCCC"/>
          <w:sz w:val="30"/>
          <w:szCs w:val="30"/>
        </w:rPr>
        <w:t xml:space="preserve">], </w:t>
      </w:r>
      <w:r>
        <w:rPr>
          <w:b/>
          <w:color w:val="9CDCFE"/>
          <w:sz w:val="30"/>
          <w:szCs w:val="30"/>
        </w:rPr>
        <w:t>s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B5CEA8"/>
          <w:sz w:val="30"/>
          <w:szCs w:val="30"/>
        </w:rPr>
        <w:t>100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c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"green"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label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"Type 3"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plt.legend()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plt.show()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6A9955"/>
          <w:sz w:val="30"/>
          <w:szCs w:val="30"/>
        </w:rPr>
        <w:t xml:space="preserve"> </w:t>
      </w:r>
      <w:r>
        <w:rPr>
          <w:b/>
          <w:color w:val="6A9955"/>
          <w:sz w:val="30"/>
          <w:szCs w:val="30"/>
        </w:rPr>
        <w:t># Plot dendrogram plt.figure(figsize=(20, 7)) plt.title("Dendrograms")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6A9955"/>
          <w:sz w:val="30"/>
          <w:szCs w:val="30"/>
        </w:rPr>
        <w:t xml:space="preserve"> </w:t>
      </w:r>
      <w:r>
        <w:rPr>
          <w:b/>
          <w:color w:val="6A9955"/>
          <w:sz w:val="30"/>
          <w:szCs w:val="30"/>
        </w:rPr>
        <w:t># Create dendrogram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 xml:space="preserve">sc.dendrogram(sc.linkage(iris_X, </w:t>
      </w:r>
      <w:r>
        <w:rPr>
          <w:b/>
          <w:color w:val="9CDCFE"/>
          <w:sz w:val="30"/>
          <w:szCs w:val="30"/>
        </w:rPr>
        <w:t>method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"ward"</w:t>
      </w:r>
      <w:r>
        <w:rPr>
          <w:b/>
          <w:color w:val="CCCCCC"/>
          <w:sz w:val="30"/>
          <w:szCs w:val="30"/>
        </w:rPr>
        <w:t>))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plt.title(</w:t>
      </w:r>
      <w:r>
        <w:rPr>
          <w:b/>
          <w:color w:val="CE9178"/>
          <w:sz w:val="30"/>
          <w:szCs w:val="30"/>
        </w:rPr>
        <w:t>"Dendrogram"</w:t>
      </w:r>
      <w:r>
        <w:rPr>
          <w:b/>
          <w:color w:val="CCCCCC"/>
          <w:sz w:val="30"/>
          <w:szCs w:val="30"/>
        </w:rPr>
        <w:t>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plt.xlabel(</w:t>
      </w:r>
      <w:r>
        <w:rPr>
          <w:b/>
          <w:color w:val="CE9178"/>
          <w:sz w:val="30"/>
          <w:szCs w:val="30"/>
        </w:rPr>
        <w:t>"Sample index"</w:t>
      </w:r>
      <w:r>
        <w:rPr>
          <w:b/>
          <w:color w:val="CCCCCC"/>
          <w:sz w:val="30"/>
          <w:szCs w:val="30"/>
        </w:rPr>
        <w:t>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plt.ylabel(</w:t>
      </w:r>
      <w:r>
        <w:rPr>
          <w:b/>
          <w:color w:val="CE9178"/>
          <w:sz w:val="30"/>
          <w:szCs w:val="30"/>
        </w:rPr>
        <w:t>"Euclidean distance"</w:t>
      </w:r>
      <w:r>
        <w:rPr>
          <w:b/>
          <w:color w:val="CCCCCC"/>
          <w:sz w:val="30"/>
          <w:szCs w:val="30"/>
        </w:rPr>
        <w:t>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 xml:space="preserve">cluster 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CCCCC"/>
          <w:sz w:val="30"/>
          <w:szCs w:val="30"/>
        </w:rPr>
        <w:t xml:space="preserve"> AgglomerativeClustering(</w:t>
      </w:r>
      <w:r>
        <w:rPr>
          <w:b/>
          <w:color w:val="9CDCFE"/>
          <w:sz w:val="30"/>
          <w:szCs w:val="30"/>
        </w:rPr>
        <w:t>n_clusters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B5CEA8"/>
          <w:sz w:val="30"/>
          <w:szCs w:val="30"/>
        </w:rPr>
        <w:t>3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affinity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"euclidean"</w:t>
      </w:r>
      <w:r>
        <w:rPr>
          <w:b/>
          <w:color w:val="CCCCCC"/>
          <w:sz w:val="30"/>
          <w:szCs w:val="30"/>
        </w:rPr>
        <w:t xml:space="preserve">,  </w:t>
      </w:r>
      <w:r>
        <w:rPr>
          <w:b/>
          <w:color w:val="9CDCFE"/>
          <w:sz w:val="30"/>
          <w:szCs w:val="30"/>
        </w:rPr>
        <w:t>linkage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"ward"</w:t>
      </w:r>
      <w:r>
        <w:rPr>
          <w:b/>
          <w:color w:val="CCCCCC"/>
          <w:sz w:val="30"/>
          <w:szCs w:val="30"/>
        </w:rPr>
        <w:t>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cluster.fit(iris_X)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 xml:space="preserve">labels 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CCCCC"/>
          <w:sz w:val="30"/>
          <w:szCs w:val="30"/>
        </w:rPr>
        <w:t xml:space="preserve"> cluster.labels_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DCDCAA"/>
          <w:sz w:val="30"/>
          <w:szCs w:val="30"/>
        </w:rPr>
        <w:t xml:space="preserve"> </w:t>
      </w:r>
      <w:r>
        <w:rPr>
          <w:b/>
          <w:color w:val="DCDCAA"/>
          <w:sz w:val="30"/>
          <w:szCs w:val="30"/>
        </w:rPr>
        <w:t>print</w:t>
      </w:r>
      <w:r>
        <w:rPr>
          <w:b/>
          <w:color w:val="CCCCCC"/>
          <w:sz w:val="30"/>
          <w:szCs w:val="30"/>
        </w:rPr>
        <w:t>(labels)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plt.figure(</w:t>
      </w:r>
      <w:r>
        <w:rPr>
          <w:b/>
          <w:color w:val="9CDCFE"/>
          <w:sz w:val="30"/>
          <w:szCs w:val="30"/>
        </w:rPr>
        <w:t>figsize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CCCCC"/>
          <w:sz w:val="30"/>
          <w:szCs w:val="30"/>
        </w:rPr>
        <w:t>(</w:t>
      </w:r>
      <w:r>
        <w:rPr>
          <w:b/>
          <w:color w:val="B5CEA8"/>
          <w:sz w:val="30"/>
          <w:szCs w:val="30"/>
        </w:rPr>
        <w:t>10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7</w:t>
      </w:r>
      <w:r>
        <w:rPr>
          <w:b/>
          <w:color w:val="CCCCCC"/>
          <w:sz w:val="30"/>
          <w:szCs w:val="30"/>
        </w:rPr>
        <w:t>))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plt.scatter(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    </w:t>
      </w:r>
      <w:r>
        <w:rPr>
          <w:b/>
          <w:color w:val="CCCCCC"/>
          <w:sz w:val="30"/>
          <w:szCs w:val="30"/>
        </w:rPr>
        <w:t xml:space="preserve">iris_X[labels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0</w:t>
      </w:r>
      <w:r>
        <w:rPr>
          <w:b/>
          <w:color w:val="CCCCCC"/>
          <w:sz w:val="30"/>
          <w:szCs w:val="30"/>
        </w:rPr>
        <w:t xml:space="preserve">], iris_X[labels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1</w:t>
      </w:r>
      <w:r>
        <w:rPr>
          <w:b/>
          <w:color w:val="CCCCCC"/>
          <w:sz w:val="30"/>
          <w:szCs w:val="30"/>
        </w:rPr>
        <w:t xml:space="preserve">], </w:t>
      </w:r>
      <w:r>
        <w:rPr>
          <w:b/>
          <w:color w:val="9CDCFE"/>
          <w:sz w:val="30"/>
          <w:szCs w:val="30"/>
        </w:rPr>
        <w:t>s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B5CEA8"/>
          <w:sz w:val="30"/>
          <w:szCs w:val="30"/>
        </w:rPr>
        <w:t>100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c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"blue"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label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"Type 1"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plt.scatter(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    </w:t>
      </w:r>
      <w:r>
        <w:rPr>
          <w:b/>
          <w:color w:val="CCCCCC"/>
          <w:sz w:val="30"/>
          <w:szCs w:val="30"/>
        </w:rPr>
        <w:t xml:space="preserve">iris_X[labels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1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0</w:t>
      </w:r>
      <w:r>
        <w:rPr>
          <w:b/>
          <w:color w:val="CCCCCC"/>
          <w:sz w:val="30"/>
          <w:szCs w:val="30"/>
        </w:rPr>
        <w:t xml:space="preserve">], iris_X[labels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1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1</w:t>
      </w:r>
      <w:r>
        <w:rPr>
          <w:b/>
          <w:color w:val="CCCCCC"/>
          <w:sz w:val="30"/>
          <w:szCs w:val="30"/>
        </w:rPr>
        <w:t xml:space="preserve">], </w:t>
      </w:r>
      <w:r>
        <w:rPr>
          <w:b/>
          <w:color w:val="9CDCFE"/>
          <w:sz w:val="30"/>
          <w:szCs w:val="30"/>
        </w:rPr>
        <w:t>s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B5CEA8"/>
          <w:sz w:val="30"/>
          <w:szCs w:val="30"/>
        </w:rPr>
        <w:t>100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c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"yellow"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label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"Type 2"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plt.scatter(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    </w:t>
      </w:r>
      <w:r>
        <w:rPr>
          <w:b/>
          <w:color w:val="CCCCCC"/>
          <w:sz w:val="30"/>
          <w:szCs w:val="30"/>
        </w:rPr>
        <w:t xml:space="preserve">iris_X[labels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2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0</w:t>
      </w:r>
      <w:r>
        <w:rPr>
          <w:b/>
          <w:color w:val="CCCCCC"/>
          <w:sz w:val="30"/>
          <w:szCs w:val="30"/>
        </w:rPr>
        <w:t xml:space="preserve">], iris_X[labels </w:t>
      </w:r>
      <w:r>
        <w:rPr>
          <w:b/>
          <w:color w:val="D4D4D4"/>
          <w:sz w:val="30"/>
          <w:szCs w:val="30"/>
        </w:rPr>
        <w:t>==</w:t>
      </w: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B5CEA8"/>
          <w:sz w:val="30"/>
          <w:szCs w:val="30"/>
        </w:rPr>
        <w:t>2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B5CEA8"/>
          <w:sz w:val="30"/>
          <w:szCs w:val="30"/>
        </w:rPr>
        <w:t>1</w:t>
      </w:r>
      <w:r>
        <w:rPr>
          <w:b/>
          <w:color w:val="CCCCCC"/>
          <w:sz w:val="30"/>
          <w:szCs w:val="30"/>
        </w:rPr>
        <w:t xml:space="preserve">], </w:t>
      </w:r>
      <w:r>
        <w:rPr>
          <w:b/>
          <w:color w:val="9CDCFE"/>
          <w:sz w:val="30"/>
          <w:szCs w:val="30"/>
        </w:rPr>
        <w:t>s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B5CEA8"/>
          <w:sz w:val="30"/>
          <w:szCs w:val="30"/>
        </w:rPr>
        <w:t>100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c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"green"</w:t>
      </w:r>
      <w:r>
        <w:rPr>
          <w:b/>
          <w:color w:val="CCCCCC"/>
          <w:sz w:val="30"/>
          <w:szCs w:val="30"/>
        </w:rPr>
        <w:t xml:space="preserve">, </w:t>
      </w:r>
      <w:r>
        <w:rPr>
          <w:b/>
          <w:color w:val="9CDCFE"/>
          <w:sz w:val="30"/>
          <w:szCs w:val="30"/>
        </w:rPr>
        <w:t>label</w:t>
      </w:r>
      <w:r>
        <w:rPr>
          <w:b/>
          <w:color w:val="D4D4D4"/>
          <w:sz w:val="30"/>
          <w:szCs w:val="30"/>
        </w:rPr>
        <w:t>=</w:t>
      </w:r>
      <w:r>
        <w:rPr>
          <w:b/>
          <w:color w:val="CE9178"/>
          <w:sz w:val="30"/>
          <w:szCs w:val="30"/>
        </w:rPr>
        <w:t>"Type 3"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)</w:t>
      </w:r>
    </w:p>
    <w:p>
      <w:pPr>
        <w:pStyle w:val="Normal1"/>
        <w:shd w:val="clear" w:fill="1F1F1F"/>
        <w:spacing w:lineRule="auto" w:line="360" w:before="0" w:after="0"/>
        <w:rPr>
          <w:b/>
          <w:b/>
          <w:color w:val="CCCCCC"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plt.legend()</w:t>
      </w:r>
    </w:p>
    <w:p>
      <w:pPr>
        <w:pStyle w:val="Normal1"/>
        <w:shd w:val="clear" w:fill="1F1F1F"/>
        <w:spacing w:lineRule="auto" w:line="360" w:before="0" w:after="0"/>
        <w:rPr>
          <w:b/>
          <w:b/>
          <w:sz w:val="30"/>
          <w:szCs w:val="30"/>
        </w:rPr>
      </w:pPr>
      <w:r>
        <w:rPr>
          <w:b/>
          <w:color w:val="CCCCCC"/>
          <w:sz w:val="30"/>
          <w:szCs w:val="30"/>
        </w:rPr>
        <w:t xml:space="preserve"> </w:t>
      </w:r>
      <w:r>
        <w:rPr>
          <w:b/>
          <w:color w:val="CCCCCC"/>
          <w:sz w:val="30"/>
          <w:szCs w:val="30"/>
        </w:rPr>
        <w:t>plt.show()</w:t>
      </w:r>
    </w:p>
    <w:p>
      <w:pPr>
        <w:pStyle w:val="Normal1"/>
        <w:spacing w:lineRule="auto" w:line="360" w:before="0" w:after="0"/>
        <w:jc w:val="both"/>
        <w:rPr>
          <w:b/>
          <w:b/>
          <w:sz w:val="30"/>
          <w:szCs w:val="30"/>
        </w:rPr>
      </w:pPr>
      <w:r>
        <w:rPr>
          <w:b/>
          <w:sz w:val="30"/>
          <w:szCs w:val="30"/>
        </w:rPr>
      </w:r>
    </w:p>
    <w:p>
      <w:pPr>
        <w:pStyle w:val="Normal1"/>
        <w:spacing w:lineRule="auto" w:line="360" w:before="0" w:after="0"/>
        <w:jc w:val="both"/>
        <w:rPr>
          <w:b/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Output :</w:t>
      </w:r>
    </w:p>
    <w:p>
      <w:pPr>
        <w:pStyle w:val="Normal1"/>
        <w:spacing w:lineRule="auto" w:line="360" w:before="0" w:after="0"/>
        <w:jc w:val="both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114300" distR="114300" simplePos="0" locked="0" layoutInCell="1" allowOverlap="1" relativeHeight="13">
            <wp:simplePos x="0" y="0"/>
            <wp:positionH relativeFrom="column">
              <wp:posOffset>3438525</wp:posOffset>
            </wp:positionH>
            <wp:positionV relativeFrom="paragraph">
              <wp:posOffset>81280</wp:posOffset>
            </wp:positionV>
            <wp:extent cx="2415540" cy="2212340"/>
            <wp:effectExtent l="0" t="0" r="0" b="0"/>
            <wp:wrapSquare wrapText="bothSides"/>
            <wp:docPr id="6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1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62865</wp:posOffset>
            </wp:positionV>
            <wp:extent cx="2573655" cy="2240280"/>
            <wp:effectExtent l="0" t="0" r="0" b="0"/>
            <wp:wrapSquare wrapText="bothSides"/>
            <wp:docPr id="7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 w:before="0" w:after="240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spacing w:lineRule="auto" w:line="360" w:before="0" w:after="240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spacing w:lineRule="auto" w:line="360" w:before="0" w:after="240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spacing w:lineRule="auto" w:line="360" w:before="0" w:after="240"/>
        <w:rPr>
          <w:b/>
          <w:b/>
          <w:color w:val="000000"/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114300" distR="114300" simplePos="0" locked="0" layoutInCell="1" allowOverlap="1" relativeHeight="12">
            <wp:simplePos x="0" y="0"/>
            <wp:positionH relativeFrom="column">
              <wp:posOffset>1728470</wp:posOffset>
            </wp:positionH>
            <wp:positionV relativeFrom="paragraph">
              <wp:posOffset>635</wp:posOffset>
            </wp:positionV>
            <wp:extent cx="2484120" cy="2218690"/>
            <wp:effectExtent l="0" t="0" r="0" b="0"/>
            <wp:wrapSquare wrapText="bothSides"/>
            <wp:docPr id="8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br/>
        <w:br/>
        <w:br/>
        <w:br/>
        <w:br/>
        <w:br/>
      </w:r>
    </w:p>
    <w:p>
      <w:pPr>
        <w:pStyle w:val="Normal1"/>
        <w:spacing w:lineRule="auto" w:line="360" w:before="0" w:after="0"/>
        <w:rPr>
          <w:sz w:val="30"/>
          <w:szCs w:val="30"/>
        </w:rPr>
      </w:pPr>
      <w:r>
        <w:rPr>
          <w:b/>
          <w:color w:val="000000"/>
          <w:sz w:val="30"/>
          <w:szCs w:val="30"/>
        </w:rPr>
        <w:t>Conclusion :</w:t>
      </w:r>
    </w:p>
    <w:p>
      <w:pPr>
        <w:pStyle w:val="Normal1"/>
        <w:spacing w:lineRule="auto" w:line="360" w:before="0" w:after="160"/>
        <w:ind w:firstLine="720"/>
        <w:rPr>
          <w:sz w:val="30"/>
          <w:szCs w:val="30"/>
        </w:rPr>
      </w:pPr>
      <w:r>
        <w:rPr>
          <w:sz w:val="30"/>
          <w:szCs w:val="30"/>
        </w:rPr>
        <w:t>Thus, we successfully implemented the Hierarchical Clustering method.</w:t>
      </w:r>
    </w:p>
    <w:sectPr>
      <w:headerReference w:type="default" r:id="rId9"/>
      <w:footerReference w:type="default" r:id="rId10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 MT">
    <w:charset w:val="01"/>
    <w:family w:val="roman"/>
    <w:pitch w:val="variable"/>
  </w:font>
  <w:font w:name="Noto Sans Symbols">
    <w:charset w:val="01"/>
    <w:family w:val="auto"/>
    <w:pitch w:val="default"/>
  </w:font>
  <w:font w:name="Courier New">
    <w:charset w:val="01"/>
    <w:family w:val="auto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6">
              <wp:simplePos x="0" y="0"/>
              <wp:positionH relativeFrom="column">
                <wp:posOffset>1524000</wp:posOffset>
              </wp:positionH>
              <wp:positionV relativeFrom="paragraph">
                <wp:posOffset>9829800</wp:posOffset>
              </wp:positionV>
              <wp:extent cx="2883535" cy="149225"/>
              <wp:effectExtent l="0" t="0" r="0" b="0"/>
              <wp:wrapNone/>
              <wp:docPr id="3" name="Imag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2880" cy="14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58" w:before="13" w:after="0"/>
                            <w:ind w:left="2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Image2" stroked="f" style="position:absolute;margin-left:120pt;margin-top:774pt;width:226.95pt;height:11.65pt">
              <w10:wrap type="non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58" w:before="13" w:after="0"/>
                      <w:ind w:left="2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column">
                <wp:posOffset>1524000</wp:posOffset>
              </wp:positionH>
              <wp:positionV relativeFrom="paragraph">
                <wp:posOffset>9829800</wp:posOffset>
              </wp:positionV>
              <wp:extent cx="2883535" cy="149225"/>
              <wp:effectExtent l="0" t="0" r="0" b="0"/>
              <wp:wrapNone/>
              <wp:docPr id="11" name="Image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2880" cy="14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58" w:before="13" w:after="0"/>
                            <w:ind w:left="2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Image4" stroked="f" style="position:absolute;margin-left:120pt;margin-top:774pt;width:226.95pt;height:11.65pt">
              <w10:wrap type="non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58" w:before="13" w:after="0"/>
                      <w:ind w:left="2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7">
              <wp:simplePos x="0" y="0"/>
              <wp:positionH relativeFrom="page">
                <wp:posOffset>3798570</wp:posOffset>
              </wp:positionH>
              <wp:positionV relativeFrom="page">
                <wp:posOffset>-17145</wp:posOffset>
              </wp:positionV>
              <wp:extent cx="175895" cy="50165"/>
              <wp:effectExtent l="0" t="0" r="0" b="0"/>
              <wp:wrapNone/>
              <wp:docPr id="1" name="Imag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320" cy="49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160"/>
                            <w:ind w:left="20" w:right="0" w:hanging="0"/>
                            <w:jc w:val="left"/>
                            <w:rPr/>
                          </w:pPr>
                          <w:r>
                            <w:rPr>
                              <w:rFonts w:eastAsia="Arial MT" w:cs="Arial MT" w:ascii="Arial MT" w:hAnsi="Arial MT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"/>
                              <w:sz w:val="2"/>
                              <w:vertAlign w:val="baseline"/>
                            </w:rPr>
                            <w:t>lOMoARcPSD|17241975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Image1" stroked="f" style="position:absolute;margin-left:299.1pt;margin-top:-1.35pt;width:13.75pt;height:3.8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0" w:before="0" w:after="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  <w:p>
                    <w:pPr>
                      <w:pStyle w:val="FrameContents"/>
                      <w:spacing w:lineRule="exact" w:line="258" w:before="0" w:after="160"/>
                      <w:ind w:left="20" w:right="0" w:hanging="0"/>
                      <w:jc w:val="left"/>
                      <w:rPr/>
                    </w:pPr>
                    <w:r>
                      <w:rPr>
                        <w:rFonts w:eastAsia="Arial MT" w:cs="Arial MT" w:ascii="Arial MT" w:hAnsi="Arial MT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"/>
                        <w:sz w:val="2"/>
                        <w:vertAlign w:val="baseline"/>
                      </w:rPr>
                      <w:t>lOMoARcPSD|17241975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1">
              <wp:simplePos x="0" y="0"/>
              <wp:positionH relativeFrom="page">
                <wp:posOffset>3798570</wp:posOffset>
              </wp:positionH>
              <wp:positionV relativeFrom="page">
                <wp:posOffset>-17145</wp:posOffset>
              </wp:positionV>
              <wp:extent cx="175895" cy="50165"/>
              <wp:effectExtent l="0" t="0" r="0" b="0"/>
              <wp:wrapNone/>
              <wp:docPr id="9" name="Imag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320" cy="49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160"/>
                            <w:ind w:left="20" w:right="0" w:hanging="0"/>
                            <w:jc w:val="left"/>
                            <w:rPr/>
                          </w:pPr>
                          <w:r>
                            <w:rPr>
                              <w:rFonts w:eastAsia="Arial MT" w:cs="Arial MT" w:ascii="Arial MT" w:hAnsi="Arial MT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"/>
                              <w:sz w:val="2"/>
                              <w:vertAlign w:val="baseline"/>
                            </w:rPr>
                            <w:t>lOMoARcPSD|17241975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Image3" stroked="f" style="position:absolute;margin-left:299.1pt;margin-top:-1.35pt;width:13.75pt;height:3.8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0" w:before="0" w:after="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  <w:p>
                    <w:pPr>
                      <w:pStyle w:val="FrameContents"/>
                      <w:spacing w:lineRule="exact" w:line="258" w:before="0" w:after="160"/>
                      <w:ind w:left="20" w:right="0" w:hanging="0"/>
                      <w:jc w:val="left"/>
                      <w:rPr/>
                    </w:pPr>
                    <w:r>
                      <w:rPr>
                        <w:rFonts w:eastAsia="Arial MT" w:cs="Arial MT" w:ascii="Arial MT" w:hAnsi="Arial MT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"/>
                        <w:sz w:val="2"/>
                        <w:vertAlign w:val="baseline"/>
                      </w:rPr>
                      <w:t>lOMoARcPSD|17241975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860" w:hanging="360"/>
      </w:pPr>
      <w:rPr>
        <w:sz w:val="24"/>
        <w:szCs w:val="24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1738" w:hanging="360"/>
      </w:pPr>
      <w:rPr>
        <w:rFonts w:ascii="Noto Sans Symbols" w:hAnsi="Noto Sans Symbols" w:cs="Noto Sans Symbols" w:hint="default"/>
      </w:rPr>
    </w:lvl>
    <w:lvl w:ilvl="2">
      <w:start w:val="0"/>
      <w:numFmt w:val="bullet"/>
      <w:lvlText w:val="●"/>
      <w:lvlJc w:val="left"/>
      <w:pPr>
        <w:tabs>
          <w:tab w:val="num" w:pos="0"/>
        </w:tabs>
        <w:ind w:left="2616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left"/>
      <w:pPr>
        <w:tabs>
          <w:tab w:val="num" w:pos="0"/>
        </w:tabs>
        <w:ind w:left="3494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●"/>
      <w:lvlJc w:val="left"/>
      <w:pPr>
        <w:tabs>
          <w:tab w:val="num" w:pos="0"/>
        </w:tabs>
        <w:ind w:left="4372" w:hanging="360"/>
      </w:pPr>
      <w:rPr>
        <w:rFonts w:ascii="Noto Sans Symbols" w:hAnsi="Noto Sans Symbols" w:cs="Noto Sans Symbols" w:hint="default"/>
      </w:rPr>
    </w:lvl>
    <w:lvl w:ilvl="5">
      <w:start w:val="0"/>
      <w:numFmt w:val="bullet"/>
      <w:lvlText w:val="●"/>
      <w:lvlJc w:val="left"/>
      <w:pPr>
        <w:tabs>
          <w:tab w:val="num" w:pos="0"/>
        </w:tabs>
        <w:ind w:left="525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left"/>
      <w:pPr>
        <w:tabs>
          <w:tab w:val="num" w:pos="0"/>
        </w:tabs>
        <w:ind w:left="6128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●"/>
      <w:lvlJc w:val="left"/>
      <w:pPr>
        <w:tabs>
          <w:tab w:val="num" w:pos="0"/>
        </w:tabs>
        <w:ind w:left="7006" w:hanging="360"/>
      </w:pPr>
      <w:rPr>
        <w:rFonts w:ascii="Noto Sans Symbols" w:hAnsi="Noto Sans Symbols" w:cs="Noto Sans Symbols" w:hint="default"/>
      </w:rPr>
    </w:lvl>
    <w:lvl w:ilvl="8">
      <w:start w:val="0"/>
      <w:numFmt w:val="bullet"/>
      <w:lvlText w:val="●"/>
      <w:lvlJc w:val="left"/>
      <w:pPr>
        <w:tabs>
          <w:tab w:val="num" w:pos="0"/>
        </w:tabs>
        <w:ind w:left="7884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widowControl w:val="false"/>
      <w:spacing w:lineRule="auto" w:line="240" w:before="41" w:after="0"/>
      <w:ind w:left="140" w:hanging="0"/>
    </w:pPr>
    <w:rPr>
      <w:rFonts w:ascii="Calibri" w:hAnsi="Calibri" w:eastAsia="Calibri" w:cs="Calibri"/>
      <w:b/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22dco03@aiktc.ac.in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6</Pages>
  <Words>549</Words>
  <Characters>3284</Characters>
  <CharactersWithSpaces>3828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2023-10-23T12:39:33Z</dcterms:modified>
  <cp:revision>1</cp:revision>
  <dc:subject/>
  <dc:title/>
</cp:coreProperties>
</file>