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76"/>
        <w:rPr>
          <w:rFonts w:ascii="Calibri" w:hAnsi="Calibri" w:eastAsia="Calibri" w:cs="Calibri"/>
          <w:sz w:val="30"/>
          <w:szCs w:val="30"/>
        </w:rPr>
      </w:pPr>
      <w:r>
        <w:rPr>
          <w:rFonts w:eastAsia="Calibri" w:cs="Calibri" w:ascii="Calibri" w:hAnsi="Calibri"/>
          <w:b/>
          <w:sz w:val="30"/>
          <w:szCs w:val="30"/>
        </w:rPr>
        <w:t>Name :</w:t>
      </w:r>
      <w:r>
        <w:rPr>
          <w:rFonts w:eastAsia="Calibri" w:cs="Calibri" w:ascii="Calibri" w:hAnsi="Calibri"/>
          <w:sz w:val="30"/>
          <w:szCs w:val="30"/>
        </w:rPr>
        <w:t xml:space="preserve"> </w:t>
      </w:r>
      <w:r>
        <w:rPr>
          <w:rFonts w:eastAsia="Calibri" w:cs="Calibri" w:ascii="Calibri" w:hAnsi="Calibri"/>
          <w:sz w:val="30"/>
          <w:szCs w:val="30"/>
        </w:rPr>
        <w:t>Siddiqui Umar Farooque</w:t>
      </w:r>
    </w:p>
    <w:p>
      <w:pPr>
        <w:pStyle w:val="Normal1"/>
        <w:spacing w:lineRule="auto" w:line="276"/>
        <w:rPr>
          <w:rFonts w:ascii="Calibri" w:hAnsi="Calibri" w:eastAsia="Calibri" w:cs="Calibri"/>
          <w:sz w:val="30"/>
          <w:szCs w:val="30"/>
        </w:rPr>
      </w:pPr>
      <w:r>
        <w:rPr>
          <w:rFonts w:eastAsia="Calibri" w:cs="Calibri" w:ascii="Calibri" w:hAnsi="Calibri"/>
          <w:b/>
          <w:sz w:val="30"/>
          <w:szCs w:val="30"/>
        </w:rPr>
        <w:t>Roll No. :</w:t>
      </w:r>
      <w:r>
        <w:rPr>
          <w:rFonts w:eastAsia="Calibri" w:cs="Calibri" w:ascii="Calibri" w:hAnsi="Calibri"/>
          <w:sz w:val="30"/>
          <w:szCs w:val="30"/>
        </w:rPr>
        <w:t xml:space="preserve"> </w:t>
      </w:r>
      <w:r>
        <w:rPr>
          <w:rFonts w:eastAsia="Calibri" w:cs="Calibri" w:ascii="Calibri" w:hAnsi="Calibri"/>
          <w:sz w:val="30"/>
          <w:szCs w:val="30"/>
        </w:rPr>
        <w:t>21CO57</w:t>
      </w:r>
    </w:p>
    <w:p>
      <w:pPr>
        <w:pStyle w:val="Normal1"/>
        <w:spacing w:lineRule="auto" w:line="276"/>
        <w:rPr>
          <w:rFonts w:ascii="Calibri" w:hAnsi="Calibri" w:eastAsia="Calibri" w:cs="Calibri"/>
          <w:b/>
          <w:b/>
          <w:sz w:val="30"/>
          <w:szCs w:val="30"/>
        </w:rPr>
      </w:pPr>
      <w:r>
        <w:rPr>
          <w:rFonts w:eastAsia="Calibri" w:cs="Calibri" w:ascii="Calibri" w:hAnsi="Calibri"/>
          <w:b/>
          <w:sz w:val="30"/>
          <w:szCs w:val="30"/>
        </w:rPr>
        <w:t>Batch 4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/>
          <w:sz w:val="26"/>
          <w:szCs w:val="26"/>
        </w:rPr>
      </w:pPr>
      <w:r>
        <w:rPr>
          <w:rFonts w:eastAsia="Calibri" w:cs="Calibri" w:ascii="Calibri" w:hAnsi="Calibri"/>
          <w:b/>
          <w:sz w:val="30"/>
          <w:szCs w:val="30"/>
        </w:rPr>
        <w:t>Course:</w:t>
      </w:r>
      <w:r>
        <w:rPr>
          <w:rFonts w:eastAsia="Calibri" w:cs="Calibri" w:ascii="Calibri" w:hAnsi="Calibri"/>
          <w:sz w:val="30"/>
          <w:szCs w:val="30"/>
        </w:rPr>
        <w:t xml:space="preserve"> SE</w:t>
      </w:r>
    </w:p>
    <w:p>
      <w:pPr>
        <w:pStyle w:val="Normal1"/>
        <w:spacing w:lineRule="auto" w:line="19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19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ind w:right="-19" w:hanging="0"/>
        <w:jc w:val="center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Assignment No. 02</w:t>
      </w:r>
    </w:p>
    <w:p>
      <w:pPr>
        <w:pStyle w:val="Normal1"/>
        <w:spacing w:lineRule="auto" w:line="247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52"/>
        <w:ind w:left="20" w:right="20" w:hanging="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Aim :</w:t>
      </w:r>
      <w:r>
        <w:rPr>
          <w:rFonts w:eastAsia="Calibri" w:cs="Calibri" w:ascii="Calibri" w:hAnsi="Calibri"/>
          <w:sz w:val="28"/>
          <w:szCs w:val="28"/>
        </w:rPr>
        <w:t xml:space="preserve"> To perform Version control using Subversion.</w:t>
      </w:r>
    </w:p>
    <w:p>
      <w:pPr>
        <w:pStyle w:val="Normal1"/>
        <w:spacing w:lineRule="auto" w:line="297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4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Theory :</w:t>
      </w:r>
    </w:p>
    <w:p>
      <w:pPr>
        <w:pStyle w:val="Normal1"/>
        <w:spacing w:lineRule="auto" w:line="24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</w:r>
    </w:p>
    <w:p>
      <w:pPr>
        <w:pStyle w:val="Normal1"/>
        <w:ind w:firstLine="720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Version control tracks changes to source code or any other files. A good version control system can tell you what was changed, who changed it, and when it was changed. It allows a software developer to undo any changes to the code, going back to any prior version, release, or date. This can be particularly helpful when a researcher is trying to reproduce results from an earlier paper or report and merely requires documentation of the version number. Version control also provides a mechanism Software Engineering Lab for incorporating changes from multiple developers, an essential feature for large software projects or any projects with geographically remote developers. repository – single location where the current and all prior versions of the files are stored working copy – the local copy of a file from the repository which can be modified and then checked in or “committed” to the repository check-out – the process of creating a working copy from the repository (either the current version or an earlier version) check-in – a check-in or commit occurs when changes made to a working copy are merged into the repository diff – a summary of the differences between a working copy and a file in the repository, often taking the form of the two files side-by-side with differences highlighted conflict – a conflict occurs when two or more developers attempt to make changes to the same file and the system is unable to reconcile the changes update – merges recent changes to the repository into a working copy 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 xml:space="preserve">The basic steps that one would use to get started with a version control tool are as follows: 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1. Creating a Repository 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/>
        <w:drawing>
          <wp:inline distT="0" distB="0" distL="0" distR="0">
            <wp:extent cx="5943600" cy="422910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2. Importing a File into the Repository 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/>
        <w:drawing>
          <wp:inline distT="0" distB="0" distL="0" distR="0">
            <wp:extent cx="5943600" cy="12319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3. Checking the Code out from the Repository </w:t>
      </w:r>
      <w:r>
        <w:rPr/>
        <w:drawing>
          <wp:inline distT="0" distB="0" distL="0" distR="0">
            <wp:extent cx="3002280" cy="7233920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  <w:t xml:space="preserve">4. Modify the Code and Compare to the Repository Version </w:t>
      </w:r>
    </w:p>
    <w:p>
      <w:pPr>
        <w:pStyle w:val="Normal1"/>
        <w:rPr>
          <w:rFonts w:ascii="Calibri" w:hAnsi="Calibri" w:eastAsia="Calibri" w:cs="Calibri"/>
          <w:sz w:val="28"/>
          <w:szCs w:val="28"/>
        </w:rPr>
      </w:pPr>
      <w:r>
        <w:rPr/>
        <w:drawing>
          <wp:inline distT="0" distB="0" distL="0" distR="0">
            <wp:extent cx="5943600" cy="308610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5</Pages>
  <Words>321</Words>
  <Characters>1599</Characters>
  <CharactersWithSpaces>1920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2023-10-31T07:43:10Z</dcterms:modified>
  <cp:revision>1</cp:revision>
  <dc:subject/>
  <dc:title/>
</cp:coreProperties>
</file>