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spacing w:lineRule="auto" w:line="276"/>
        <w:rPr>
          <w:rFonts w:ascii="Calibri" w:hAnsi="Calibri" w:eastAsia="Calibri" w:cs="Calibri"/>
          <w:sz w:val="30"/>
          <w:szCs w:val="30"/>
        </w:rPr>
      </w:pPr>
      <w:r>
        <w:rPr>
          <w:rFonts w:eastAsia="Calibri" w:cs="Calibri" w:ascii="Calibri" w:hAnsi="Calibri"/>
          <w:b/>
          <w:sz w:val="30"/>
          <w:szCs w:val="30"/>
        </w:rPr>
        <w:t>Name :</w:t>
      </w:r>
      <w:r>
        <w:rPr>
          <w:rFonts w:eastAsia="Calibri" w:cs="Calibri" w:ascii="Calibri" w:hAnsi="Calibri"/>
          <w:sz w:val="30"/>
          <w:szCs w:val="30"/>
        </w:rPr>
        <w:t xml:space="preserve"> Umar Farooque</w:t>
      </w:r>
    </w:p>
    <w:p>
      <w:pPr>
        <w:pStyle w:val="Normal1"/>
        <w:spacing w:lineRule="auto" w:line="276"/>
        <w:rPr>
          <w:rFonts w:ascii="Calibri" w:hAnsi="Calibri" w:eastAsia="Calibri" w:cs="Calibri"/>
          <w:sz w:val="30"/>
          <w:szCs w:val="30"/>
        </w:rPr>
      </w:pPr>
      <w:r>
        <w:rPr>
          <w:rFonts w:eastAsia="Calibri" w:cs="Calibri" w:ascii="Calibri" w:hAnsi="Calibri"/>
          <w:b/>
          <w:sz w:val="30"/>
          <w:szCs w:val="30"/>
        </w:rPr>
        <w:t>Roll No. :</w:t>
      </w:r>
      <w:r>
        <w:rPr>
          <w:rFonts w:eastAsia="Calibri" w:cs="Calibri" w:ascii="Calibri" w:hAnsi="Calibri"/>
          <w:sz w:val="30"/>
          <w:szCs w:val="30"/>
        </w:rPr>
        <w:t xml:space="preserve"> 2</w:t>
      </w:r>
      <w:r>
        <w:rPr>
          <w:rFonts w:eastAsia="Calibri" w:cs="Calibri" w:ascii="Calibri" w:hAnsi="Calibri"/>
          <w:sz w:val="30"/>
          <w:szCs w:val="30"/>
        </w:rPr>
        <w:t>1CO57</w:t>
      </w:r>
    </w:p>
    <w:p>
      <w:pPr>
        <w:pStyle w:val="Normal1"/>
        <w:spacing w:lineRule="auto" w:line="276"/>
        <w:rPr>
          <w:rFonts w:ascii="Calibri" w:hAnsi="Calibri" w:eastAsia="Calibri" w:cs="Calibri"/>
          <w:b/>
          <w:b/>
          <w:sz w:val="30"/>
          <w:szCs w:val="30"/>
        </w:rPr>
      </w:pPr>
      <w:r>
        <w:rPr>
          <w:rFonts w:eastAsia="Calibri" w:cs="Calibri" w:ascii="Calibri" w:hAnsi="Calibri"/>
          <w:b/>
          <w:sz w:val="30"/>
          <w:szCs w:val="30"/>
        </w:rPr>
        <w:t>Batch 4</w:t>
      </w:r>
    </w:p>
    <w:p>
      <w:pPr>
        <w:pStyle w:val="Normal1"/>
        <w:spacing w:lineRule="auto" w:line="276"/>
        <w:rPr>
          <w:rFonts w:ascii="Times New Roman" w:hAnsi="Times New Roman" w:eastAsia="Times New Roman" w:cs="Times New Roman"/>
          <w:b/>
          <w:b/>
          <w:sz w:val="26"/>
          <w:szCs w:val="26"/>
        </w:rPr>
      </w:pPr>
      <w:r>
        <w:rPr>
          <w:rFonts w:eastAsia="Calibri" w:cs="Calibri" w:ascii="Calibri" w:hAnsi="Calibri"/>
          <w:b/>
          <w:sz w:val="30"/>
          <w:szCs w:val="30"/>
        </w:rPr>
        <w:t>Course:</w:t>
      </w:r>
      <w:r>
        <w:rPr>
          <w:rFonts w:eastAsia="Calibri" w:cs="Calibri" w:ascii="Calibri" w:hAnsi="Calibri"/>
          <w:sz w:val="30"/>
          <w:szCs w:val="30"/>
        </w:rPr>
        <w:t xml:space="preserve"> SE</w:t>
      </w:r>
    </w:p>
    <w:p>
      <w:pPr>
        <w:pStyle w:val="Normal1"/>
        <w:spacing w:lineRule="auto" w:line="19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19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right="-19" w:hanging="0"/>
        <w:jc w:val="center"/>
        <w:rPr>
          <w:rFonts w:ascii="Calibri" w:hAnsi="Calibri" w:eastAsia="Calibri" w:cs="Calibri"/>
          <w:sz w:val="28"/>
          <w:szCs w:val="28"/>
        </w:rPr>
      </w:pPr>
      <w:r>
        <w:rPr>
          <w:rFonts w:eastAsia="Calibri" w:cs="Calibri" w:ascii="Calibri" w:hAnsi="Calibri"/>
          <w:b/>
          <w:sz w:val="28"/>
          <w:szCs w:val="28"/>
        </w:rPr>
        <w:t>Experiment No. 11</w:t>
      </w:r>
    </w:p>
    <w:p>
      <w:pPr>
        <w:pStyle w:val="Normal1"/>
        <w:spacing w:lineRule="auto" w:line="247"/>
        <w:rPr>
          <w:rFonts w:ascii="Calibri" w:hAnsi="Calibri" w:eastAsia="Calibri" w:cs="Calibri"/>
          <w:sz w:val="28"/>
          <w:szCs w:val="28"/>
        </w:rPr>
      </w:pPr>
      <w:r>
        <w:rPr>
          <w:rFonts w:eastAsia="Calibri" w:cs="Calibri" w:ascii="Calibri" w:hAnsi="Calibri"/>
          <w:sz w:val="28"/>
          <w:szCs w:val="28"/>
        </w:rPr>
      </w:r>
    </w:p>
    <w:p>
      <w:pPr>
        <w:pStyle w:val="Normal1"/>
        <w:spacing w:lineRule="auto" w:line="252"/>
        <w:ind w:left="20" w:right="20" w:hanging="0"/>
        <w:jc w:val="both"/>
        <w:rPr>
          <w:rFonts w:ascii="Calibri" w:hAnsi="Calibri" w:eastAsia="Calibri" w:cs="Calibri"/>
          <w:sz w:val="28"/>
          <w:szCs w:val="28"/>
        </w:rPr>
      </w:pPr>
      <w:r>
        <w:rPr>
          <w:rFonts w:eastAsia="Calibri" w:cs="Calibri" w:ascii="Calibri" w:hAnsi="Calibri"/>
          <w:b/>
          <w:sz w:val="28"/>
          <w:szCs w:val="28"/>
        </w:rPr>
        <w:t>Aim :</w:t>
      </w:r>
      <w:r>
        <w:rPr>
          <w:rFonts w:eastAsia="Calibri" w:cs="Calibri" w:ascii="Calibri" w:hAnsi="Calibri"/>
          <w:sz w:val="28"/>
          <w:szCs w:val="28"/>
        </w:rPr>
        <w:t xml:space="preserve"> To prepare RMMM Plan.</w:t>
      </w:r>
    </w:p>
    <w:p>
      <w:pPr>
        <w:pStyle w:val="Normal1"/>
        <w:spacing w:lineRule="auto" w:line="297"/>
        <w:rPr>
          <w:rFonts w:ascii="Calibri" w:hAnsi="Calibri" w:eastAsia="Calibri" w:cs="Calibri"/>
          <w:sz w:val="28"/>
          <w:szCs w:val="28"/>
        </w:rPr>
      </w:pPr>
      <w:r>
        <w:rPr>
          <w:rFonts w:eastAsia="Calibri" w:cs="Calibri" w:ascii="Calibri" w:hAnsi="Calibri"/>
          <w:sz w:val="28"/>
          <w:szCs w:val="28"/>
        </w:rPr>
      </w:r>
    </w:p>
    <w:p>
      <w:pPr>
        <w:pStyle w:val="Normal1"/>
        <w:spacing w:lineRule="auto" w:line="240"/>
        <w:rPr>
          <w:rFonts w:ascii="Calibri" w:hAnsi="Calibri" w:eastAsia="Calibri" w:cs="Calibri"/>
          <w:b/>
          <w:b/>
          <w:sz w:val="28"/>
          <w:szCs w:val="28"/>
        </w:rPr>
      </w:pPr>
      <w:r>
        <w:rPr>
          <w:rFonts w:eastAsia="Calibri" w:cs="Calibri" w:ascii="Calibri" w:hAnsi="Calibri"/>
          <w:b/>
          <w:sz w:val="28"/>
          <w:szCs w:val="28"/>
        </w:rPr>
        <w:t>Theory :</w:t>
      </w:r>
    </w:p>
    <w:p>
      <w:pPr>
        <w:pStyle w:val="Normal1"/>
        <w:spacing w:lineRule="auto" w:line="240"/>
        <w:rPr>
          <w:rFonts w:ascii="Calibri" w:hAnsi="Calibri" w:eastAsia="Calibri" w:cs="Calibri"/>
          <w:b/>
          <w:b/>
          <w:sz w:val="28"/>
          <w:szCs w:val="28"/>
        </w:rPr>
      </w:pPr>
      <w:r>
        <w:rPr>
          <w:rFonts w:eastAsia="Calibri" w:cs="Calibri" w:ascii="Calibri" w:hAnsi="Calibri"/>
          <w:b/>
          <w:sz w:val="28"/>
          <w:szCs w:val="28"/>
        </w:rPr>
      </w:r>
    </w:p>
    <w:p>
      <w:pPr>
        <w:pStyle w:val="Normal1"/>
        <w:spacing w:lineRule="auto" w:line="240"/>
        <w:ind w:firstLine="720"/>
        <w:rPr>
          <w:rFonts w:ascii="Calibri" w:hAnsi="Calibri" w:eastAsia="Calibri" w:cs="Calibri"/>
          <w:sz w:val="28"/>
          <w:szCs w:val="28"/>
        </w:rPr>
      </w:pPr>
      <w:r>
        <w:rPr>
          <w:rFonts w:eastAsia="Calibri" w:cs="Calibri" w:ascii="Calibri" w:hAnsi="Calibri"/>
          <w:sz w:val="28"/>
          <w:szCs w:val="28"/>
        </w:rPr>
        <w:t>Risk is an expectation of loss, a potential problem that may or may not occur in the future. It is generally caused due to lack of information, control or time. A possibility of suffering from loss in the software development process is called a software risk. A risk management technique is usually seen in the software Project plan. This can be divided into Risk Mitigation, Monitoring, and Management Plan (RMMM). In this plan, all work is done as part of risk analysis. As part of the overall project plan, the project manager generally uses this RMMM plan. In some software teams, risk is documented with the help of a Risk Information Sheet (RIS). After documentation of RMMM and start of a project, risk mitigation and monitoring steps will start.</w:t>
      </w:r>
    </w:p>
    <w:p>
      <w:pPr>
        <w:pStyle w:val="Normal1"/>
        <w:spacing w:lineRule="auto" w:line="240"/>
        <w:ind w:firstLine="720"/>
        <w:rPr>
          <w:rFonts w:ascii="Calibri" w:hAnsi="Calibri" w:eastAsia="Calibri" w:cs="Calibri"/>
          <w:sz w:val="28"/>
          <w:szCs w:val="28"/>
        </w:rPr>
      </w:pPr>
      <w:r>
        <w:rPr>
          <w:rFonts w:eastAsia="Calibri" w:cs="Calibri" w:ascii="Calibri" w:hAnsi="Calibri"/>
          <w:sz w:val="28"/>
          <w:szCs w:val="28"/>
        </w:rPr>
      </w:r>
    </w:p>
    <w:p>
      <w:pPr>
        <w:pStyle w:val="Normal1"/>
        <w:spacing w:lineRule="auto" w:line="240"/>
        <w:ind w:left="0" w:hanging="0"/>
        <w:rPr>
          <w:rFonts w:ascii="Calibri" w:hAnsi="Calibri" w:eastAsia="Calibri" w:cs="Calibri"/>
          <w:b/>
          <w:b/>
          <w:sz w:val="28"/>
          <w:szCs w:val="28"/>
        </w:rPr>
      </w:pPr>
      <w:r>
        <w:rPr>
          <w:rFonts w:eastAsia="Calibri" w:cs="Calibri" w:ascii="Calibri" w:hAnsi="Calibri"/>
          <w:b/>
          <w:sz w:val="28"/>
          <w:szCs w:val="28"/>
        </w:rPr>
        <w:t xml:space="preserve">Risk Mitigation : </w:t>
      </w:r>
    </w:p>
    <w:p>
      <w:pPr>
        <w:pStyle w:val="Normal1"/>
        <w:spacing w:lineRule="auto" w:line="240"/>
        <w:ind w:left="0" w:hanging="0"/>
        <w:rPr>
          <w:rFonts w:ascii="Calibri" w:hAnsi="Calibri" w:eastAsia="Calibri" w:cs="Calibri"/>
          <w:sz w:val="28"/>
          <w:szCs w:val="28"/>
        </w:rPr>
      </w:pPr>
      <w:r>
        <w:rPr>
          <w:rFonts w:eastAsia="Calibri" w:cs="Calibri" w:ascii="Calibri" w:hAnsi="Calibri"/>
          <w:sz w:val="28"/>
          <w:szCs w:val="28"/>
        </w:rPr>
        <w:t>It is an activity used to avoid problems (Risk Avoidance)</w:t>
      </w:r>
    </w:p>
    <w:p>
      <w:pPr>
        <w:pStyle w:val="Normal1"/>
        <w:numPr>
          <w:ilvl w:val="0"/>
          <w:numId w:val="1"/>
        </w:numPr>
        <w:spacing w:lineRule="auto" w:line="240"/>
        <w:ind w:left="720" w:hanging="360"/>
        <w:rPr>
          <w:rFonts w:ascii="Calibri" w:hAnsi="Calibri" w:eastAsia="Calibri" w:cs="Calibri"/>
          <w:sz w:val="28"/>
          <w:szCs w:val="28"/>
          <w:u w:val="none"/>
        </w:rPr>
      </w:pPr>
      <w:r>
        <w:rPr>
          <w:rFonts w:eastAsia="Calibri" w:cs="Calibri" w:ascii="Calibri" w:hAnsi="Calibri"/>
          <w:sz w:val="28"/>
          <w:szCs w:val="28"/>
        </w:rPr>
        <w:t xml:space="preserve">Finding out the risk  </w:t>
      </w:r>
    </w:p>
    <w:p>
      <w:pPr>
        <w:pStyle w:val="Normal1"/>
        <w:numPr>
          <w:ilvl w:val="0"/>
          <w:numId w:val="1"/>
        </w:numPr>
        <w:spacing w:lineRule="auto" w:line="240"/>
        <w:ind w:left="720" w:hanging="360"/>
        <w:rPr>
          <w:rFonts w:ascii="Calibri" w:hAnsi="Calibri" w:eastAsia="Calibri" w:cs="Calibri"/>
          <w:sz w:val="28"/>
          <w:szCs w:val="28"/>
          <w:u w:val="none"/>
        </w:rPr>
      </w:pPr>
      <w:r>
        <w:rPr>
          <w:rFonts w:eastAsia="Calibri" w:cs="Calibri" w:ascii="Calibri" w:hAnsi="Calibri"/>
          <w:sz w:val="28"/>
          <w:szCs w:val="28"/>
        </w:rPr>
        <w:t xml:space="preserve">Removing causes that are the reason for risk creation. </w:t>
      </w:r>
    </w:p>
    <w:p>
      <w:pPr>
        <w:pStyle w:val="Normal1"/>
        <w:numPr>
          <w:ilvl w:val="0"/>
          <w:numId w:val="1"/>
        </w:numPr>
        <w:spacing w:lineRule="auto" w:line="240"/>
        <w:ind w:left="720" w:hanging="360"/>
        <w:rPr>
          <w:rFonts w:ascii="Calibri" w:hAnsi="Calibri" w:eastAsia="Calibri" w:cs="Calibri"/>
          <w:sz w:val="28"/>
          <w:szCs w:val="28"/>
          <w:u w:val="none"/>
        </w:rPr>
      </w:pPr>
      <w:r>
        <w:rPr>
          <w:rFonts w:eastAsia="Calibri" w:cs="Calibri" w:ascii="Calibri" w:hAnsi="Calibri"/>
          <w:sz w:val="28"/>
          <w:szCs w:val="28"/>
        </w:rPr>
        <w:t xml:space="preserve">Controlling the corresponding documents from time to time.  </w:t>
      </w:r>
    </w:p>
    <w:p>
      <w:pPr>
        <w:pStyle w:val="Normal1"/>
        <w:numPr>
          <w:ilvl w:val="0"/>
          <w:numId w:val="1"/>
        </w:numPr>
        <w:spacing w:lineRule="auto" w:line="240"/>
        <w:ind w:left="720" w:hanging="360"/>
        <w:rPr>
          <w:rFonts w:ascii="Calibri" w:hAnsi="Calibri" w:eastAsia="Calibri" w:cs="Calibri"/>
          <w:sz w:val="28"/>
          <w:szCs w:val="28"/>
          <w:u w:val="none"/>
        </w:rPr>
      </w:pPr>
      <w:r>
        <w:rPr>
          <w:rFonts w:eastAsia="Calibri" w:cs="Calibri" w:ascii="Calibri" w:hAnsi="Calibri"/>
          <w:sz w:val="28"/>
          <w:szCs w:val="28"/>
        </w:rPr>
        <w:t xml:space="preserve">Conducting timely reviews to speed up the work. </w:t>
      </w:r>
    </w:p>
    <w:p>
      <w:pPr>
        <w:pStyle w:val="Normal1"/>
        <w:spacing w:lineRule="auto" w:line="240"/>
        <w:ind w:left="0" w:hanging="0"/>
        <w:rPr>
          <w:rFonts w:ascii="Calibri" w:hAnsi="Calibri" w:eastAsia="Calibri" w:cs="Calibri"/>
          <w:sz w:val="28"/>
          <w:szCs w:val="28"/>
        </w:rPr>
      </w:pPr>
      <w:r>
        <w:rPr>
          <w:rFonts w:eastAsia="Calibri" w:cs="Calibri" w:ascii="Calibri" w:hAnsi="Calibri"/>
          <w:sz w:val="28"/>
          <w:szCs w:val="28"/>
        </w:rPr>
      </w:r>
    </w:p>
    <w:p>
      <w:pPr>
        <w:pStyle w:val="Normal1"/>
        <w:spacing w:lineRule="auto" w:line="240"/>
        <w:ind w:left="0" w:hanging="0"/>
        <w:rPr>
          <w:rFonts w:ascii="Calibri" w:hAnsi="Calibri" w:eastAsia="Calibri" w:cs="Calibri"/>
          <w:b/>
          <w:b/>
          <w:sz w:val="28"/>
          <w:szCs w:val="28"/>
        </w:rPr>
      </w:pPr>
      <w:r>
        <w:rPr>
          <w:rFonts w:eastAsia="Calibri" w:cs="Calibri" w:ascii="Calibri" w:hAnsi="Calibri"/>
          <w:b/>
          <w:sz w:val="28"/>
          <w:szCs w:val="28"/>
        </w:rPr>
        <w:t xml:space="preserve">Risk Monitoring : </w:t>
      </w:r>
    </w:p>
    <w:p>
      <w:pPr>
        <w:pStyle w:val="Normal1"/>
        <w:spacing w:lineRule="auto" w:line="240"/>
        <w:ind w:left="0" w:hanging="0"/>
        <w:rPr>
          <w:rFonts w:ascii="Calibri" w:hAnsi="Calibri" w:eastAsia="Calibri" w:cs="Calibri"/>
          <w:sz w:val="28"/>
          <w:szCs w:val="28"/>
        </w:rPr>
      </w:pPr>
      <w:r>
        <w:rPr>
          <w:rFonts w:eastAsia="Calibri" w:cs="Calibri" w:ascii="Calibri" w:hAnsi="Calibri"/>
          <w:sz w:val="28"/>
          <w:szCs w:val="28"/>
        </w:rPr>
        <w:t>It is an activity used for project tracking. It has the following primary objectives as follows</w:t>
      </w:r>
    </w:p>
    <w:p>
      <w:pPr>
        <w:pStyle w:val="Normal1"/>
        <w:numPr>
          <w:ilvl w:val="0"/>
          <w:numId w:val="3"/>
        </w:numPr>
        <w:spacing w:lineRule="auto" w:line="240"/>
        <w:ind w:left="720" w:hanging="360"/>
        <w:rPr>
          <w:rFonts w:ascii="Calibri" w:hAnsi="Calibri" w:eastAsia="Calibri" w:cs="Calibri"/>
          <w:sz w:val="28"/>
          <w:szCs w:val="28"/>
          <w:u w:val="none"/>
        </w:rPr>
      </w:pPr>
      <w:r>
        <w:rPr>
          <w:rFonts w:eastAsia="Calibri" w:cs="Calibri" w:ascii="Calibri" w:hAnsi="Calibri"/>
          <w:sz w:val="28"/>
          <w:szCs w:val="28"/>
        </w:rPr>
        <w:t xml:space="preserve">To check if predicted risks occur or not.  </w:t>
      </w:r>
    </w:p>
    <w:p>
      <w:pPr>
        <w:pStyle w:val="Normal1"/>
        <w:numPr>
          <w:ilvl w:val="0"/>
          <w:numId w:val="3"/>
        </w:numPr>
        <w:spacing w:lineRule="auto" w:line="240"/>
        <w:ind w:left="720" w:hanging="360"/>
        <w:rPr>
          <w:rFonts w:ascii="Calibri" w:hAnsi="Calibri" w:eastAsia="Calibri" w:cs="Calibri"/>
          <w:sz w:val="28"/>
          <w:szCs w:val="28"/>
          <w:u w:val="none"/>
        </w:rPr>
      </w:pPr>
      <w:r>
        <w:rPr>
          <w:rFonts w:eastAsia="Calibri" w:cs="Calibri" w:ascii="Calibri" w:hAnsi="Calibri"/>
          <w:sz w:val="28"/>
          <w:szCs w:val="28"/>
        </w:rPr>
        <w:t xml:space="preserve">To collect data for future risk analysis.  </w:t>
      </w:r>
    </w:p>
    <w:p>
      <w:pPr>
        <w:pStyle w:val="Normal1"/>
        <w:numPr>
          <w:ilvl w:val="0"/>
          <w:numId w:val="3"/>
        </w:numPr>
        <w:spacing w:lineRule="auto" w:line="240"/>
        <w:ind w:left="720" w:hanging="360"/>
        <w:rPr>
          <w:rFonts w:ascii="Calibri" w:hAnsi="Calibri" w:eastAsia="Calibri" w:cs="Calibri"/>
          <w:sz w:val="28"/>
          <w:szCs w:val="28"/>
          <w:u w:val="none"/>
        </w:rPr>
      </w:pPr>
      <w:r>
        <w:rPr>
          <w:rFonts w:eastAsia="Calibri" w:cs="Calibri" w:ascii="Calibri" w:hAnsi="Calibri"/>
          <w:sz w:val="28"/>
          <w:szCs w:val="28"/>
        </w:rPr>
        <w:t xml:space="preserve">To allocate what problems are caused by which risks throughout the project. </w:t>
      </w:r>
    </w:p>
    <w:p>
      <w:pPr>
        <w:pStyle w:val="Normal1"/>
        <w:spacing w:lineRule="auto" w:line="240"/>
        <w:ind w:left="0" w:hanging="0"/>
        <w:rPr>
          <w:rFonts w:ascii="Calibri" w:hAnsi="Calibri" w:eastAsia="Calibri" w:cs="Calibri"/>
          <w:sz w:val="28"/>
          <w:szCs w:val="28"/>
        </w:rPr>
      </w:pPr>
      <w:r>
        <w:rPr>
          <w:rFonts w:eastAsia="Calibri" w:cs="Calibri" w:ascii="Calibri" w:hAnsi="Calibri"/>
          <w:sz w:val="28"/>
          <w:szCs w:val="28"/>
        </w:rPr>
      </w:r>
    </w:p>
    <w:p>
      <w:pPr>
        <w:pStyle w:val="Normal1"/>
        <w:spacing w:lineRule="auto" w:line="240"/>
        <w:ind w:left="0" w:hanging="0"/>
        <w:rPr>
          <w:rFonts w:ascii="Calibri" w:hAnsi="Calibri" w:eastAsia="Calibri" w:cs="Calibri"/>
          <w:b/>
          <w:b/>
          <w:sz w:val="28"/>
          <w:szCs w:val="28"/>
        </w:rPr>
      </w:pPr>
      <w:r>
        <w:rPr>
          <w:rFonts w:eastAsia="Calibri" w:cs="Calibri" w:ascii="Calibri" w:hAnsi="Calibri"/>
          <w:b/>
          <w:sz w:val="28"/>
          <w:szCs w:val="28"/>
        </w:rPr>
        <w:t xml:space="preserve">Risk Management and planning : </w:t>
      </w:r>
    </w:p>
    <w:p>
      <w:pPr>
        <w:pStyle w:val="Normal1"/>
        <w:spacing w:lineRule="auto" w:line="240"/>
        <w:ind w:left="0" w:hanging="0"/>
        <w:rPr>
          <w:rFonts w:ascii="Calibri" w:hAnsi="Calibri" w:eastAsia="Calibri" w:cs="Calibri"/>
          <w:sz w:val="28"/>
          <w:szCs w:val="28"/>
        </w:rPr>
      </w:pPr>
      <w:r>
        <w:rPr>
          <w:rFonts w:eastAsia="Calibri" w:cs="Calibri" w:ascii="Calibri" w:hAnsi="Calibri"/>
          <w:sz w:val="28"/>
          <w:szCs w:val="28"/>
        </w:rPr>
        <w:t xml:space="preserve">It assumes that the mitigation activity failed and the risk is a reality. This task is done by the Project manager when risk becomes reality and causes severe problems. If the project manager effectively uses project mitigation to remove risks successfully then it is easier to manage the risks. This shows the response that will be taken for each risk by a manager. </w:t>
      </w:r>
    </w:p>
    <w:p>
      <w:pPr>
        <w:pStyle w:val="Normal1"/>
        <w:spacing w:lineRule="auto" w:line="240"/>
        <w:ind w:left="0" w:hanging="0"/>
        <w:rPr>
          <w:rFonts w:ascii="Calibri" w:hAnsi="Calibri" w:eastAsia="Calibri" w:cs="Calibri"/>
          <w:sz w:val="28"/>
          <w:szCs w:val="28"/>
        </w:rPr>
      </w:pPr>
      <w:r>
        <w:rPr>
          <w:rFonts w:eastAsia="Calibri" w:cs="Calibri" w:ascii="Calibri" w:hAnsi="Calibri"/>
          <w:sz w:val="28"/>
          <w:szCs w:val="28"/>
        </w:rPr>
      </w:r>
    </w:p>
    <w:p>
      <w:pPr>
        <w:pStyle w:val="Normal1"/>
        <w:spacing w:lineRule="auto" w:line="240"/>
        <w:ind w:left="0" w:hanging="0"/>
        <w:rPr>
          <w:rFonts w:ascii="Calibri" w:hAnsi="Calibri" w:eastAsia="Calibri" w:cs="Calibri"/>
          <w:b/>
          <w:b/>
          <w:sz w:val="28"/>
          <w:szCs w:val="28"/>
        </w:rPr>
      </w:pPr>
      <w:r>
        <w:rPr>
          <w:rFonts w:eastAsia="Calibri" w:cs="Calibri" w:ascii="Calibri" w:hAnsi="Calibri"/>
          <w:b/>
          <w:sz w:val="28"/>
          <w:szCs w:val="28"/>
        </w:rPr>
        <w:t xml:space="preserve">Drawbacks of RMMM :  </w:t>
      </w:r>
    </w:p>
    <w:p>
      <w:pPr>
        <w:pStyle w:val="Normal1"/>
        <w:numPr>
          <w:ilvl w:val="0"/>
          <w:numId w:val="2"/>
        </w:numPr>
        <w:spacing w:lineRule="auto" w:line="240"/>
        <w:ind w:left="720" w:hanging="360"/>
        <w:rPr>
          <w:rFonts w:ascii="Calibri" w:hAnsi="Calibri" w:eastAsia="Calibri" w:cs="Calibri"/>
          <w:sz w:val="28"/>
          <w:szCs w:val="28"/>
          <w:u w:val="none"/>
        </w:rPr>
      </w:pPr>
      <w:r>
        <w:rPr>
          <w:rFonts w:eastAsia="Calibri" w:cs="Calibri" w:ascii="Calibri" w:hAnsi="Calibri"/>
          <w:sz w:val="28"/>
          <w:szCs w:val="28"/>
        </w:rPr>
        <w:t xml:space="preserve">It incurs additional project costs.  </w:t>
      </w:r>
    </w:p>
    <w:p>
      <w:pPr>
        <w:pStyle w:val="Normal1"/>
        <w:numPr>
          <w:ilvl w:val="0"/>
          <w:numId w:val="2"/>
        </w:numPr>
        <w:spacing w:lineRule="auto" w:line="240"/>
        <w:ind w:left="720" w:hanging="360"/>
        <w:rPr>
          <w:rFonts w:ascii="Calibri" w:hAnsi="Calibri" w:eastAsia="Calibri" w:cs="Calibri"/>
          <w:sz w:val="28"/>
          <w:szCs w:val="28"/>
          <w:u w:val="none"/>
        </w:rPr>
      </w:pPr>
      <w:r>
        <w:rPr>
          <w:rFonts w:eastAsia="Calibri" w:cs="Calibri" w:ascii="Calibri" w:hAnsi="Calibri"/>
          <w:sz w:val="28"/>
          <w:szCs w:val="28"/>
        </w:rPr>
        <w:t xml:space="preserve">It takes additional time.  </w:t>
      </w:r>
    </w:p>
    <w:p>
      <w:pPr>
        <w:pStyle w:val="Normal1"/>
        <w:numPr>
          <w:ilvl w:val="0"/>
          <w:numId w:val="2"/>
        </w:numPr>
        <w:spacing w:lineRule="auto" w:line="240"/>
        <w:ind w:left="720" w:hanging="360"/>
        <w:rPr>
          <w:rFonts w:ascii="Calibri" w:hAnsi="Calibri" w:eastAsia="Calibri" w:cs="Calibri"/>
          <w:sz w:val="28"/>
          <w:szCs w:val="28"/>
          <w:u w:val="none"/>
        </w:rPr>
      </w:pPr>
      <w:r>
        <w:rPr>
          <w:rFonts w:eastAsia="Calibri" w:cs="Calibri" w:ascii="Calibri" w:hAnsi="Calibri"/>
          <w:sz w:val="28"/>
          <w:szCs w:val="28"/>
        </w:rPr>
        <w:t xml:space="preserve">For larger projects, implementing an RMMM may itself turn out to be another tedious project.  </w:t>
      </w:r>
    </w:p>
    <w:p>
      <w:pPr>
        <w:pStyle w:val="Normal1"/>
        <w:numPr>
          <w:ilvl w:val="0"/>
          <w:numId w:val="2"/>
        </w:numPr>
        <w:spacing w:lineRule="auto" w:line="240"/>
        <w:ind w:left="720" w:hanging="360"/>
        <w:rPr>
          <w:rFonts w:ascii="Calibri" w:hAnsi="Calibri" w:eastAsia="Calibri" w:cs="Calibri"/>
          <w:sz w:val="28"/>
          <w:szCs w:val="28"/>
          <w:u w:val="none"/>
        </w:rPr>
      </w:pPr>
      <w:r>
        <w:rPr>
          <w:rFonts w:eastAsia="Calibri" w:cs="Calibri" w:ascii="Calibri" w:hAnsi="Calibri"/>
          <w:sz w:val="28"/>
          <w:szCs w:val="28"/>
        </w:rPr>
        <w:t>RMMM does not guarantee a risk-free project; in fact, risks may also come up after the project is delivered.</w:t>
      </w:r>
    </w:p>
    <w:p>
      <w:pPr>
        <w:pStyle w:val="Normal1"/>
        <w:spacing w:lineRule="auto" w:line="240"/>
        <w:rPr>
          <w:rFonts w:ascii="Calibri" w:hAnsi="Calibri" w:eastAsia="Calibri" w:cs="Calibri"/>
          <w:sz w:val="28"/>
          <w:szCs w:val="28"/>
        </w:rPr>
      </w:pPr>
      <w:r>
        <w:rPr>
          <w:rFonts w:eastAsia="Calibri" w:cs="Calibri" w:ascii="Calibri" w:hAnsi="Calibri"/>
          <w:sz w:val="28"/>
          <w:szCs w:val="28"/>
        </w:rPr>
      </w:r>
    </w:p>
    <w:p>
      <w:pPr>
        <w:pStyle w:val="Normal1"/>
        <w:spacing w:lineRule="auto" w:line="240"/>
        <w:rPr>
          <w:rFonts w:ascii="Calibri" w:hAnsi="Calibri" w:eastAsia="Calibri" w:cs="Calibri"/>
          <w:sz w:val="28"/>
          <w:szCs w:val="28"/>
        </w:rPr>
      </w:pPr>
      <w:r>
        <w:rPr>
          <w:rFonts w:eastAsia="Calibri" w:cs="Calibri" w:ascii="Calibri" w:hAnsi="Calibri"/>
          <w:sz w:val="28"/>
          <w:szCs w:val="28"/>
        </w:rPr>
      </w:r>
    </w:p>
    <w:tbl>
      <w:tblPr>
        <w:tblStyle w:val="Table1"/>
        <w:tblW w:w="9360" w:type="dxa"/>
        <w:jc w:val="left"/>
        <w:tblInd w:w="100" w:type="dxa"/>
        <w:tblCellMar>
          <w:top w:w="100" w:type="dxa"/>
          <w:left w:w="100" w:type="dxa"/>
          <w:bottom w:w="100" w:type="dxa"/>
          <w:right w:w="100" w:type="dxa"/>
        </w:tblCellMar>
        <w:tblLook w:val="0600"/>
      </w:tblPr>
      <w:tblGrid>
        <w:gridCol w:w="2340"/>
        <w:gridCol w:w="2340"/>
        <w:gridCol w:w="2340"/>
        <w:gridCol w:w="2339"/>
      </w:tblGrid>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center"/>
              <w:rPr>
                <w:rFonts w:ascii="Calibri" w:hAnsi="Calibri" w:eastAsia="Calibri" w:cs="Calibri"/>
                <w:b/>
                <w:b/>
                <w:sz w:val="28"/>
                <w:szCs w:val="28"/>
              </w:rPr>
            </w:pPr>
            <w:r>
              <w:rPr>
                <w:rFonts w:eastAsia="Calibri" w:cs="Calibri" w:ascii="Calibri" w:hAnsi="Calibri"/>
                <w:b/>
                <w:sz w:val="28"/>
                <w:szCs w:val="28"/>
              </w:rPr>
              <w:t>Risk Information Sheet</w:t>
            </w:r>
          </w:p>
        </w:tc>
      </w:tr>
      <w:tr>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sz w:val="28"/>
                <w:szCs w:val="28"/>
              </w:rPr>
            </w:pPr>
            <w:r>
              <w:rPr>
                <w:rFonts w:eastAsia="Calibri" w:cs="Calibri" w:ascii="Calibri" w:hAnsi="Calibri"/>
                <w:sz w:val="28"/>
                <w:szCs w:val="28"/>
              </w:rPr>
              <w:t>Risk ID : R01</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sz w:val="28"/>
                <w:szCs w:val="28"/>
              </w:rPr>
            </w:pPr>
            <w:r>
              <w:rPr>
                <w:rFonts w:eastAsia="Calibri" w:cs="Calibri" w:ascii="Calibri" w:hAnsi="Calibri"/>
                <w:sz w:val="28"/>
                <w:szCs w:val="28"/>
              </w:rPr>
              <w:t>Date : 12 Aug 2022</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sz w:val="28"/>
                <w:szCs w:val="28"/>
              </w:rPr>
            </w:pPr>
            <w:r>
              <w:rPr>
                <w:rFonts w:eastAsia="Calibri" w:cs="Calibri" w:ascii="Calibri" w:hAnsi="Calibri"/>
                <w:sz w:val="28"/>
                <w:szCs w:val="28"/>
              </w:rPr>
              <w:t>Prob : 80%</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sz w:val="28"/>
                <w:szCs w:val="28"/>
              </w:rPr>
            </w:pPr>
            <w:r>
              <w:rPr>
                <w:rFonts w:eastAsia="Calibri" w:cs="Calibri" w:ascii="Calibri" w:hAnsi="Calibri"/>
                <w:sz w:val="28"/>
                <w:szCs w:val="28"/>
              </w:rPr>
              <w:t>Impact : High</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b/>
                <w:sz w:val="28"/>
                <w:szCs w:val="28"/>
              </w:rPr>
            </w:pPr>
            <w:r>
              <w:rPr>
                <w:rFonts w:eastAsia="Calibri" w:cs="Calibri" w:ascii="Calibri" w:hAnsi="Calibri"/>
                <w:b/>
                <w:sz w:val="28"/>
                <w:szCs w:val="28"/>
              </w:rPr>
              <w:t xml:space="preserve">Description : </w:t>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sz w:val="28"/>
                <w:szCs w:val="28"/>
              </w:rPr>
            </w:pPr>
            <w:r>
              <w:rPr>
                <w:rFonts w:eastAsia="Calibri" w:cs="Calibri" w:ascii="Calibri" w:hAnsi="Calibri"/>
                <w:sz w:val="28"/>
                <w:szCs w:val="28"/>
              </w:rPr>
              <w:t>An attacker gains unauthorized access to a user's account. This could allow them to steal personal information, post malicious content, or send spam messages to the user's contacts.</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b/>
                <w:sz w:val="28"/>
                <w:szCs w:val="28"/>
              </w:rPr>
            </w:pPr>
            <w:r>
              <w:rPr>
                <w:rFonts w:eastAsia="Calibri" w:cs="Calibri" w:ascii="Calibri" w:hAnsi="Calibri"/>
                <w:b/>
                <w:sz w:val="28"/>
                <w:szCs w:val="28"/>
              </w:rPr>
              <w:t>Refinement/Context :</w:t>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sz w:val="28"/>
                <w:szCs w:val="28"/>
              </w:rPr>
            </w:pPr>
            <w:r>
              <w:rPr>
                <w:rFonts w:eastAsia="Calibri" w:cs="Calibri" w:ascii="Calibri" w:hAnsi="Calibri"/>
                <w:sz w:val="28"/>
                <w:szCs w:val="28"/>
              </w:rPr>
              <w:t>This risk is most common for users who have weak passwords or reuse passwords across multiple websites.</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b/>
                <w:sz w:val="28"/>
                <w:szCs w:val="28"/>
              </w:rPr>
            </w:pPr>
            <w:r>
              <w:rPr>
                <w:rFonts w:eastAsia="Calibri" w:cs="Calibri" w:ascii="Calibri" w:hAnsi="Calibri"/>
                <w:b/>
                <w:sz w:val="28"/>
                <w:szCs w:val="28"/>
              </w:rPr>
              <w:t xml:space="preserve">Mitigation/Monitoring : </w:t>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sz w:val="28"/>
                <w:szCs w:val="28"/>
              </w:rPr>
            </w:pPr>
            <w:r>
              <w:rPr>
                <w:rFonts w:eastAsia="Calibri" w:cs="Calibri" w:ascii="Calibri" w:hAnsi="Calibri"/>
                <w:sz w:val="28"/>
                <w:szCs w:val="28"/>
              </w:rPr>
              <w:t>Implement strong authentication measures, such as multi-factor authentication (MFA). Educate users about password security and the dangers of reusing passwords.</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b/>
                <w:b/>
                <w:sz w:val="28"/>
                <w:szCs w:val="28"/>
              </w:rPr>
            </w:pPr>
            <w:r>
              <w:rPr>
                <w:rFonts w:eastAsia="Calibri" w:cs="Calibri" w:ascii="Calibri" w:hAnsi="Calibri"/>
                <w:b/>
                <w:sz w:val="28"/>
                <w:szCs w:val="28"/>
              </w:rPr>
              <w:t xml:space="preserve">Management/Contingency Plan/Trigger : </w:t>
            </w:r>
          </w:p>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sz w:val="28"/>
                <w:szCs w:val="28"/>
              </w:rPr>
            </w:pPr>
            <w:r>
              <w:rPr>
                <w:rFonts w:eastAsia="Calibri" w:cs="Calibri" w:ascii="Calibri" w:hAnsi="Calibri"/>
                <w:sz w:val="28"/>
                <w:szCs w:val="28"/>
              </w:rPr>
              <w:t>Monitor for suspicious activity on user accounts, such as logins from unusual locations or changes to account settings. Notify users if any suspicious activity is detected.</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sz w:val="28"/>
                <w:szCs w:val="28"/>
              </w:rPr>
            </w:pPr>
            <w:r>
              <w:rPr>
                <w:rFonts w:eastAsia="Calibri" w:cs="Calibri" w:ascii="Calibri" w:hAnsi="Calibri"/>
                <w:b/>
                <w:sz w:val="28"/>
                <w:szCs w:val="28"/>
              </w:rPr>
              <w:t xml:space="preserve">Current Status : </w:t>
            </w:r>
            <w:r>
              <w:rPr>
                <w:rFonts w:eastAsia="Calibri" w:cs="Calibri" w:ascii="Calibri" w:hAnsi="Calibri"/>
                <w:sz w:val="28"/>
                <w:szCs w:val="28"/>
              </w:rPr>
              <w:t>Mitigation steps initiated</w:t>
            </w:r>
          </w:p>
        </w:tc>
      </w:tr>
      <w:tr>
        <w:trPr>
          <w:trHeight w:val="480" w:hRule="atLeast"/>
        </w:trPr>
        <w:tc>
          <w:tcPr>
            <w:tcW w:w="4680"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sz w:val="28"/>
                <w:szCs w:val="28"/>
              </w:rPr>
            </w:pPr>
            <w:r>
              <w:rPr>
                <w:rFonts w:eastAsia="Calibri" w:cs="Calibri" w:ascii="Calibri" w:hAnsi="Calibri"/>
                <w:sz w:val="28"/>
                <w:szCs w:val="28"/>
              </w:rPr>
              <w:t>Originator : Arman</w:t>
            </w:r>
          </w:p>
        </w:tc>
        <w:tc>
          <w:tcPr>
            <w:tcW w:w="4679"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0" w:right="0" w:hanging="0"/>
              <w:jc w:val="left"/>
              <w:rPr>
                <w:rFonts w:ascii="Calibri" w:hAnsi="Calibri" w:eastAsia="Calibri" w:cs="Calibri"/>
                <w:sz w:val="28"/>
                <w:szCs w:val="28"/>
              </w:rPr>
            </w:pPr>
            <w:r>
              <w:rPr>
                <w:rFonts w:eastAsia="Calibri" w:cs="Calibri" w:ascii="Calibri" w:hAnsi="Calibri"/>
                <w:sz w:val="28"/>
                <w:szCs w:val="28"/>
              </w:rPr>
              <w:t>Assigned : Saad</w:t>
            </w:r>
          </w:p>
        </w:tc>
      </w:tr>
    </w:tbl>
    <w:p>
      <w:pPr>
        <w:pStyle w:val="Normal1"/>
        <w:spacing w:lineRule="auto" w:line="240"/>
        <w:rPr>
          <w:rFonts w:ascii="Calibri" w:hAnsi="Calibri" w:eastAsia="Calibri" w:cs="Calibri"/>
          <w:sz w:val="28"/>
          <w:szCs w:val="28"/>
        </w:rPr>
      </w:pPr>
      <w:r>
        <w:rPr>
          <w:rFonts w:eastAsia="Calibri" w:cs="Calibri" w:ascii="Calibri" w:hAnsi="Calibri"/>
          <w:sz w:val="28"/>
          <w:szCs w:val="28"/>
        </w:rPr>
      </w:r>
    </w:p>
    <w:p>
      <w:pPr>
        <w:pStyle w:val="Normal1"/>
        <w:spacing w:lineRule="auto" w:line="240"/>
        <w:rPr>
          <w:rFonts w:ascii="Calibri" w:hAnsi="Calibri" w:eastAsia="Calibri" w:cs="Calibri"/>
          <w:sz w:val="28"/>
          <w:szCs w:val="28"/>
        </w:rPr>
      </w:pPr>
      <w:r>
        <w:rPr>
          <w:rFonts w:eastAsia="Calibri" w:cs="Calibri" w:ascii="Calibri" w:hAnsi="Calibri"/>
          <w:sz w:val="28"/>
          <w:szCs w:val="28"/>
        </w:rPr>
      </w:r>
    </w:p>
    <w:tbl>
      <w:tblPr>
        <w:tblStyle w:val="Table2"/>
        <w:tblW w:w="9360" w:type="dxa"/>
        <w:jc w:val="left"/>
        <w:tblInd w:w="100" w:type="dxa"/>
        <w:tblCellMar>
          <w:top w:w="100" w:type="dxa"/>
          <w:left w:w="100" w:type="dxa"/>
          <w:bottom w:w="100" w:type="dxa"/>
          <w:right w:w="100" w:type="dxa"/>
        </w:tblCellMar>
        <w:tblLook w:val="0600"/>
      </w:tblPr>
      <w:tblGrid>
        <w:gridCol w:w="2340"/>
        <w:gridCol w:w="2340"/>
        <w:gridCol w:w="2340"/>
        <w:gridCol w:w="2339"/>
      </w:tblGrid>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Calibri" w:hAnsi="Calibri" w:eastAsia="Calibri" w:cs="Calibri"/>
                <w:b/>
                <w:b/>
                <w:sz w:val="28"/>
                <w:szCs w:val="28"/>
              </w:rPr>
            </w:pPr>
            <w:r>
              <w:rPr>
                <w:rFonts w:eastAsia="Calibri" w:cs="Calibri" w:ascii="Calibri" w:hAnsi="Calibri"/>
                <w:b/>
                <w:sz w:val="28"/>
                <w:szCs w:val="28"/>
              </w:rPr>
              <w:t>Risk Information Sheet</w:t>
            </w:r>
          </w:p>
        </w:tc>
      </w:tr>
      <w:tr>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Risk ID : R02</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Date : 15 Aug 2022</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Prob : 70%</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Impact : Medium</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b/>
                <w:b/>
                <w:sz w:val="28"/>
                <w:szCs w:val="28"/>
              </w:rPr>
            </w:pPr>
            <w:r>
              <w:rPr>
                <w:rFonts w:eastAsia="Calibri" w:cs="Calibri" w:ascii="Calibri" w:hAnsi="Calibri"/>
                <w:b/>
                <w:sz w:val="28"/>
                <w:szCs w:val="28"/>
              </w:rPr>
              <w:t xml:space="preserve">Description : </w:t>
            </w:r>
          </w:p>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A hacker gains access to our database of user data. This data could include personal information, such as names, email addresses, and passwords, as well as private messages and photos.</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b/>
                <w:b/>
                <w:sz w:val="28"/>
                <w:szCs w:val="28"/>
              </w:rPr>
            </w:pPr>
            <w:r>
              <w:rPr>
                <w:rFonts w:eastAsia="Calibri" w:cs="Calibri" w:ascii="Calibri" w:hAnsi="Calibri"/>
                <w:b/>
                <w:sz w:val="28"/>
                <w:szCs w:val="28"/>
              </w:rPr>
              <w:t>Refinement/Context :</w:t>
            </w:r>
          </w:p>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This risk is most common for social media companies with poor security practices.</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b/>
                <w:b/>
                <w:sz w:val="28"/>
                <w:szCs w:val="28"/>
              </w:rPr>
            </w:pPr>
            <w:r>
              <w:rPr>
                <w:rFonts w:eastAsia="Calibri" w:cs="Calibri" w:ascii="Calibri" w:hAnsi="Calibri"/>
                <w:b/>
                <w:sz w:val="28"/>
                <w:szCs w:val="28"/>
              </w:rPr>
              <w:t xml:space="preserve">Mitigation/Monitoring : </w:t>
            </w:r>
          </w:p>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Implement strong security measures to protect user data, such as encryption and intrusion detection systems. Perform regular security audits to identify and fix any vulnerabilities.</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b/>
                <w:b/>
                <w:sz w:val="28"/>
                <w:szCs w:val="28"/>
              </w:rPr>
            </w:pPr>
            <w:r>
              <w:rPr>
                <w:rFonts w:eastAsia="Calibri" w:cs="Calibri" w:ascii="Calibri" w:hAnsi="Calibri"/>
                <w:b/>
                <w:sz w:val="28"/>
                <w:szCs w:val="28"/>
              </w:rPr>
              <w:t xml:space="preserve">Management/Contingency Plan/Trigger : </w:t>
            </w:r>
          </w:p>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Regularly backup user data and have a plan in place to respond to a data breach.</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b/>
                <w:sz w:val="28"/>
                <w:szCs w:val="28"/>
              </w:rPr>
              <w:t xml:space="preserve">Current Status : </w:t>
            </w:r>
            <w:r>
              <w:rPr>
                <w:rFonts w:eastAsia="Calibri" w:cs="Calibri" w:ascii="Calibri" w:hAnsi="Calibri"/>
                <w:sz w:val="28"/>
                <w:szCs w:val="28"/>
              </w:rPr>
              <w:t>Mitigation steps initiated</w:t>
            </w:r>
          </w:p>
        </w:tc>
      </w:tr>
      <w:tr>
        <w:trPr>
          <w:trHeight w:val="480" w:hRule="atLeast"/>
        </w:trPr>
        <w:tc>
          <w:tcPr>
            <w:tcW w:w="4680"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Originator : Umar</w:t>
            </w:r>
          </w:p>
        </w:tc>
        <w:tc>
          <w:tcPr>
            <w:tcW w:w="4679"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Assigned : Saad</w:t>
            </w:r>
          </w:p>
        </w:tc>
      </w:tr>
    </w:tbl>
    <w:p>
      <w:pPr>
        <w:pStyle w:val="Normal1"/>
        <w:spacing w:lineRule="auto" w:line="240"/>
        <w:rPr>
          <w:rFonts w:ascii="Calibri" w:hAnsi="Calibri" w:eastAsia="Calibri" w:cs="Calibri"/>
          <w:sz w:val="28"/>
          <w:szCs w:val="28"/>
        </w:rPr>
      </w:pPr>
      <w:r>
        <w:rPr>
          <w:rFonts w:eastAsia="Calibri" w:cs="Calibri" w:ascii="Calibri" w:hAnsi="Calibri"/>
          <w:sz w:val="28"/>
          <w:szCs w:val="28"/>
        </w:rPr>
      </w:r>
    </w:p>
    <w:p>
      <w:pPr>
        <w:pStyle w:val="Normal1"/>
        <w:spacing w:lineRule="auto" w:line="240"/>
        <w:rPr>
          <w:rFonts w:ascii="Calibri" w:hAnsi="Calibri" w:eastAsia="Calibri" w:cs="Calibri"/>
          <w:sz w:val="28"/>
          <w:szCs w:val="28"/>
        </w:rPr>
      </w:pPr>
      <w:r>
        <w:rPr>
          <w:rFonts w:eastAsia="Calibri" w:cs="Calibri" w:ascii="Calibri" w:hAnsi="Calibri"/>
          <w:sz w:val="28"/>
          <w:szCs w:val="28"/>
        </w:rPr>
      </w:r>
    </w:p>
    <w:tbl>
      <w:tblPr>
        <w:tblStyle w:val="Table3"/>
        <w:tblW w:w="9360" w:type="dxa"/>
        <w:jc w:val="left"/>
        <w:tblInd w:w="100" w:type="dxa"/>
        <w:tblCellMar>
          <w:top w:w="100" w:type="dxa"/>
          <w:left w:w="100" w:type="dxa"/>
          <w:bottom w:w="100" w:type="dxa"/>
          <w:right w:w="100" w:type="dxa"/>
        </w:tblCellMar>
        <w:tblLook w:val="0600"/>
      </w:tblPr>
      <w:tblGrid>
        <w:gridCol w:w="2340"/>
        <w:gridCol w:w="2340"/>
        <w:gridCol w:w="2340"/>
        <w:gridCol w:w="2339"/>
      </w:tblGrid>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Calibri" w:hAnsi="Calibri" w:eastAsia="Calibri" w:cs="Calibri"/>
                <w:b/>
                <w:b/>
                <w:sz w:val="28"/>
                <w:szCs w:val="28"/>
              </w:rPr>
            </w:pPr>
            <w:r>
              <w:rPr>
                <w:rFonts w:eastAsia="Calibri" w:cs="Calibri" w:ascii="Calibri" w:hAnsi="Calibri"/>
                <w:b/>
                <w:sz w:val="28"/>
                <w:szCs w:val="28"/>
              </w:rPr>
              <w:t>Risk Information Sheet</w:t>
            </w:r>
          </w:p>
        </w:tc>
      </w:tr>
      <w:tr>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Risk ID : R03</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Date : 20 Aug 2022</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Prob : 75%</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Impact : High</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b/>
                <w:b/>
                <w:sz w:val="28"/>
                <w:szCs w:val="28"/>
              </w:rPr>
            </w:pPr>
            <w:r>
              <w:rPr>
                <w:rFonts w:eastAsia="Calibri" w:cs="Calibri" w:ascii="Calibri" w:hAnsi="Calibri"/>
                <w:b/>
                <w:sz w:val="28"/>
                <w:szCs w:val="28"/>
              </w:rPr>
              <w:t xml:space="preserve">Description : </w:t>
            </w:r>
          </w:p>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Social media is often used to spread misinformation and disinformation, which can have a negative impact on society. For example, misinformation about elections or public health can lead to people making bad decisions.</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b/>
                <w:b/>
                <w:sz w:val="28"/>
                <w:szCs w:val="28"/>
              </w:rPr>
            </w:pPr>
            <w:r>
              <w:rPr>
                <w:rFonts w:eastAsia="Calibri" w:cs="Calibri" w:ascii="Calibri" w:hAnsi="Calibri"/>
                <w:b/>
                <w:sz w:val="28"/>
                <w:szCs w:val="28"/>
              </w:rPr>
              <w:t>Refinement/Context :</w:t>
            </w:r>
          </w:p>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This risk is most common for social media companies that do not have adequate measures in place to combat misinformation and disinformation.</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b/>
                <w:b/>
                <w:sz w:val="28"/>
                <w:szCs w:val="28"/>
              </w:rPr>
            </w:pPr>
            <w:r>
              <w:rPr>
                <w:rFonts w:eastAsia="Calibri" w:cs="Calibri" w:ascii="Calibri" w:hAnsi="Calibri"/>
                <w:b/>
                <w:sz w:val="28"/>
                <w:szCs w:val="28"/>
              </w:rPr>
              <w:t xml:space="preserve">Mitigation/Monitoring : </w:t>
            </w:r>
          </w:p>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Implement policies and procedures to identify and remove misinformation and disinformation from the platform. Educate users about how to identify and avoid misinformation and disinformation.</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b/>
                <w:b/>
                <w:sz w:val="28"/>
                <w:szCs w:val="28"/>
              </w:rPr>
            </w:pPr>
            <w:r>
              <w:rPr>
                <w:rFonts w:eastAsia="Calibri" w:cs="Calibri" w:ascii="Calibri" w:hAnsi="Calibri"/>
                <w:b/>
                <w:sz w:val="28"/>
                <w:szCs w:val="28"/>
              </w:rPr>
              <w:t xml:space="preserve">Management/Contingency Plan/Trigger : </w:t>
            </w:r>
          </w:p>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Partner with fact-checking organizations to verify the accuracy of content on the platform.</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b/>
                <w:sz w:val="28"/>
                <w:szCs w:val="28"/>
              </w:rPr>
              <w:t xml:space="preserve">Current Status : </w:t>
            </w:r>
            <w:r>
              <w:rPr>
                <w:rFonts w:eastAsia="Calibri" w:cs="Calibri" w:ascii="Calibri" w:hAnsi="Calibri"/>
                <w:sz w:val="28"/>
                <w:szCs w:val="28"/>
              </w:rPr>
              <w:t>Mitigation steps initiated</w:t>
            </w:r>
          </w:p>
        </w:tc>
      </w:tr>
      <w:tr>
        <w:trPr>
          <w:trHeight w:val="480" w:hRule="atLeast"/>
        </w:trPr>
        <w:tc>
          <w:tcPr>
            <w:tcW w:w="4680"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Originator : Umar</w:t>
            </w:r>
          </w:p>
        </w:tc>
        <w:tc>
          <w:tcPr>
            <w:tcW w:w="4679"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Assigned : Sameer</w:t>
            </w:r>
          </w:p>
        </w:tc>
      </w:tr>
    </w:tbl>
    <w:p>
      <w:pPr>
        <w:pStyle w:val="Normal1"/>
        <w:spacing w:lineRule="auto" w:line="240"/>
        <w:rPr>
          <w:rFonts w:ascii="Calibri" w:hAnsi="Calibri" w:eastAsia="Calibri" w:cs="Calibri"/>
          <w:sz w:val="28"/>
          <w:szCs w:val="28"/>
        </w:rPr>
      </w:pPr>
      <w:r>
        <w:rPr>
          <w:rFonts w:eastAsia="Calibri" w:cs="Calibri" w:ascii="Calibri" w:hAnsi="Calibri"/>
          <w:sz w:val="28"/>
          <w:szCs w:val="28"/>
        </w:rPr>
      </w:r>
    </w:p>
    <w:p>
      <w:pPr>
        <w:pStyle w:val="Normal1"/>
        <w:spacing w:lineRule="auto" w:line="240"/>
        <w:rPr>
          <w:rFonts w:ascii="Calibri" w:hAnsi="Calibri" w:eastAsia="Calibri" w:cs="Calibri"/>
          <w:sz w:val="28"/>
          <w:szCs w:val="28"/>
        </w:rPr>
      </w:pPr>
      <w:r>
        <w:rPr>
          <w:rFonts w:eastAsia="Calibri" w:cs="Calibri" w:ascii="Calibri" w:hAnsi="Calibri"/>
          <w:sz w:val="28"/>
          <w:szCs w:val="28"/>
        </w:rPr>
      </w:r>
    </w:p>
    <w:tbl>
      <w:tblPr>
        <w:tblStyle w:val="Table4"/>
        <w:tblW w:w="9360" w:type="dxa"/>
        <w:jc w:val="left"/>
        <w:tblInd w:w="100" w:type="dxa"/>
        <w:tblCellMar>
          <w:top w:w="100" w:type="dxa"/>
          <w:left w:w="100" w:type="dxa"/>
          <w:bottom w:w="100" w:type="dxa"/>
          <w:right w:w="100" w:type="dxa"/>
        </w:tblCellMar>
        <w:tblLook w:val="0600"/>
      </w:tblPr>
      <w:tblGrid>
        <w:gridCol w:w="2340"/>
        <w:gridCol w:w="2340"/>
        <w:gridCol w:w="2340"/>
        <w:gridCol w:w="2339"/>
      </w:tblGrid>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Calibri" w:hAnsi="Calibri" w:eastAsia="Calibri" w:cs="Calibri"/>
                <w:b/>
                <w:b/>
                <w:sz w:val="28"/>
                <w:szCs w:val="28"/>
              </w:rPr>
            </w:pPr>
            <w:r>
              <w:rPr>
                <w:rFonts w:eastAsia="Calibri" w:cs="Calibri" w:ascii="Calibri" w:hAnsi="Calibri"/>
                <w:b/>
                <w:sz w:val="28"/>
                <w:szCs w:val="28"/>
              </w:rPr>
              <w:t>Risk Information Sheet</w:t>
            </w:r>
          </w:p>
        </w:tc>
      </w:tr>
      <w:tr>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Risk ID : R04</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Date : 30 Aug 2022</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Prob : 75%</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Impact : High</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b/>
                <w:b/>
                <w:sz w:val="28"/>
                <w:szCs w:val="28"/>
              </w:rPr>
            </w:pPr>
            <w:r>
              <w:rPr>
                <w:rFonts w:eastAsia="Calibri" w:cs="Calibri" w:ascii="Calibri" w:hAnsi="Calibri"/>
                <w:b/>
                <w:sz w:val="28"/>
                <w:szCs w:val="28"/>
              </w:rPr>
              <w:t xml:space="preserve">Description : </w:t>
            </w:r>
          </w:p>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Social media can be used to bully and harass others. This can have a serious impact on the victim's mental and emotional health.</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b/>
                <w:b/>
                <w:sz w:val="28"/>
                <w:szCs w:val="28"/>
              </w:rPr>
            </w:pPr>
            <w:r>
              <w:rPr>
                <w:rFonts w:eastAsia="Calibri" w:cs="Calibri" w:ascii="Calibri" w:hAnsi="Calibri"/>
                <w:b/>
                <w:sz w:val="28"/>
                <w:szCs w:val="28"/>
              </w:rPr>
              <w:t>Refinement/Context :</w:t>
            </w:r>
          </w:p>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This risk is most common for social media platforms that do not have adequate measures in place to protect users from cyberbullying and harassment.</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b/>
                <w:b/>
                <w:sz w:val="28"/>
                <w:szCs w:val="28"/>
              </w:rPr>
            </w:pPr>
            <w:r>
              <w:rPr>
                <w:rFonts w:eastAsia="Calibri" w:cs="Calibri" w:ascii="Calibri" w:hAnsi="Calibri"/>
                <w:b/>
                <w:sz w:val="28"/>
                <w:szCs w:val="28"/>
              </w:rPr>
              <w:t xml:space="preserve">Mitigation/Monitoring : </w:t>
            </w:r>
          </w:p>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Implement policies and procedures to address cyberbullying and harassment. Provide users with tools to report cyberbullying and harassment.</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b/>
                <w:b/>
                <w:sz w:val="28"/>
                <w:szCs w:val="28"/>
              </w:rPr>
            </w:pPr>
            <w:r>
              <w:rPr>
                <w:rFonts w:eastAsia="Calibri" w:cs="Calibri" w:ascii="Calibri" w:hAnsi="Calibri"/>
                <w:b/>
                <w:sz w:val="28"/>
                <w:szCs w:val="28"/>
              </w:rPr>
              <w:t xml:space="preserve">Management/Contingency Plan/Trigger : </w:t>
            </w:r>
          </w:p>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Monitor user reports and take action against users who violate the platform's policies.</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b/>
                <w:sz w:val="28"/>
                <w:szCs w:val="28"/>
              </w:rPr>
              <w:t xml:space="preserve">Current Status : </w:t>
            </w:r>
            <w:r>
              <w:rPr>
                <w:rFonts w:eastAsia="Calibri" w:cs="Calibri" w:ascii="Calibri" w:hAnsi="Calibri"/>
                <w:sz w:val="28"/>
                <w:szCs w:val="28"/>
              </w:rPr>
              <w:t>Mitigation steps initiated</w:t>
            </w:r>
          </w:p>
        </w:tc>
      </w:tr>
      <w:tr>
        <w:trPr>
          <w:trHeight w:val="480" w:hRule="atLeast"/>
        </w:trPr>
        <w:tc>
          <w:tcPr>
            <w:tcW w:w="4680"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Originator : Umar</w:t>
            </w:r>
          </w:p>
        </w:tc>
        <w:tc>
          <w:tcPr>
            <w:tcW w:w="4679"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Assigned : Sameer</w:t>
            </w:r>
          </w:p>
        </w:tc>
      </w:tr>
    </w:tbl>
    <w:p>
      <w:pPr>
        <w:pStyle w:val="Normal1"/>
        <w:spacing w:lineRule="auto" w:line="240"/>
        <w:rPr>
          <w:rFonts w:ascii="Calibri" w:hAnsi="Calibri" w:eastAsia="Calibri" w:cs="Calibri"/>
          <w:sz w:val="28"/>
          <w:szCs w:val="28"/>
        </w:rPr>
      </w:pPr>
      <w:r>
        <w:rPr>
          <w:rFonts w:eastAsia="Calibri" w:cs="Calibri" w:ascii="Calibri" w:hAnsi="Calibri"/>
          <w:sz w:val="28"/>
          <w:szCs w:val="28"/>
        </w:rPr>
      </w:r>
    </w:p>
    <w:p>
      <w:pPr>
        <w:pStyle w:val="Normal1"/>
        <w:spacing w:lineRule="auto" w:line="240"/>
        <w:rPr>
          <w:rFonts w:ascii="Calibri" w:hAnsi="Calibri" w:eastAsia="Calibri" w:cs="Calibri"/>
          <w:sz w:val="28"/>
          <w:szCs w:val="28"/>
        </w:rPr>
      </w:pPr>
      <w:r>
        <w:rPr>
          <w:rFonts w:eastAsia="Calibri" w:cs="Calibri" w:ascii="Calibri" w:hAnsi="Calibri"/>
          <w:sz w:val="28"/>
          <w:szCs w:val="28"/>
        </w:rPr>
      </w:r>
    </w:p>
    <w:tbl>
      <w:tblPr>
        <w:tblStyle w:val="Table5"/>
        <w:tblW w:w="9360" w:type="dxa"/>
        <w:jc w:val="left"/>
        <w:tblInd w:w="100" w:type="dxa"/>
        <w:tblCellMar>
          <w:top w:w="100" w:type="dxa"/>
          <w:left w:w="100" w:type="dxa"/>
          <w:bottom w:w="100" w:type="dxa"/>
          <w:right w:w="100" w:type="dxa"/>
        </w:tblCellMar>
        <w:tblLook w:val="0600"/>
      </w:tblPr>
      <w:tblGrid>
        <w:gridCol w:w="2340"/>
        <w:gridCol w:w="2340"/>
        <w:gridCol w:w="2340"/>
        <w:gridCol w:w="2339"/>
      </w:tblGrid>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Calibri" w:hAnsi="Calibri" w:eastAsia="Calibri" w:cs="Calibri"/>
                <w:b/>
                <w:b/>
                <w:sz w:val="28"/>
                <w:szCs w:val="28"/>
              </w:rPr>
            </w:pPr>
            <w:r>
              <w:rPr>
                <w:rFonts w:eastAsia="Calibri" w:cs="Calibri" w:ascii="Calibri" w:hAnsi="Calibri"/>
                <w:b/>
                <w:sz w:val="28"/>
                <w:szCs w:val="28"/>
              </w:rPr>
              <w:t>Risk Information Sheet</w:t>
            </w:r>
          </w:p>
        </w:tc>
      </w:tr>
      <w:tr>
        <w:trPr/>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Risk ID : R05</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Date : 10 Sept 2022</w:t>
            </w:r>
          </w:p>
        </w:tc>
        <w:tc>
          <w:tcPr>
            <w:tcW w:w="234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Prob : 75%</w:t>
            </w:r>
          </w:p>
        </w:tc>
        <w:tc>
          <w:tcPr>
            <w:tcW w:w="233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Impact : High</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b/>
                <w:b/>
                <w:sz w:val="28"/>
                <w:szCs w:val="28"/>
              </w:rPr>
            </w:pPr>
            <w:r>
              <w:rPr>
                <w:rFonts w:eastAsia="Calibri" w:cs="Calibri" w:ascii="Calibri" w:hAnsi="Calibri"/>
                <w:b/>
                <w:sz w:val="28"/>
                <w:szCs w:val="28"/>
              </w:rPr>
              <w:t xml:space="preserve">Description : </w:t>
            </w:r>
          </w:p>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Social media can be addictive, and excessive use can lead to negative consequences such as social isolation, sleep problems, and decreased productivity.</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b/>
                <w:b/>
                <w:sz w:val="28"/>
                <w:szCs w:val="28"/>
              </w:rPr>
            </w:pPr>
            <w:r>
              <w:rPr>
                <w:rFonts w:eastAsia="Calibri" w:cs="Calibri" w:ascii="Calibri" w:hAnsi="Calibri"/>
                <w:b/>
                <w:sz w:val="28"/>
                <w:szCs w:val="28"/>
              </w:rPr>
              <w:t>Refinement/Context :</w:t>
            </w:r>
          </w:p>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This risk is most common for users who are not aware of the potential for addiction.</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b/>
                <w:b/>
                <w:sz w:val="28"/>
                <w:szCs w:val="28"/>
              </w:rPr>
            </w:pPr>
            <w:r>
              <w:rPr>
                <w:rFonts w:eastAsia="Calibri" w:cs="Calibri" w:ascii="Calibri" w:hAnsi="Calibri"/>
                <w:b/>
                <w:sz w:val="28"/>
                <w:szCs w:val="28"/>
              </w:rPr>
              <w:t xml:space="preserve">Mitigation/Monitoring : </w:t>
            </w:r>
          </w:p>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Educate users about the potential for social media addiction and provide tips for healthy use. Develop tools to help users manage their social media use.</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b/>
                <w:b/>
                <w:sz w:val="28"/>
                <w:szCs w:val="28"/>
              </w:rPr>
            </w:pPr>
            <w:r>
              <w:rPr>
                <w:rFonts w:eastAsia="Calibri" w:cs="Calibri" w:ascii="Calibri" w:hAnsi="Calibri"/>
                <w:b/>
                <w:sz w:val="28"/>
                <w:szCs w:val="28"/>
              </w:rPr>
              <w:t xml:space="preserve">Management/Contingency Plan/Trigger : </w:t>
            </w:r>
          </w:p>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Partner with mental health organizations to provide resources to users who are struggling with social media addiction.</w:t>
            </w:r>
          </w:p>
        </w:tc>
      </w:tr>
      <w:tr>
        <w:trPr>
          <w:trHeight w:val="480" w:hRule="atLeast"/>
        </w:trPr>
        <w:tc>
          <w:tcPr>
            <w:tcW w:w="9359"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b/>
                <w:sz w:val="28"/>
                <w:szCs w:val="28"/>
              </w:rPr>
              <w:t xml:space="preserve">Current Status : </w:t>
            </w:r>
            <w:r>
              <w:rPr>
                <w:rFonts w:eastAsia="Calibri" w:cs="Calibri" w:ascii="Calibri" w:hAnsi="Calibri"/>
                <w:sz w:val="28"/>
                <w:szCs w:val="28"/>
              </w:rPr>
              <w:t>Mitigation steps initiated</w:t>
            </w:r>
          </w:p>
        </w:tc>
      </w:tr>
      <w:tr>
        <w:trPr>
          <w:trHeight w:val="480" w:hRule="atLeast"/>
        </w:trPr>
        <w:tc>
          <w:tcPr>
            <w:tcW w:w="4680"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Originator : Umar</w:t>
            </w:r>
          </w:p>
        </w:tc>
        <w:tc>
          <w:tcPr>
            <w:tcW w:w="4679"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Calibri" w:hAnsi="Calibri" w:eastAsia="Calibri" w:cs="Calibri"/>
                <w:sz w:val="28"/>
                <w:szCs w:val="28"/>
              </w:rPr>
            </w:pPr>
            <w:r>
              <w:rPr>
                <w:rFonts w:eastAsia="Calibri" w:cs="Calibri" w:ascii="Calibri" w:hAnsi="Calibri"/>
                <w:sz w:val="28"/>
                <w:szCs w:val="28"/>
              </w:rPr>
              <w:t>Assigned : Sameer</w:t>
            </w:r>
          </w:p>
        </w:tc>
      </w:tr>
    </w:tbl>
    <w:p>
      <w:pPr>
        <w:pStyle w:val="Normal1"/>
        <w:spacing w:lineRule="auto" w:line="240"/>
        <w:rPr>
          <w:rFonts w:ascii="Calibri" w:hAnsi="Calibri" w:eastAsia="Calibri" w:cs="Calibri"/>
          <w:sz w:val="28"/>
          <w:szCs w:val="28"/>
        </w:rPr>
      </w:pPr>
      <w:r>
        <w:rPr/>
      </w:r>
    </w:p>
    <w:sectPr>
      <w:type w:val="nextPage"/>
      <w:pgSz w:w="12240" w:h="15840"/>
      <w:pgMar w:left="1440" w:right="1440" w:header="0" w:top="1440" w:footer="0" w:bottom="144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alibri">
    <w:charset w:val="01"/>
    <w:family w:val="roman"/>
    <w:pitch w:val="variable"/>
  </w:font>
  <w:font w:name="Times New Roman">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65"/>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 w:eastAsia="zh-CN" w:bidi="hi-IN"/>
      </w:rPr>
    </w:rPrDefault>
    <w:pPrDefault>
      <w:pPr>
        <w:suppressAutoHyphens w:val="true"/>
      </w:pPr>
    </w:pPrDefault>
  </w:docDefaults>
  <w:style w:type="paragraph" w:styleId="Normal">
    <w:name w:val="Normal"/>
    <w:qFormat/>
    <w:pPr>
      <w:widowControl/>
      <w:suppressAutoHyphens w:val="false"/>
      <w:bidi w:val="0"/>
      <w:spacing w:lineRule="auto" w:line="276" w:before="0" w:after="0"/>
      <w:jc w:val="left"/>
    </w:pPr>
    <w:rPr>
      <w:rFonts w:ascii="Arial" w:hAnsi="Arial" w:eastAsia="Arial" w:cs="Arial"/>
      <w:color w:val="auto"/>
      <w:kern w:val="0"/>
      <w:sz w:val="22"/>
      <w:szCs w:val="22"/>
      <w:lang w:val="en"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1"/>
    <w:qFormat/>
    <w:pPr>
      <w:widowControl/>
      <w:bidi w:val="0"/>
      <w:spacing w:lineRule="auto" w:line="276" w:before="0" w:after="0"/>
      <w:jc w:val="left"/>
    </w:pPr>
    <w:rPr>
      <w:rFonts w:ascii="Arial" w:hAnsi="Arial" w:eastAsia="Arial" w:cs="Arial"/>
      <w:color w:val="auto"/>
      <w:kern w:val="0"/>
      <w:sz w:val="22"/>
      <w:szCs w:val="22"/>
      <w:lang w:val="en"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LOnormal">
    <w:name w:val="LO-normal"/>
    <w:qFormat/>
    <w:pPr>
      <w:widowControl/>
      <w:suppressAutoHyphens w:val="true"/>
      <w:bidi w:val="0"/>
      <w:spacing w:lineRule="auto" w:line="276" w:before="0" w:after="0"/>
      <w:jc w:val="left"/>
    </w:pPr>
    <w:rPr>
      <w:rFonts w:ascii="Liberation Serif" w:hAnsi="Liberation Serif" w:eastAsia="Lohit Devanagari" w:cs="Liberation Serif"/>
      <w:color w:val="auto"/>
      <w:kern w:val="2"/>
      <w:sz w:val="24"/>
      <w:szCs w:val="24"/>
      <w:lang w:val="en-IN" w:eastAsia="hi-IN" w:bidi="hi-IN"/>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6</Pages>
  <Words>987</Words>
  <Characters>5217</Characters>
  <CharactersWithSpaces>6125</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2023-10-23T12:47:17Z</dcterms:modified>
  <cp:revision>1</cp:revision>
  <dc:subject/>
  <dc:title/>
</cp:coreProperties>
</file>