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p>
    <w:p>
      <w:pPr>
        <w:pStyle w:val="3"/>
        <w:keepNext w:val="0"/>
        <w:keepLines w:val="0"/>
        <w:widowControl/>
        <w:suppressLineNumbers w:val="0"/>
        <w:jc w:val="left"/>
        <w:rPr>
          <w:rFonts w:hint="default"/>
          <w:b w:val="0"/>
          <w:sz w:val="24"/>
          <w:lang w:val="en-US" w:eastAsia="zh-CN"/>
        </w:rPr>
      </w:pPr>
      <w:r>
        <w:rPr>
          <w:rFonts w:hint="eastAsia"/>
          <w:b w:val="0"/>
          <w:sz w:val="24"/>
          <w:lang w:val="en-US" w:eastAsia="zh-CN"/>
        </w:rPr>
        <w:t xml:space="preserve">   名称：多功能大马力履带旋耕机</w:t>
      </w:r>
    </w:p>
    <w:p>
      <w:r>
        <w:drawing>
          <wp:inline distT="0" distB="0" distL="114300" distR="114300">
            <wp:extent cx="5269865" cy="3999865"/>
            <wp:effectExtent l="0" t="0" r="317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269865" cy="399986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价格：2000.00-2500.00 元</w:t>
      </w:r>
    </w:p>
    <w:p>
      <w:pPr>
        <w:pStyle w:val="3"/>
        <w:keepNext w:val="0"/>
        <w:keepLines w:val="0"/>
        <w:widowControl/>
        <w:suppressLineNumbers w:val="0"/>
        <w:rPr>
          <w:rFonts w:hint="eastAsia"/>
          <w:lang w:val="en-US" w:eastAsia="zh-CN"/>
        </w:rPr>
      </w:pPr>
      <w:r>
        <w:rPr>
          <w:rFonts w:hint="eastAsia"/>
          <w:b w:val="0"/>
          <w:sz w:val="24"/>
          <w:lang w:val="en-US" w:eastAsia="zh-CN"/>
        </w:rPr>
        <w:t>功能：开沟，旋耕，起垄，除草，回填</w:t>
      </w:r>
    </w:p>
    <w:p>
      <w:pPr>
        <w:rPr>
          <w:rFonts w:hint="eastAsia"/>
          <w:b w:val="0"/>
          <w:sz w:val="24"/>
          <w:lang w:val="en-US" w:eastAsia="zh-CN"/>
        </w:rPr>
      </w:pPr>
      <w:r>
        <w:rPr>
          <w:rFonts w:hint="eastAsia"/>
          <w:b w:val="0"/>
          <w:sz w:val="24"/>
          <w:lang w:val="en-US" w:eastAsia="zh-CN"/>
        </w:rPr>
        <w:t>特点：可原地调头，刀具液压升降，可载人，爬坡能力强</w:t>
      </w:r>
    </w:p>
    <w:p>
      <w:pPr>
        <w:rPr>
          <w:rFonts w:hint="eastAsia"/>
          <w:b w:val="0"/>
          <w:sz w:val="24"/>
          <w:lang w:val="en-US" w:eastAsia="zh-CN"/>
        </w:rPr>
      </w:pPr>
    </w:p>
    <w:p>
      <w:pPr>
        <w:rPr>
          <w:rFonts w:hint="eastAsia"/>
          <w:b w:val="0"/>
          <w:sz w:val="24"/>
          <w:lang w:val="en-US" w:eastAsia="zh-CN"/>
        </w:rPr>
      </w:pPr>
      <w:r>
        <w:rPr>
          <w:rFonts w:hint="eastAsia"/>
          <w:b w:val="0"/>
          <w:sz w:val="24"/>
          <w:lang w:val="en-US" w:eastAsia="zh-CN"/>
        </w:rPr>
        <w:t>2.</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rPr>
          <w:rFonts w:ascii="微软雅黑" w:hAnsi="微软雅黑" w:eastAsia="微软雅黑" w:cs="微软雅黑"/>
          <w:b/>
          <w:i w:val="0"/>
          <w:caps w:val="0"/>
          <w:color w:val="000000"/>
          <w:spacing w:val="0"/>
          <w:sz w:val="19"/>
          <w:szCs w:val="19"/>
        </w:rPr>
      </w:pPr>
      <w:r>
        <w:rPr>
          <w:rFonts w:hint="eastAsia"/>
          <w:b w:val="0"/>
          <w:sz w:val="24"/>
          <w:lang w:val="en-US" w:eastAsia="zh-CN"/>
        </w:rPr>
        <w:t>名称：</w:t>
      </w:r>
      <w:r>
        <w:rPr>
          <w:rFonts w:hint="eastAsia" w:ascii="宋体" w:hAnsi="宋体" w:eastAsia="宋体" w:cs="宋体"/>
          <w:b w:val="0"/>
          <w:kern w:val="0"/>
          <w:sz w:val="24"/>
          <w:szCs w:val="27"/>
          <w:lang w:val="en-US" w:eastAsia="zh-CN" w:bidi="ar"/>
        </w:rPr>
        <w:t>拓戈手推式微耕机小型松土机</w:t>
      </w:r>
    </w:p>
    <w:p>
      <w:pPr>
        <w:rPr>
          <w:rFonts w:hint="default"/>
          <w:b w:val="0"/>
          <w:sz w:val="24"/>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3889375" cy="3451860"/>
            <wp:effectExtent l="0" t="0" r="12065" b="762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5"/>
                    <a:stretch>
                      <a:fillRect/>
                    </a:stretch>
                  </pic:blipFill>
                  <pic:spPr>
                    <a:xfrm>
                      <a:off x="0" y="0"/>
                      <a:ext cx="3889375" cy="3451860"/>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功能：绿色松土，菜园耕种，田地耕种。</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特点：重量轻，体积小，结构简单，操作方便，易于维修，油耗低。</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价格：705.60-1029.00 元</w:t>
      </w:r>
    </w:p>
    <w:p>
      <w:pPr>
        <w:rPr>
          <w:rFonts w:hint="eastAsia" w:ascii="宋体" w:hAnsi="宋体" w:eastAsia="宋体" w:cs="宋体"/>
          <w:sz w:val="24"/>
          <w:szCs w:val="24"/>
          <w:lang w:val="en-US" w:eastAsia="zh-CN"/>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b w:val="0"/>
          <w:sz w:val="24"/>
          <w:lang w:val="en-US" w:eastAsia="zh-CN"/>
        </w:rPr>
      </w:pPr>
      <w:r>
        <w:rPr>
          <w:rFonts w:hint="eastAsia" w:ascii="宋体" w:hAnsi="宋体" w:eastAsia="宋体" w:cs="宋体"/>
          <w:sz w:val="24"/>
          <w:szCs w:val="24"/>
          <w:lang w:val="en-US" w:eastAsia="zh-CN"/>
        </w:rPr>
        <w:t>名称：</w:t>
      </w:r>
      <w:r>
        <w:rPr>
          <w:rFonts w:hint="default"/>
          <w:b w:val="0"/>
          <w:sz w:val="24"/>
          <w:lang w:val="en-US" w:eastAsia="zh-CN"/>
        </w:rPr>
        <w:t>小型新式履带式微旋耕机遥控家用柴油拖拉机旋耕机乘坐式农机</w:t>
      </w:r>
    </w:p>
    <w:p>
      <w:pPr>
        <w:numPr>
          <w:numId w:val="0"/>
        </w:numPr>
      </w:pPr>
      <w:r>
        <w:drawing>
          <wp:inline distT="0" distB="0" distL="114300" distR="114300">
            <wp:extent cx="5272405" cy="3634740"/>
            <wp:effectExtent l="0" t="0" r="63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2405" cy="3634740"/>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功能：花圃培栽，果园种植，农田改造，大棚养殖。</w:t>
      </w:r>
    </w:p>
    <w:p>
      <w:pPr>
        <w:numPr>
          <w:numId w:val="0"/>
        </w:numPr>
        <w:rPr>
          <w:rFonts w:hint="eastAsia"/>
          <w:lang w:val="en-US" w:eastAsia="zh-CN"/>
        </w:rPr>
      </w:pPr>
      <w:r>
        <w:rPr>
          <w:rFonts w:hint="eastAsia"/>
          <w:lang w:val="en-US" w:eastAsia="zh-CN"/>
        </w:rPr>
        <w:t>特点：远程遥控，实现人机分离。高低速可调配，可以人工驾驶。</w:t>
      </w:r>
    </w:p>
    <w:p>
      <w:pPr>
        <w:numPr>
          <w:numId w:val="0"/>
        </w:numPr>
        <w:rPr>
          <w:rFonts w:hint="eastAsia"/>
          <w:lang w:val="en-US" w:eastAsia="zh-CN"/>
        </w:rPr>
      </w:pPr>
      <w:r>
        <w:rPr>
          <w:rFonts w:hint="eastAsia"/>
          <w:lang w:val="en-US" w:eastAsia="zh-CN"/>
        </w:rPr>
        <w:t>价格：2000.00-2650.00 元</w:t>
      </w:r>
    </w:p>
    <w:p>
      <w:pPr>
        <w:numPr>
          <w:numId w:val="0"/>
        </w:numPr>
        <w:rPr>
          <w:rFonts w:hint="eastAsia"/>
          <w:lang w:val="en-US" w:eastAsia="zh-CN"/>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leftChars="0" w:right="0" w:firstLine="0" w:firstLineChars="0"/>
        <w:rPr>
          <w:rFonts w:hint="eastAsia"/>
          <w:b w:val="0"/>
          <w:sz w:val="24"/>
          <w:lang w:val="en-US" w:eastAsia="zh-CN"/>
        </w:rPr>
      </w:pPr>
      <w:r>
        <w:rPr>
          <w:rFonts w:hint="eastAsia"/>
          <w:lang w:val="en-US" w:eastAsia="zh-CN"/>
        </w:rPr>
        <w:t xml:space="preserve">  名称：</w:t>
      </w:r>
      <w:r>
        <w:rPr>
          <w:rFonts w:hint="default"/>
          <w:b w:val="0"/>
          <w:sz w:val="24"/>
          <w:lang w:val="en-US" w:eastAsia="zh-CN"/>
        </w:rPr>
        <w:t>微耕机四驱自走式旋耕机柴油松土多功能耕地机小型农机开沟拖拉机</w:t>
      </w:r>
    </w:p>
    <w:p>
      <w:pPr>
        <w:numPr>
          <w:numId w:val="0"/>
        </w:numPr>
        <w:ind w:leftChars="0"/>
        <w:rPr>
          <w:rFonts w:hint="eastAsia"/>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r>
        <w:drawing>
          <wp:inline distT="0" distB="0" distL="114300" distR="114300">
            <wp:extent cx="5267960" cy="3762375"/>
            <wp:effectExtent l="0" t="0" r="508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7960" cy="3762375"/>
                    </a:xfrm>
                    <a:prstGeom prst="rect">
                      <a:avLst/>
                    </a:prstGeom>
                    <a:noFill/>
                    <a:ln>
                      <a:noFill/>
                    </a:ln>
                  </pic:spPr>
                </pic:pic>
              </a:graphicData>
            </a:graphic>
          </wp:inline>
        </w:drawing>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w:t>
      </w:r>
      <w:r>
        <w:rPr>
          <w:rFonts w:hint="eastAsia" w:ascii="宋体" w:hAnsi="宋体" w:eastAsia="宋体" w:cs="宋体"/>
          <w:b w:val="0"/>
          <w:kern w:val="0"/>
          <w:sz w:val="24"/>
          <w:szCs w:val="27"/>
          <w:lang w:val="en-US" w:eastAsia="zh-CN" w:bidi="ar"/>
        </w:rPr>
        <w:t>适合旱地、果园、大棚、菜地，可以耕地、除草、开沟。</w:t>
      </w:r>
    </w:p>
    <w:p>
      <w:pPr>
        <w:rPr>
          <w:rFonts w:hint="eastAsia" w:ascii="宋体" w:hAnsi="宋体" w:eastAsia="宋体" w:cs="宋体"/>
          <w:b w:val="0"/>
          <w:kern w:val="0"/>
          <w:sz w:val="24"/>
          <w:szCs w:val="27"/>
          <w:lang w:val="en-US" w:eastAsia="zh-CN" w:bidi="ar"/>
        </w:rPr>
      </w:pPr>
      <w:r>
        <w:rPr>
          <w:rFonts w:hint="eastAsia" w:ascii="宋体" w:hAnsi="宋体" w:eastAsia="宋体" w:cs="宋体"/>
          <w:sz w:val="24"/>
          <w:szCs w:val="24"/>
          <w:lang w:val="en-US" w:eastAsia="zh-CN"/>
        </w:rPr>
        <w:t>特点：</w:t>
      </w:r>
      <w:r>
        <w:rPr>
          <w:rFonts w:hint="eastAsia" w:ascii="宋体" w:hAnsi="宋体" w:eastAsia="宋体" w:cs="宋体"/>
          <w:b w:val="0"/>
          <w:kern w:val="0"/>
          <w:sz w:val="24"/>
          <w:szCs w:val="27"/>
          <w:lang w:val="en-US" w:eastAsia="zh-CN" w:bidi="ar"/>
        </w:rPr>
        <w:t>此款机器适合旱地旱田，不适合水田使用，使用前请加好机油 ，检测没问题方可启动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价格：1000.00-4325.00 元</w:t>
      </w:r>
    </w:p>
    <w:p>
      <w:pPr>
        <w:rPr>
          <w:rFonts w:hint="eastAsia" w:ascii="宋体" w:hAnsi="宋体" w:eastAsia="宋体" w:cs="宋体"/>
          <w:sz w:val="24"/>
          <w:szCs w:val="24"/>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b w:val="0"/>
          <w:sz w:val="24"/>
          <w:lang w:val="en-US" w:eastAsia="zh-CN"/>
        </w:rPr>
      </w:pPr>
      <w:r>
        <w:rPr>
          <w:rFonts w:hint="eastAsia" w:ascii="宋体" w:hAnsi="宋体" w:eastAsia="宋体" w:cs="宋体"/>
          <w:sz w:val="24"/>
          <w:szCs w:val="24"/>
          <w:lang w:val="en-US" w:eastAsia="zh-CN"/>
        </w:rPr>
        <w:t>5.名称：</w:t>
      </w:r>
      <w:r>
        <w:rPr>
          <w:rFonts w:hint="default"/>
          <w:b w:val="0"/>
          <w:sz w:val="24"/>
          <w:lang w:val="en-US" w:eastAsia="zh-CN"/>
        </w:rPr>
        <w:t>果园管理机多功能农机机械四轮拖拉机404柴油机504四驱农用耕地机</w:t>
      </w:r>
    </w:p>
    <w:p>
      <w:r>
        <w:drawing>
          <wp:inline distT="0" distB="0" distL="114300" distR="114300">
            <wp:extent cx="5273675" cy="3644265"/>
            <wp:effectExtent l="0" t="0" r="14605"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73675" cy="3644265"/>
                    </a:xfrm>
                    <a:prstGeom prst="rect">
                      <a:avLst/>
                    </a:prstGeom>
                    <a:noFill/>
                    <a:ln>
                      <a:noFill/>
                    </a:ln>
                  </pic:spPr>
                </pic:pic>
              </a:graphicData>
            </a:graphic>
          </wp:inline>
        </w:drawing>
      </w:r>
    </w:p>
    <w:p/>
    <w:p>
      <w:pPr>
        <w:rPr>
          <w:rFonts w:hint="default"/>
          <w:lang w:val="en-US" w:eastAsia="zh-CN"/>
        </w:rPr>
      </w:pPr>
      <w:r>
        <w:rPr>
          <w:rFonts w:hint="eastAsia"/>
          <w:lang w:val="en-US" w:eastAsia="zh-CN"/>
        </w:rPr>
        <w:t>功能：可满足果园、大鹏、平原、丘陵、牧区、菜园的机械化要求，广泛用于各项田间工作。</w:t>
      </w:r>
    </w:p>
    <w:p>
      <w:pPr>
        <w:rPr>
          <w:rFonts w:hint="default"/>
          <w:lang w:val="en-US" w:eastAsia="zh-CN"/>
        </w:rPr>
      </w:pPr>
      <w:r>
        <w:rPr>
          <w:rFonts w:hint="eastAsia"/>
          <w:lang w:val="en-US" w:eastAsia="zh-CN"/>
        </w:rPr>
        <w:t>特点：体型小，可自由穿梭。超大功率，可悬挂旋耕机/打药机/开沟机。</w:t>
      </w:r>
    </w:p>
    <w:p>
      <w:pPr>
        <w:rPr>
          <w:rFonts w:hint="default"/>
          <w:lang w:val="en-US" w:eastAsia="zh-CN"/>
        </w:rPr>
      </w:pPr>
      <w:r>
        <w:rPr>
          <w:rFonts w:hint="eastAsia"/>
          <w:lang w:val="en-US" w:eastAsia="zh-CN"/>
        </w:rPr>
        <w:t>价格：10000.00-32500.00 元</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B8EF0"/>
    <w:multiLevelType w:val="singleLevel"/>
    <w:tmpl w:val="0BCB8EF0"/>
    <w:lvl w:ilvl="0" w:tentative="0">
      <w:start w:val="3"/>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FD4A12"/>
    <w:rsid w:val="3B9248FC"/>
    <w:rsid w:val="45FD4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2020-04-25T14:28:00Z</dcterms:created>
  <dc:creator>endless</dc:creator>
  <cp:lastModifiedBy>endless</cp:lastModifiedBy>
  <dcterms:modified xsi:type="dcterms:W3CDTF">2020-04-25T15:18:40Z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