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36544" w14:textId="77777777" w:rsidR="00E121EC" w:rsidRPr="00E121EC" w:rsidRDefault="00E121EC" w:rsidP="00E121EC">
      <w:pPr>
        <w:spacing w:before="100" w:beforeAutospacing="1" w:after="100" w:afterAutospacing="1" w:line="240" w:lineRule="auto"/>
        <w:outlineLvl w:val="1"/>
        <w:rPr>
          <w:rFonts w:ascii="Times New Roman" w:eastAsia="Times New Roman" w:hAnsi="Times New Roman" w:cs="Times New Roman"/>
          <w:b/>
          <w:bCs/>
          <w:kern w:val="0"/>
          <w:sz w:val="36"/>
          <w:szCs w:val="36"/>
          <w:lang w:eastAsia="es-PE"/>
          <w14:ligatures w14:val="none"/>
        </w:rPr>
      </w:pPr>
      <w:r w:rsidRPr="00E121EC">
        <w:rPr>
          <w:rFonts w:ascii="Times New Roman" w:eastAsia="Times New Roman" w:hAnsi="Times New Roman" w:cs="Times New Roman"/>
          <w:b/>
          <w:bCs/>
          <w:kern w:val="0"/>
          <w:sz w:val="36"/>
          <w:szCs w:val="36"/>
          <w:lang w:eastAsia="es-PE"/>
          <w14:ligatures w14:val="none"/>
        </w:rPr>
        <w:t>1. Reflexión sobre el proceso de desarrollo y aprendizaje técnico</w:t>
      </w:r>
    </w:p>
    <w:p w14:paraId="23209375" w14:textId="77777777" w:rsidR="00E121EC" w:rsidRPr="00E121EC" w:rsidRDefault="00E121EC" w:rsidP="00E121EC">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E121EC">
        <w:rPr>
          <w:rFonts w:ascii="Times New Roman" w:eastAsia="Times New Roman" w:hAnsi="Times New Roman" w:cs="Times New Roman"/>
          <w:kern w:val="0"/>
          <w:sz w:val="24"/>
          <w:szCs w:val="24"/>
          <w:lang w:eastAsia="es-PE"/>
          <w14:ligatures w14:val="none"/>
        </w:rPr>
        <w:t xml:space="preserve">A lo largo del proyecto, el equipo comprendió la importancia de seguir un proceso ordenado, desde el análisis del problema hasta el diseño del software. La elaboración de modelos como el diagrama E–R, los casos de uso, el diagrama de actividades y la arquitectura por capas permitió estructurar correctamente el sistema y evitar inconsistencias. Además, trabajar con conceptos como normalización, patrones de diseño (MVC, DAO, </w:t>
      </w:r>
      <w:proofErr w:type="spellStart"/>
      <w:r w:rsidRPr="00E121EC">
        <w:rPr>
          <w:rFonts w:ascii="Times New Roman" w:eastAsia="Times New Roman" w:hAnsi="Times New Roman" w:cs="Times New Roman"/>
          <w:kern w:val="0"/>
          <w:sz w:val="24"/>
          <w:szCs w:val="24"/>
          <w:lang w:eastAsia="es-PE"/>
          <w14:ligatures w14:val="none"/>
        </w:rPr>
        <w:t>Singleton</w:t>
      </w:r>
      <w:proofErr w:type="spellEnd"/>
      <w:r w:rsidRPr="00E121EC">
        <w:rPr>
          <w:rFonts w:ascii="Times New Roman" w:eastAsia="Times New Roman" w:hAnsi="Times New Roman" w:cs="Times New Roman"/>
          <w:kern w:val="0"/>
          <w:sz w:val="24"/>
          <w:szCs w:val="24"/>
          <w:lang w:eastAsia="es-PE"/>
          <w14:ligatures w14:val="none"/>
        </w:rPr>
        <w:t xml:space="preserve">, </w:t>
      </w:r>
      <w:proofErr w:type="spellStart"/>
      <w:r w:rsidRPr="00E121EC">
        <w:rPr>
          <w:rFonts w:ascii="Times New Roman" w:eastAsia="Times New Roman" w:hAnsi="Times New Roman" w:cs="Times New Roman"/>
          <w:kern w:val="0"/>
          <w:sz w:val="24"/>
          <w:szCs w:val="24"/>
          <w:lang w:eastAsia="es-PE"/>
          <w14:ligatures w14:val="none"/>
        </w:rPr>
        <w:t>Observer</w:t>
      </w:r>
      <w:proofErr w:type="spellEnd"/>
      <w:r w:rsidRPr="00E121EC">
        <w:rPr>
          <w:rFonts w:ascii="Times New Roman" w:eastAsia="Times New Roman" w:hAnsi="Times New Roman" w:cs="Times New Roman"/>
          <w:kern w:val="0"/>
          <w:sz w:val="24"/>
          <w:szCs w:val="24"/>
          <w:lang w:eastAsia="es-PE"/>
          <w14:ligatures w14:val="none"/>
        </w:rPr>
        <w:t>) y API REST reforzó habilidades clave del curso y permitió visualizar cómo se construye un sistema real que puede escalar y mantenerse en el tiempo.</w:t>
      </w:r>
    </w:p>
    <w:p w14:paraId="438B2082" w14:textId="77777777" w:rsidR="00E121EC" w:rsidRPr="00E121EC" w:rsidRDefault="00E121EC" w:rsidP="00E121EC">
      <w:pPr>
        <w:spacing w:before="100" w:beforeAutospacing="1" w:after="100" w:afterAutospacing="1" w:line="240" w:lineRule="auto"/>
        <w:outlineLvl w:val="1"/>
        <w:rPr>
          <w:rFonts w:ascii="Times New Roman" w:eastAsia="Times New Roman" w:hAnsi="Times New Roman" w:cs="Times New Roman"/>
          <w:b/>
          <w:bCs/>
          <w:kern w:val="0"/>
          <w:sz w:val="36"/>
          <w:szCs w:val="36"/>
          <w:lang w:eastAsia="es-PE"/>
          <w14:ligatures w14:val="none"/>
        </w:rPr>
      </w:pPr>
      <w:r w:rsidRPr="00E121EC">
        <w:rPr>
          <w:rFonts w:ascii="Times New Roman" w:eastAsia="Times New Roman" w:hAnsi="Times New Roman" w:cs="Times New Roman"/>
          <w:b/>
          <w:bCs/>
          <w:kern w:val="0"/>
          <w:sz w:val="36"/>
          <w:szCs w:val="36"/>
          <w:lang w:eastAsia="es-PE"/>
          <w14:ligatures w14:val="none"/>
        </w:rPr>
        <w:t>2. Reflexión sobre el trabajo colaborativo</w:t>
      </w:r>
    </w:p>
    <w:p w14:paraId="4B6AE0D6" w14:textId="77777777" w:rsidR="00E121EC" w:rsidRPr="00E121EC" w:rsidRDefault="00E121EC" w:rsidP="00E121EC">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E121EC">
        <w:rPr>
          <w:rFonts w:ascii="Times New Roman" w:eastAsia="Times New Roman" w:hAnsi="Times New Roman" w:cs="Times New Roman"/>
          <w:kern w:val="0"/>
          <w:sz w:val="24"/>
          <w:szCs w:val="24"/>
          <w:lang w:eastAsia="es-PE"/>
          <w14:ligatures w14:val="none"/>
        </w:rPr>
        <w:t>El equipo identificó que la colaboración constante fue fundamental para el avance del proyecto. El uso de herramientas como GitHub y Jira facilitó la asignación de tareas, control de versiones y seguimiento del progreso. Durante el proceso surgieron errores e inconsistencias —como relaciones incorrectas en la base de datos o pantallas poco alineadas a los casos de uso— pero la retroalimentación mutua y del docente ayudó a corregirlos. Esto reforzó la idea de que un proyecto de software se construye de manera iterativa y que la comunicación es clave.</w:t>
      </w:r>
    </w:p>
    <w:p w14:paraId="6227D5BE" w14:textId="77777777" w:rsidR="00E121EC" w:rsidRPr="00E121EC" w:rsidRDefault="00E121EC" w:rsidP="00E121EC">
      <w:pPr>
        <w:spacing w:before="100" w:beforeAutospacing="1" w:after="100" w:afterAutospacing="1" w:line="240" w:lineRule="auto"/>
        <w:outlineLvl w:val="1"/>
        <w:rPr>
          <w:rFonts w:ascii="Times New Roman" w:eastAsia="Times New Roman" w:hAnsi="Times New Roman" w:cs="Times New Roman"/>
          <w:b/>
          <w:bCs/>
          <w:kern w:val="0"/>
          <w:sz w:val="36"/>
          <w:szCs w:val="36"/>
          <w:lang w:eastAsia="es-PE"/>
          <w14:ligatures w14:val="none"/>
        </w:rPr>
      </w:pPr>
      <w:r w:rsidRPr="00E121EC">
        <w:rPr>
          <w:rFonts w:ascii="Times New Roman" w:eastAsia="Times New Roman" w:hAnsi="Times New Roman" w:cs="Times New Roman"/>
          <w:b/>
          <w:bCs/>
          <w:kern w:val="0"/>
          <w:sz w:val="36"/>
          <w:szCs w:val="36"/>
          <w:lang w:eastAsia="es-PE"/>
          <w14:ligatures w14:val="none"/>
        </w:rPr>
        <w:t>3. Reflexión sobre la importancia del diseño centrado en el usuario (HCI)</w:t>
      </w:r>
    </w:p>
    <w:p w14:paraId="2D3FB630" w14:textId="77777777" w:rsidR="00E121EC" w:rsidRPr="00E121EC" w:rsidRDefault="00E121EC" w:rsidP="00E121EC">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E121EC">
        <w:rPr>
          <w:rFonts w:ascii="Times New Roman" w:eastAsia="Times New Roman" w:hAnsi="Times New Roman" w:cs="Times New Roman"/>
          <w:kern w:val="0"/>
          <w:sz w:val="24"/>
          <w:szCs w:val="24"/>
          <w:lang w:eastAsia="es-PE"/>
          <w14:ligatures w14:val="none"/>
        </w:rPr>
        <w:t>Al diseñar el prototipo móvil, el equipo reconoció que no basta con crear un sistema funcional: también debe ser usable, accesible y comprensible para los usuarios finales, especialmente voluntarios y técnicos que trabajan en campo. La aplicación de principios de HCI —consistencia, visibilidad, simplicidad, control del usuario y accesibilidad— permitió crear una interfaz más inclusiva y práctica. Esto ayudó a entender que la experiencia del usuario es un elemento esencial para el éxito de cualquier solución tecnológica.</w:t>
      </w:r>
    </w:p>
    <w:p w14:paraId="420CC101" w14:textId="77777777" w:rsidR="00E121EC" w:rsidRPr="00E121EC" w:rsidRDefault="00E121EC" w:rsidP="00E121EC">
      <w:pPr>
        <w:spacing w:before="100" w:beforeAutospacing="1" w:after="100" w:afterAutospacing="1" w:line="240" w:lineRule="auto"/>
        <w:outlineLvl w:val="1"/>
        <w:rPr>
          <w:rFonts w:ascii="Times New Roman" w:eastAsia="Times New Roman" w:hAnsi="Times New Roman" w:cs="Times New Roman"/>
          <w:b/>
          <w:bCs/>
          <w:kern w:val="0"/>
          <w:sz w:val="36"/>
          <w:szCs w:val="36"/>
          <w:lang w:eastAsia="es-PE"/>
          <w14:ligatures w14:val="none"/>
        </w:rPr>
      </w:pPr>
      <w:r w:rsidRPr="00E121EC">
        <w:rPr>
          <w:rFonts w:ascii="Times New Roman" w:eastAsia="Times New Roman" w:hAnsi="Times New Roman" w:cs="Times New Roman"/>
          <w:b/>
          <w:bCs/>
          <w:kern w:val="0"/>
          <w:sz w:val="36"/>
          <w:szCs w:val="36"/>
          <w:lang w:eastAsia="es-PE"/>
          <w14:ligatures w14:val="none"/>
        </w:rPr>
        <w:t>4. Reflexión sobre el impacto social y ambiental del proyecto</w:t>
      </w:r>
    </w:p>
    <w:p w14:paraId="7E551D33" w14:textId="77777777" w:rsidR="00E121EC" w:rsidRPr="00E121EC" w:rsidRDefault="00E121EC" w:rsidP="00E121EC">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E121EC">
        <w:rPr>
          <w:rFonts w:ascii="Times New Roman" w:eastAsia="Times New Roman" w:hAnsi="Times New Roman" w:cs="Times New Roman"/>
          <w:kern w:val="0"/>
          <w:sz w:val="24"/>
          <w:szCs w:val="24"/>
          <w:lang w:eastAsia="es-PE"/>
          <w14:ligatures w14:val="none"/>
        </w:rPr>
        <w:t>El equipo tomó conciencia de que su sistema no solo tiene un propósito académico, sino un potencial impacto real en la mejora de la gestión ambiental del distrito de San Jerónimo. Al digitalizar procesos, generar reportes confiables y facilitar la participación de voluntarios, el sistema contribuye a la toma de decisiones y al cumplimiento de la ODS 13: Acción por el Clima. Esta perspectiva socioambiental motivó al equipo a tomar decisiones técnicas más responsables, reconociendo que la tecnología puede aportar significativamente a la conservación del entorno y al desarrollo sostenible.</w:t>
      </w:r>
    </w:p>
    <w:p w14:paraId="03728AA6" w14:textId="77777777" w:rsidR="00E26D7C" w:rsidRDefault="00E26D7C"/>
    <w:sectPr w:rsidR="00E26D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1EC"/>
    <w:rsid w:val="004A2996"/>
    <w:rsid w:val="004F177E"/>
    <w:rsid w:val="00B22583"/>
    <w:rsid w:val="00E121EC"/>
    <w:rsid w:val="00E26D7C"/>
    <w:rsid w:val="00FA2B8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47388"/>
  <w15:chartTrackingRefBased/>
  <w15:docId w15:val="{74EE8416-CB83-4083-92FD-C62D33049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E121E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PE"/>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121EC"/>
    <w:rPr>
      <w:rFonts w:ascii="Times New Roman" w:eastAsia="Times New Roman" w:hAnsi="Times New Roman" w:cs="Times New Roman"/>
      <w:b/>
      <w:bCs/>
      <w:kern w:val="0"/>
      <w:sz w:val="36"/>
      <w:szCs w:val="36"/>
      <w:lang w:eastAsia="es-PE"/>
      <w14:ligatures w14:val="none"/>
    </w:rPr>
  </w:style>
  <w:style w:type="character" w:styleId="Textoennegrita">
    <w:name w:val="Strong"/>
    <w:basedOn w:val="Fuentedeprrafopredeter"/>
    <w:uiPriority w:val="22"/>
    <w:qFormat/>
    <w:rsid w:val="00E121EC"/>
    <w:rPr>
      <w:b/>
      <w:bCs/>
    </w:rPr>
  </w:style>
  <w:style w:type="paragraph" w:styleId="NormalWeb">
    <w:name w:val="Normal (Web)"/>
    <w:basedOn w:val="Normal"/>
    <w:uiPriority w:val="99"/>
    <w:semiHidden/>
    <w:unhideWhenUsed/>
    <w:rsid w:val="00E121EC"/>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804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387</Words>
  <Characters>2131</Characters>
  <Application>Microsoft Office Word</Application>
  <DocSecurity>0</DocSecurity>
  <Lines>17</Lines>
  <Paragraphs>5</Paragraphs>
  <ScaleCrop>false</ScaleCrop>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→★►_◄★←║█║╬♀♂→★►†ŤĬĞĔŘ™†◄★←♂♀╬║█║ →★►_◄★←</dc:creator>
  <cp:keywords/>
  <dc:description/>
  <cp:lastModifiedBy>→★►_◄★←║█║╬♀♂→★►†ŤĬĞĔŘ™†◄★←♂♀╬║█║ →★►_◄★←</cp:lastModifiedBy>
  <cp:revision>1</cp:revision>
  <dcterms:created xsi:type="dcterms:W3CDTF">2025-12-01T03:47:00Z</dcterms:created>
  <dcterms:modified xsi:type="dcterms:W3CDTF">2025-12-01T03:49:00Z</dcterms:modified>
</cp:coreProperties>
</file>