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5D11B" w14:textId="57C3BDDB" w:rsidR="00DA1133" w:rsidRPr="00E94522" w:rsidRDefault="00DA1133" w:rsidP="00E94522">
      <w:bookmarkStart w:id="0" w:name="_Toc399325183"/>
    </w:p>
    <w:p w14:paraId="5B25D11C" w14:textId="77777777" w:rsidR="00DA1133" w:rsidRPr="00E94522" w:rsidRDefault="00DA1133" w:rsidP="00E94522"/>
    <w:p w14:paraId="5B25D11D" w14:textId="77777777" w:rsidR="00DA1133" w:rsidRPr="00E94522" w:rsidRDefault="00DA1133" w:rsidP="00E94522"/>
    <w:p w14:paraId="5B25D11E" w14:textId="77777777" w:rsidR="00AD2E0E" w:rsidRPr="00E94522" w:rsidRDefault="00AD2E0E" w:rsidP="00E94522"/>
    <w:p w14:paraId="5B25D11F" w14:textId="77777777" w:rsidR="00AD2E0E" w:rsidRPr="00E94522" w:rsidRDefault="00AD2E0E" w:rsidP="00E94522"/>
    <w:p w14:paraId="5B25D120" w14:textId="77777777" w:rsidR="007A3C3F" w:rsidRPr="00E94522" w:rsidRDefault="007A3C3F" w:rsidP="00E94522"/>
    <w:p w14:paraId="5B25D121" w14:textId="77777777" w:rsidR="007A3C3F" w:rsidRDefault="007A3C3F" w:rsidP="00E94522"/>
    <w:p w14:paraId="5B25D122" w14:textId="77777777" w:rsidR="00254E25" w:rsidRDefault="00254E25" w:rsidP="00E94522"/>
    <w:p w14:paraId="5B25D123" w14:textId="77777777" w:rsidR="00254E25" w:rsidRDefault="00254E25" w:rsidP="00E94522"/>
    <w:p w14:paraId="5B25D124" w14:textId="77777777" w:rsidR="00254E25" w:rsidRDefault="00254E25" w:rsidP="00E94522"/>
    <w:p w14:paraId="5B25D125" w14:textId="77777777" w:rsidR="00254E25" w:rsidRDefault="00254E25" w:rsidP="00E94522"/>
    <w:p w14:paraId="5B25D126" w14:textId="77777777" w:rsidR="00254E25" w:rsidRPr="00E94522" w:rsidRDefault="00254E25" w:rsidP="00E94522"/>
    <w:p w14:paraId="5B25D127" w14:textId="77777777" w:rsidR="007A3C3F" w:rsidRPr="00E94522" w:rsidRDefault="007A3C3F" w:rsidP="00E94522"/>
    <w:p w14:paraId="5B25D128" w14:textId="77777777" w:rsidR="00F204BE" w:rsidRPr="00E94522" w:rsidRDefault="00F204BE" w:rsidP="00E94522"/>
    <w:p w14:paraId="5B25D129" w14:textId="3EF255D5" w:rsidR="00013048" w:rsidRPr="00C320D3" w:rsidRDefault="00013048" w:rsidP="00F204BE">
      <w:pPr>
        <w:jc w:val="center"/>
        <w:rPr>
          <w:rFonts w:cs="Arial"/>
          <w:b/>
          <w:bCs/>
          <w:sz w:val="44"/>
          <w:szCs w:val="44"/>
        </w:rPr>
      </w:pPr>
      <w:r w:rsidRPr="00C320D3">
        <w:rPr>
          <w:rFonts w:cs="Arial"/>
          <w:b/>
          <w:bCs/>
          <w:sz w:val="44"/>
          <w:szCs w:val="44"/>
        </w:rPr>
        <w:t xml:space="preserve">JIT </w:t>
      </w:r>
      <w:r w:rsidR="00D44254" w:rsidRPr="00C320D3">
        <w:rPr>
          <w:rFonts w:cs="Arial"/>
          <w:b/>
          <w:bCs/>
          <w:sz w:val="44"/>
          <w:szCs w:val="44"/>
        </w:rPr>
        <w:t>Project</w:t>
      </w:r>
      <w:r w:rsidRPr="00C320D3">
        <w:rPr>
          <w:rFonts w:cs="Arial"/>
          <w:b/>
          <w:bCs/>
          <w:sz w:val="44"/>
          <w:szCs w:val="44"/>
        </w:rPr>
        <w:t xml:space="preserve"> Blueprint</w:t>
      </w:r>
    </w:p>
    <w:p w14:paraId="5B25D12A" w14:textId="27C37E31" w:rsidR="00013048" w:rsidRPr="00C320D3" w:rsidRDefault="00B40505" w:rsidP="00F204BE">
      <w:pPr>
        <w:jc w:val="center"/>
        <w:rPr>
          <w:b/>
          <w:bCs/>
          <w:i/>
          <w:iCs/>
          <w:color w:val="A6A6A6" w:themeColor="background1" w:themeShade="A6"/>
          <w:sz w:val="28"/>
          <w:szCs w:val="28"/>
          <w:lang w:eastAsia="zh-CN"/>
        </w:rPr>
      </w:pPr>
      <w:r>
        <w:rPr>
          <w:rFonts w:hint="eastAsia"/>
          <w:b/>
          <w:bCs/>
          <w:i/>
          <w:iCs/>
          <w:color w:val="A6A6A6" w:themeColor="background1" w:themeShade="A6"/>
          <w:sz w:val="28"/>
          <w:szCs w:val="28"/>
          <w:lang w:eastAsia="zh-CN"/>
        </w:rPr>
        <w:t>Chengdu FAE</w:t>
      </w:r>
      <w:r w:rsidR="00693C51" w:rsidRPr="00C320D3">
        <w:rPr>
          <w:b/>
          <w:bCs/>
          <w:i/>
          <w:iCs/>
          <w:color w:val="A6A6A6" w:themeColor="background1" w:themeShade="A6"/>
          <w:sz w:val="28"/>
          <w:szCs w:val="28"/>
        </w:rPr>
        <w:t xml:space="preserve"> – </w:t>
      </w:r>
      <w:r>
        <w:rPr>
          <w:rFonts w:hint="eastAsia"/>
          <w:b/>
          <w:bCs/>
          <w:i/>
          <w:iCs/>
          <w:color w:val="A6A6A6" w:themeColor="background1" w:themeShade="A6"/>
          <w:sz w:val="28"/>
          <w:szCs w:val="28"/>
          <w:lang w:eastAsia="zh-CN"/>
        </w:rPr>
        <w:t>P84</w:t>
      </w:r>
    </w:p>
    <w:p w14:paraId="5B25D12B" w14:textId="77777777" w:rsidR="00F204BE" w:rsidRPr="00C320D3" w:rsidRDefault="00F204BE" w:rsidP="00F204BE">
      <w:pPr>
        <w:jc w:val="center"/>
        <w:rPr>
          <w:b/>
          <w:bCs/>
          <w:i/>
          <w:iCs/>
          <w:color w:val="A6A6A6" w:themeColor="background1" w:themeShade="A6"/>
        </w:rPr>
      </w:pPr>
    </w:p>
    <w:p w14:paraId="5B25D12C" w14:textId="24AE2AEF" w:rsidR="00F204BE" w:rsidRPr="00D80E41" w:rsidRDefault="00F204BE" w:rsidP="00F204BE">
      <w:pPr>
        <w:jc w:val="center"/>
        <w:rPr>
          <w:b/>
          <w:bCs/>
          <w:i/>
          <w:iCs/>
          <w:color w:val="A6A6A6" w:themeColor="background1" w:themeShade="A6"/>
        </w:rPr>
      </w:pPr>
      <w:r w:rsidRPr="00D80E41">
        <w:rPr>
          <w:b/>
          <w:bCs/>
          <w:i/>
          <w:iCs/>
          <w:color w:val="A6A6A6" w:themeColor="background1" w:themeShade="A6"/>
        </w:rPr>
        <w:t>(</w:t>
      </w:r>
      <w:r w:rsidR="00B40505">
        <w:rPr>
          <w:rFonts w:hint="eastAsia"/>
          <w:b/>
          <w:bCs/>
          <w:i/>
          <w:iCs/>
          <w:color w:val="A6A6A6" w:themeColor="background1" w:themeShade="A6"/>
          <w:lang w:eastAsia="zh-CN"/>
        </w:rPr>
        <w:t>Song Jifeng</w:t>
      </w:r>
      <w:r w:rsidRPr="00D80E41">
        <w:rPr>
          <w:b/>
          <w:bCs/>
          <w:i/>
          <w:iCs/>
          <w:color w:val="A6A6A6" w:themeColor="background1" w:themeShade="A6"/>
        </w:rPr>
        <w:t>)</w:t>
      </w:r>
    </w:p>
    <w:p w14:paraId="5B25D12D" w14:textId="77777777" w:rsidR="00F204BE" w:rsidRPr="00D80E41" w:rsidRDefault="00F204BE" w:rsidP="00F204BE">
      <w:pPr>
        <w:jc w:val="center"/>
        <w:rPr>
          <w:b/>
          <w:bCs/>
          <w:i/>
          <w:iCs/>
          <w:color w:val="A6A6A6" w:themeColor="background1" w:themeShade="A6"/>
        </w:rPr>
      </w:pPr>
    </w:p>
    <w:p w14:paraId="5B25D12E" w14:textId="77777777" w:rsidR="00F204BE" w:rsidRPr="00D80E41" w:rsidRDefault="00F204BE" w:rsidP="00F204BE">
      <w:pPr>
        <w:jc w:val="center"/>
        <w:rPr>
          <w:b/>
          <w:bCs/>
          <w:i/>
          <w:iCs/>
        </w:rPr>
      </w:pPr>
    </w:p>
    <w:p w14:paraId="5B25D12F" w14:textId="77777777" w:rsidR="00F204BE" w:rsidRPr="00D80E41" w:rsidRDefault="00F204BE" w:rsidP="00F204BE">
      <w:pPr>
        <w:jc w:val="center"/>
        <w:rPr>
          <w:b/>
          <w:bCs/>
          <w:i/>
          <w:iCs/>
        </w:rPr>
      </w:pPr>
    </w:p>
    <w:p w14:paraId="5B25D130" w14:textId="77777777" w:rsidR="00F204BE" w:rsidRPr="00D80E41" w:rsidRDefault="00F204BE" w:rsidP="00F204BE">
      <w:pPr>
        <w:jc w:val="center"/>
        <w:rPr>
          <w:b/>
          <w:bCs/>
          <w:i/>
          <w:iCs/>
        </w:rPr>
      </w:pPr>
    </w:p>
    <w:p w14:paraId="5B25D131" w14:textId="77777777" w:rsidR="00F204BE" w:rsidRPr="00D80E41" w:rsidRDefault="00F204BE" w:rsidP="00F204BE">
      <w:pPr>
        <w:jc w:val="center"/>
        <w:rPr>
          <w:b/>
          <w:bCs/>
          <w:i/>
          <w:iCs/>
        </w:rPr>
      </w:pPr>
    </w:p>
    <w:p w14:paraId="5B25D132" w14:textId="77777777" w:rsidR="00F204BE" w:rsidRPr="00D80E41" w:rsidRDefault="00F204BE" w:rsidP="00F204BE">
      <w:pPr>
        <w:jc w:val="center"/>
        <w:rPr>
          <w:b/>
          <w:bCs/>
          <w:i/>
          <w:iCs/>
        </w:rPr>
      </w:pPr>
    </w:p>
    <w:p w14:paraId="5B25D133" w14:textId="77777777" w:rsidR="00F204BE" w:rsidRPr="00D80E41" w:rsidRDefault="00F204BE" w:rsidP="00F204BE">
      <w:pPr>
        <w:jc w:val="center"/>
        <w:rPr>
          <w:b/>
          <w:bCs/>
          <w:i/>
          <w:iCs/>
        </w:rPr>
      </w:pPr>
    </w:p>
    <w:p w14:paraId="5B25D134" w14:textId="77777777" w:rsidR="00DA1133" w:rsidRPr="00D80E41" w:rsidRDefault="00DA1133" w:rsidP="00E057B2"/>
    <w:p w14:paraId="5B25D135" w14:textId="77777777" w:rsidR="00AD2E0E" w:rsidRPr="00D80E41" w:rsidRDefault="002A2562" w:rsidP="00AD2E0E">
      <w:pPr>
        <w:rPr>
          <w:lang w:eastAsia="es-ES"/>
        </w:rPr>
      </w:pPr>
      <w:r w:rsidRPr="00D80E41">
        <w:rPr>
          <w:lang w:eastAsia="es-ES"/>
        </w:rPr>
        <w:t>Blueprint version control:</w:t>
      </w:r>
    </w:p>
    <w:p w14:paraId="5B25D136" w14:textId="77777777" w:rsidR="00AD2E0E" w:rsidRPr="00D80E41" w:rsidRDefault="00AD2E0E" w:rsidP="00AD2E0E">
      <w:pPr>
        <w:rPr>
          <w:lang w:eastAsia="es-E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0"/>
        <w:gridCol w:w="1561"/>
        <w:gridCol w:w="4190"/>
        <w:gridCol w:w="1499"/>
        <w:gridCol w:w="1926"/>
      </w:tblGrid>
      <w:tr w:rsidR="00585558" w:rsidRPr="004C448A" w14:paraId="5B25D13C" w14:textId="77777777" w:rsidTr="00B40505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25D137" w14:textId="77777777" w:rsidR="00585558" w:rsidRPr="004C448A" w:rsidRDefault="00525FC9" w:rsidP="00477400">
            <w:pPr>
              <w:rPr>
                <w:snapToGrid w:val="0"/>
                <w:lang w:eastAsia="es-ES"/>
              </w:rPr>
            </w:pPr>
            <w:r>
              <w:rPr>
                <w:noProof/>
                <w:snapToGrid w:val="0"/>
                <w:lang w:eastAsia="es-ES"/>
              </w:rPr>
              <w:t>Version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25D138" w14:textId="77777777" w:rsidR="00585558" w:rsidRPr="004C448A" w:rsidRDefault="00585558" w:rsidP="00477400">
            <w:pPr>
              <w:rPr>
                <w:snapToGrid w:val="0"/>
                <w:lang w:eastAsia="es-ES"/>
              </w:rPr>
            </w:pPr>
            <w:r w:rsidRPr="004C448A">
              <w:rPr>
                <w:snapToGrid w:val="0"/>
                <w:lang w:eastAsia="es-ES"/>
              </w:rPr>
              <w:t>Date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25D139" w14:textId="77777777" w:rsidR="00585558" w:rsidRPr="004C448A" w:rsidRDefault="00585558" w:rsidP="00477400">
            <w:pPr>
              <w:rPr>
                <w:snapToGrid w:val="0"/>
                <w:lang w:eastAsia="es-ES"/>
              </w:rPr>
            </w:pPr>
            <w:r w:rsidRPr="004C448A">
              <w:rPr>
                <w:noProof/>
                <w:snapToGrid w:val="0"/>
                <w:lang w:eastAsia="es-ES"/>
              </w:rPr>
              <w:t>Description of changes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25D13A" w14:textId="77777777" w:rsidR="00585558" w:rsidRPr="004C448A" w:rsidRDefault="000A1E7F" w:rsidP="00477400">
            <w:pPr>
              <w:rPr>
                <w:noProof/>
                <w:snapToGrid w:val="0"/>
                <w:lang w:eastAsia="es-ES"/>
              </w:rPr>
            </w:pPr>
            <w:r>
              <w:rPr>
                <w:noProof/>
                <w:snapToGrid w:val="0"/>
                <w:lang w:eastAsia="es-ES"/>
              </w:rPr>
              <w:t xml:space="preserve">Status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25D13B" w14:textId="77777777" w:rsidR="00585558" w:rsidRPr="004C448A" w:rsidRDefault="00525FC9" w:rsidP="00477400">
            <w:pPr>
              <w:rPr>
                <w:noProof/>
                <w:snapToGrid w:val="0"/>
                <w:lang w:eastAsia="es-ES"/>
              </w:rPr>
            </w:pPr>
            <w:r>
              <w:rPr>
                <w:noProof/>
                <w:snapToGrid w:val="0"/>
                <w:lang w:eastAsia="es-ES"/>
              </w:rPr>
              <w:t>Approved by</w:t>
            </w:r>
          </w:p>
        </w:tc>
      </w:tr>
      <w:tr w:rsidR="00585558" w:rsidRPr="00241497" w14:paraId="5B25D144" w14:textId="77777777" w:rsidTr="00B40505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D13D" w14:textId="77777777" w:rsidR="00585558" w:rsidRPr="004C448A" w:rsidRDefault="00585558" w:rsidP="00477400">
            <w:pPr>
              <w:rPr>
                <w:lang w:val="es-ES" w:eastAsia="es-ES"/>
              </w:rPr>
            </w:pPr>
            <w:r w:rsidRPr="004C448A">
              <w:rPr>
                <w:lang w:val="es-ES" w:eastAsia="es-ES"/>
              </w:rPr>
              <w:t>01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D13E" w14:textId="73243A45" w:rsidR="00585558" w:rsidRPr="00111A33" w:rsidRDefault="0065005E" w:rsidP="00477400">
            <w:pPr>
              <w:rPr>
                <w:lang w:val="en-GB" w:eastAsia="es-ES"/>
              </w:rPr>
            </w:pPr>
            <w:r>
              <w:rPr>
                <w:rFonts w:hint="eastAsia"/>
                <w:lang w:val="en-GB" w:eastAsia="zh-CN"/>
              </w:rPr>
              <w:t>06</w:t>
            </w:r>
            <w:r w:rsidR="00B40505">
              <w:rPr>
                <w:lang w:val="en-GB" w:eastAsia="es-ES"/>
              </w:rPr>
              <w:t>/</w:t>
            </w:r>
            <w:r>
              <w:rPr>
                <w:rFonts w:hint="eastAsia"/>
                <w:lang w:val="en-GB" w:eastAsia="zh-CN"/>
              </w:rPr>
              <w:t>07</w:t>
            </w:r>
            <w:r w:rsidR="00B40505">
              <w:rPr>
                <w:lang w:val="en-GB" w:eastAsia="es-ES"/>
              </w:rPr>
              <w:t>/201</w:t>
            </w:r>
            <w:r w:rsidR="00B40505">
              <w:rPr>
                <w:rFonts w:hint="eastAsia"/>
                <w:lang w:val="en-GB" w:eastAsia="zh-CN"/>
              </w:rPr>
              <w:t>6</w:t>
            </w:r>
            <w:r w:rsidR="00585558" w:rsidRPr="00111A33">
              <w:rPr>
                <w:color w:val="808080" w:themeColor="background1" w:themeShade="80"/>
                <w:lang w:val="en-GB" w:eastAsia="es-ES"/>
              </w:rPr>
              <w:t xml:space="preserve">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D13F" w14:textId="77777777" w:rsidR="00585558" w:rsidRPr="004C448A" w:rsidRDefault="00585558" w:rsidP="00477400">
            <w:pPr>
              <w:rPr>
                <w:lang w:val="en-GB" w:eastAsia="es-ES"/>
              </w:rPr>
            </w:pPr>
            <w:r w:rsidRPr="004C448A">
              <w:rPr>
                <w:lang w:val="en-GB" w:eastAsia="es-ES"/>
              </w:rPr>
              <w:t>Creation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D140" w14:textId="1312B52B" w:rsidR="00585558" w:rsidRPr="00111A33" w:rsidRDefault="00111A33" w:rsidP="002A2562">
            <w:pPr>
              <w:rPr>
                <w:color w:val="808080" w:themeColor="background1" w:themeShade="80"/>
                <w:lang w:val="en-GB" w:eastAsia="es-ES"/>
              </w:rPr>
            </w:pPr>
            <w:r w:rsidRPr="00111A33">
              <w:rPr>
                <w:lang w:val="en-GB" w:eastAsia="es-ES"/>
              </w:rPr>
              <w:t>Draft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D141" w14:textId="77777777" w:rsidR="00585558" w:rsidRPr="00525FC9" w:rsidRDefault="00525FC9" w:rsidP="00477400">
            <w:pPr>
              <w:rPr>
                <w:i/>
                <w:iCs/>
                <w:color w:val="808080" w:themeColor="background1" w:themeShade="80"/>
                <w:lang w:val="en-GB" w:eastAsia="es-ES"/>
              </w:rPr>
            </w:pPr>
            <w:r w:rsidRPr="00525FC9">
              <w:rPr>
                <w:i/>
                <w:iCs/>
                <w:color w:val="808080" w:themeColor="background1" w:themeShade="80"/>
                <w:lang w:val="en-GB" w:eastAsia="es-ES"/>
              </w:rPr>
              <w:t>Approver name1</w:t>
            </w:r>
          </w:p>
          <w:p w14:paraId="5B25D142" w14:textId="77777777" w:rsidR="00525FC9" w:rsidRPr="00525FC9" w:rsidRDefault="00525FC9" w:rsidP="00477400">
            <w:pPr>
              <w:rPr>
                <w:i/>
                <w:iCs/>
                <w:color w:val="808080" w:themeColor="background1" w:themeShade="80"/>
                <w:lang w:val="en-GB" w:eastAsia="es-ES"/>
              </w:rPr>
            </w:pPr>
            <w:r w:rsidRPr="00525FC9">
              <w:rPr>
                <w:i/>
                <w:iCs/>
                <w:color w:val="808080" w:themeColor="background1" w:themeShade="80"/>
                <w:lang w:val="en-GB" w:eastAsia="es-ES"/>
              </w:rPr>
              <w:t>Approver name2</w:t>
            </w:r>
          </w:p>
          <w:p w14:paraId="5B25D143" w14:textId="77777777" w:rsidR="00525FC9" w:rsidRPr="004C448A" w:rsidRDefault="00525FC9" w:rsidP="00477400">
            <w:pPr>
              <w:rPr>
                <w:lang w:val="en-GB" w:eastAsia="es-ES"/>
              </w:rPr>
            </w:pPr>
            <w:r w:rsidRPr="00525FC9">
              <w:rPr>
                <w:i/>
                <w:iCs/>
                <w:color w:val="808080" w:themeColor="background1" w:themeShade="80"/>
                <w:lang w:val="en-GB" w:eastAsia="es-ES"/>
              </w:rPr>
              <w:t>Approver name3</w:t>
            </w:r>
          </w:p>
        </w:tc>
      </w:tr>
    </w:tbl>
    <w:p w14:paraId="5B25D15D" w14:textId="77777777" w:rsidR="00DA1133" w:rsidRPr="00E057B2" w:rsidRDefault="00DA1133" w:rsidP="00E057B2"/>
    <w:p w14:paraId="5B25D15E" w14:textId="77777777" w:rsidR="00DA1133" w:rsidRPr="00E057B2" w:rsidRDefault="00DA1133" w:rsidP="00E057B2"/>
    <w:p w14:paraId="5B25D15F" w14:textId="77777777" w:rsidR="00650CCD" w:rsidRPr="00E057B2" w:rsidRDefault="00650CCD" w:rsidP="00E057B2">
      <w:r w:rsidRPr="00E057B2">
        <w:br w:type="page"/>
      </w:r>
    </w:p>
    <w:p w14:paraId="5B25D160" w14:textId="77777777" w:rsidR="00650CCD" w:rsidRPr="00E057B2" w:rsidRDefault="00650CCD" w:rsidP="00E057B2"/>
    <w:p w14:paraId="5B25D161" w14:textId="77777777" w:rsidR="0065025D" w:rsidRPr="00B45A6D" w:rsidRDefault="0065025D" w:rsidP="00B45A6D">
      <w:pPr>
        <w:rPr>
          <w:b/>
          <w:bCs/>
          <w:sz w:val="28"/>
          <w:szCs w:val="28"/>
        </w:rPr>
      </w:pPr>
      <w:r w:rsidRPr="00B45A6D">
        <w:rPr>
          <w:b/>
          <w:bCs/>
          <w:sz w:val="28"/>
          <w:szCs w:val="28"/>
        </w:rPr>
        <w:t>Table of Contents</w:t>
      </w:r>
    </w:p>
    <w:p w14:paraId="5B25D162" w14:textId="77777777" w:rsidR="0065025D" w:rsidRPr="00896653" w:rsidRDefault="0065025D" w:rsidP="0065025D">
      <w:pPr>
        <w:pStyle w:val="StyleHeaderArial16ptBold"/>
      </w:pPr>
    </w:p>
    <w:p w14:paraId="115B1E4D" w14:textId="77777777" w:rsidR="00873609" w:rsidRDefault="0065025D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 w:rsidRPr="00D011B5">
        <w:rPr>
          <w:sz w:val="22"/>
        </w:rPr>
        <w:fldChar w:fldCharType="begin"/>
      </w:r>
      <w:r w:rsidRPr="00D011B5">
        <w:instrText xml:space="preserve"> TOC \o "1-3" \u </w:instrText>
      </w:r>
      <w:r w:rsidRPr="00D011B5">
        <w:rPr>
          <w:sz w:val="22"/>
        </w:rPr>
        <w:fldChar w:fldCharType="separate"/>
      </w:r>
      <w:r w:rsidR="00873609">
        <w:t>1</w:t>
      </w:r>
      <w:r w:rsidR="00873609">
        <w:tab/>
      </w:r>
      <w:r w:rsidR="00873609">
        <w:fldChar w:fldCharType="begin"/>
      </w:r>
      <w:r w:rsidR="00873609">
        <w:instrText xml:space="preserve"> PAGEREF _Toc454438765 \h </w:instrText>
      </w:r>
      <w:r w:rsidR="00873609">
        <w:fldChar w:fldCharType="separate"/>
      </w:r>
      <w:r w:rsidR="00873609">
        <w:t>3</w:t>
      </w:r>
      <w:r w:rsidR="00873609">
        <w:fldChar w:fldCharType="end"/>
      </w:r>
    </w:p>
    <w:p w14:paraId="6FA61D87" w14:textId="77777777" w:rsidR="00873609" w:rsidRDefault="00873609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>
        <w:t>2</w:t>
      </w:r>
      <w:r>
        <w:rPr>
          <w:rFonts w:asciiTheme="minorHAnsi" w:eastAsiaTheme="minorEastAsia" w:hAnsiTheme="minorHAnsi" w:cstheme="minorBidi"/>
          <w:color w:val="auto"/>
          <w:sz w:val="22"/>
          <w:lang w:eastAsia="zh-CN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_Toc454438766 \h </w:instrText>
      </w:r>
      <w:r>
        <w:fldChar w:fldCharType="separate"/>
      </w:r>
      <w:r>
        <w:t>3</w:t>
      </w:r>
      <w:r>
        <w:fldChar w:fldCharType="end"/>
      </w:r>
    </w:p>
    <w:p w14:paraId="52C7C5AB" w14:textId="77777777" w:rsidR="00873609" w:rsidRDefault="00873609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>
        <w:t>3</w:t>
      </w:r>
      <w:r>
        <w:rPr>
          <w:rFonts w:asciiTheme="minorHAnsi" w:eastAsiaTheme="minorEastAsia" w:hAnsiTheme="minorHAnsi" w:cstheme="minorBidi"/>
          <w:color w:val="auto"/>
          <w:sz w:val="22"/>
          <w:lang w:eastAsia="zh-CN"/>
        </w:rPr>
        <w:tab/>
      </w:r>
      <w:r>
        <w:t>Functional Scope</w:t>
      </w:r>
      <w:r>
        <w:tab/>
      </w:r>
      <w:r>
        <w:fldChar w:fldCharType="begin"/>
      </w:r>
      <w:r>
        <w:instrText xml:space="preserve"> PAGEREF _Toc454438767 \h </w:instrText>
      </w:r>
      <w:r>
        <w:fldChar w:fldCharType="separate"/>
      </w:r>
      <w:r>
        <w:t>3</w:t>
      </w:r>
      <w:r>
        <w:fldChar w:fldCharType="end"/>
      </w:r>
    </w:p>
    <w:p w14:paraId="54F71440" w14:textId="77777777" w:rsidR="00873609" w:rsidRDefault="00873609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>
        <w:t>4</w:t>
      </w:r>
      <w:r>
        <w:rPr>
          <w:rFonts w:asciiTheme="minorHAnsi" w:eastAsiaTheme="minorEastAsia" w:hAnsiTheme="minorHAnsi" w:cstheme="minorBidi"/>
          <w:color w:val="auto"/>
          <w:sz w:val="22"/>
          <w:lang w:eastAsia="zh-CN"/>
        </w:rPr>
        <w:tab/>
      </w:r>
      <w:r>
        <w:t>Field of application (activities covered)</w:t>
      </w:r>
      <w:r>
        <w:tab/>
      </w:r>
      <w:r>
        <w:fldChar w:fldCharType="begin"/>
      </w:r>
      <w:r>
        <w:instrText xml:space="preserve"> PAGEREF _Toc454438768 \h </w:instrText>
      </w:r>
      <w:r>
        <w:fldChar w:fldCharType="separate"/>
      </w:r>
      <w:r>
        <w:t>3</w:t>
      </w:r>
      <w:r>
        <w:fldChar w:fldCharType="end"/>
      </w:r>
    </w:p>
    <w:p w14:paraId="25D0C101" w14:textId="77777777" w:rsidR="00873609" w:rsidRDefault="00873609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>
        <w:t>5</w:t>
      </w:r>
      <w:r>
        <w:rPr>
          <w:rFonts w:asciiTheme="minorHAnsi" w:eastAsiaTheme="minorEastAsia" w:hAnsiTheme="minorHAnsi" w:cstheme="minorBidi"/>
          <w:color w:val="auto"/>
          <w:sz w:val="22"/>
          <w:lang w:eastAsia="zh-CN"/>
        </w:rPr>
        <w:tab/>
      </w:r>
      <w:r>
        <w:t>Specifications</w:t>
      </w:r>
      <w:r>
        <w:tab/>
      </w:r>
      <w:r>
        <w:fldChar w:fldCharType="begin"/>
      </w:r>
      <w:r>
        <w:instrText xml:space="preserve"> PAGEREF _Toc454438769 \h </w:instrText>
      </w:r>
      <w:r>
        <w:fldChar w:fldCharType="separate"/>
      </w:r>
      <w:r>
        <w:t>3</w:t>
      </w:r>
      <w:r>
        <w:fldChar w:fldCharType="end"/>
      </w:r>
    </w:p>
    <w:p w14:paraId="54891077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497B8D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Data flow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158D4B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ERP technical data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DA2B25" w14:textId="77777777" w:rsidR="00873609" w:rsidRDefault="00873609">
      <w:pPr>
        <w:pStyle w:val="TOC3"/>
        <w:tabs>
          <w:tab w:val="left" w:pos="110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Parts master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B60D6D" w14:textId="77777777" w:rsidR="00873609" w:rsidRDefault="00873609">
      <w:pPr>
        <w:pStyle w:val="TOC3"/>
        <w:tabs>
          <w:tab w:val="left" w:pos="110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Features to be documented in ERP for JIT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2DD70E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EDI message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A0005D" w14:textId="77777777" w:rsidR="00873609" w:rsidRDefault="00873609">
      <w:pPr>
        <w:pStyle w:val="TOC3"/>
        <w:tabs>
          <w:tab w:val="left" w:pos="110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File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AC62D" w14:textId="77777777" w:rsidR="00873609" w:rsidRDefault="00873609">
      <w:pPr>
        <w:pStyle w:val="TOC3"/>
        <w:tabs>
          <w:tab w:val="left" w:pos="110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File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D196C0" w14:textId="77777777" w:rsidR="00873609" w:rsidRDefault="00873609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>
        <w:t>6</w:t>
      </w:r>
      <w:r>
        <w:rPr>
          <w:rFonts w:asciiTheme="minorHAnsi" w:eastAsiaTheme="minorEastAsia" w:hAnsiTheme="minorHAnsi" w:cstheme="minorBidi"/>
          <w:color w:val="auto"/>
          <w:sz w:val="22"/>
          <w:lang w:eastAsia="zh-CN"/>
        </w:rPr>
        <w:tab/>
      </w:r>
      <w:r>
        <w:t>Production</w:t>
      </w:r>
      <w:r>
        <w:tab/>
      </w:r>
      <w:r>
        <w:fldChar w:fldCharType="begin"/>
      </w:r>
      <w:r>
        <w:instrText xml:space="preserve"> PAGEREF _Toc454438778 \h </w:instrText>
      </w:r>
      <w:r>
        <w:fldChar w:fldCharType="separate"/>
      </w:r>
      <w:r>
        <w:t>6</w:t>
      </w:r>
      <w:r>
        <w:fldChar w:fldCharType="end"/>
      </w:r>
    </w:p>
    <w:p w14:paraId="3D90F487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Process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01C266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Production launching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8BAE5A" w14:textId="77777777" w:rsidR="00873609" w:rsidRDefault="00873609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>
        <w:rPr>
          <w:lang w:eastAsia="zh-CN"/>
        </w:rPr>
        <w:t>7</w:t>
      </w:r>
      <w:r>
        <w:rPr>
          <w:rFonts w:asciiTheme="minorHAnsi" w:eastAsiaTheme="minorEastAsia" w:hAnsiTheme="minorHAnsi" w:cstheme="minorBidi"/>
          <w:color w:val="auto"/>
          <w:sz w:val="22"/>
          <w:lang w:eastAsia="zh-CN"/>
        </w:rPr>
        <w:tab/>
      </w:r>
      <w:r>
        <w:t>Shipping (In Anting warehouse)</w:t>
      </w:r>
      <w:r>
        <w:tab/>
      </w:r>
      <w:r>
        <w:fldChar w:fldCharType="begin"/>
      </w:r>
      <w:r>
        <w:instrText xml:space="preserve"> PAGEREF _Toc454438781 \h </w:instrText>
      </w:r>
      <w:r>
        <w:fldChar w:fldCharType="separate"/>
      </w:r>
      <w:r>
        <w:t>6</w:t>
      </w:r>
      <w:r>
        <w:fldChar w:fldCharType="end"/>
      </w:r>
    </w:p>
    <w:p w14:paraId="54AC90BB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Matching: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392E32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Container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AE3351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Truck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F38DB5" w14:textId="77777777" w:rsidR="00873609" w:rsidRDefault="00873609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>
        <w:t>8</w:t>
      </w:r>
      <w:r>
        <w:rPr>
          <w:rFonts w:asciiTheme="minorHAnsi" w:eastAsiaTheme="minorEastAsia" w:hAnsiTheme="minorHAnsi" w:cstheme="minorBidi"/>
          <w:color w:val="auto"/>
          <w:sz w:val="22"/>
          <w:lang w:eastAsia="zh-CN"/>
        </w:rPr>
        <w:tab/>
      </w:r>
      <w:r>
        <w:t>Labels &amp; printouts</w:t>
      </w:r>
      <w:r>
        <w:tab/>
      </w:r>
      <w:r>
        <w:fldChar w:fldCharType="begin"/>
      </w:r>
      <w:r>
        <w:instrText xml:space="preserve"> PAGEREF _Toc454438785 \h </w:instrText>
      </w:r>
      <w:r>
        <w:fldChar w:fldCharType="separate"/>
      </w:r>
      <w:r>
        <w:t>7</w:t>
      </w:r>
      <w:r>
        <w:fldChar w:fldCharType="end"/>
      </w:r>
    </w:p>
    <w:p w14:paraId="4E902614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Container labels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11B87E" w14:textId="77777777" w:rsidR="00873609" w:rsidRDefault="00873609">
      <w:pPr>
        <w:pStyle w:val="TOC2"/>
        <w:rPr>
          <w:rFonts w:asciiTheme="minorHAnsi" w:eastAsiaTheme="minorEastAsia" w:hAnsiTheme="minorHAnsi" w:cstheme="minorBidi"/>
          <w:noProof/>
          <w:color w:val="auto"/>
          <w:lang w:eastAsia="zh-CN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color w:val="auto"/>
          <w:lang w:eastAsia="zh-CN"/>
        </w:rPr>
        <w:tab/>
      </w:r>
      <w:r>
        <w:rPr>
          <w:noProof/>
        </w:rPr>
        <w:t>Delivery 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_Toc454438787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DF6A7A" w14:textId="77777777" w:rsidR="00873609" w:rsidRDefault="00873609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>
        <w:t>9</w:t>
      </w:r>
      <w:r>
        <w:rPr>
          <w:rFonts w:asciiTheme="minorHAnsi" w:eastAsiaTheme="minorEastAsia" w:hAnsiTheme="minorHAnsi" w:cstheme="minorBidi"/>
          <w:color w:val="auto"/>
          <w:sz w:val="22"/>
          <w:lang w:eastAsia="zh-CN"/>
        </w:rPr>
        <w:tab/>
      </w:r>
      <w:r>
        <w:t>Events management</w:t>
      </w:r>
      <w:r>
        <w:tab/>
      </w:r>
      <w:r>
        <w:fldChar w:fldCharType="begin"/>
      </w:r>
      <w:r>
        <w:instrText xml:space="preserve"> PAGEREF _Toc454438788 \h </w:instrText>
      </w:r>
      <w:r>
        <w:fldChar w:fldCharType="separate"/>
      </w:r>
      <w:r>
        <w:t>7</w:t>
      </w:r>
      <w:r>
        <w:fldChar w:fldCharType="end"/>
      </w:r>
    </w:p>
    <w:p w14:paraId="3304A6B5" w14:textId="77777777" w:rsidR="00873609" w:rsidRDefault="00873609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>
        <w:t>10</w:t>
      </w:r>
      <w:r>
        <w:rPr>
          <w:rFonts w:asciiTheme="minorHAnsi" w:eastAsiaTheme="minorEastAsia" w:hAnsiTheme="minorHAnsi" w:cstheme="minorBidi"/>
          <w:color w:val="auto"/>
          <w:sz w:val="22"/>
          <w:lang w:eastAsia="zh-CN"/>
        </w:rPr>
        <w:tab/>
      </w:r>
      <w:r>
        <w:t>Hardware architecture</w:t>
      </w:r>
      <w:r>
        <w:tab/>
      </w:r>
      <w:r>
        <w:fldChar w:fldCharType="begin"/>
      </w:r>
      <w:r>
        <w:instrText xml:space="preserve"> PAGEREF _Toc454438789 \h </w:instrText>
      </w:r>
      <w:r>
        <w:fldChar w:fldCharType="separate"/>
      </w:r>
      <w:r>
        <w:t>7</w:t>
      </w:r>
      <w:r>
        <w:fldChar w:fldCharType="end"/>
      </w:r>
    </w:p>
    <w:p w14:paraId="547C462B" w14:textId="77777777" w:rsidR="00873609" w:rsidRDefault="00873609">
      <w:pPr>
        <w:pStyle w:val="TOC1"/>
        <w:rPr>
          <w:rFonts w:asciiTheme="minorHAnsi" w:eastAsiaTheme="minorEastAsia" w:hAnsiTheme="minorHAnsi" w:cstheme="minorBidi"/>
          <w:color w:val="auto"/>
          <w:sz w:val="22"/>
          <w:lang w:eastAsia="zh-CN"/>
        </w:rPr>
      </w:pPr>
      <w:r>
        <w:t>11</w:t>
      </w:r>
      <w:r>
        <w:rPr>
          <w:rFonts w:asciiTheme="minorHAnsi" w:eastAsiaTheme="minorEastAsia" w:hAnsiTheme="minorHAnsi" w:cstheme="minorBidi"/>
          <w:color w:val="auto"/>
          <w:sz w:val="22"/>
          <w:lang w:eastAsia="zh-CN"/>
        </w:rPr>
        <w:tab/>
      </w:r>
      <w:r>
        <w:t>Project schedule</w:t>
      </w:r>
      <w:r>
        <w:tab/>
      </w:r>
      <w:r>
        <w:fldChar w:fldCharType="begin"/>
      </w:r>
      <w:r>
        <w:instrText xml:space="preserve"> PAGEREF _Toc454438790 \h </w:instrText>
      </w:r>
      <w:r>
        <w:fldChar w:fldCharType="separate"/>
      </w:r>
      <w:r>
        <w:t>8</w:t>
      </w:r>
      <w:r>
        <w:fldChar w:fldCharType="end"/>
      </w:r>
    </w:p>
    <w:p w14:paraId="5B25D181" w14:textId="77777777" w:rsidR="00650CCD" w:rsidRPr="00E057B2" w:rsidRDefault="0065025D" w:rsidP="00E057B2">
      <w:r w:rsidRPr="00D011B5">
        <w:fldChar w:fldCharType="end"/>
      </w:r>
    </w:p>
    <w:p w14:paraId="5B25D182" w14:textId="77777777" w:rsidR="00DA1133" w:rsidRDefault="00DA1133" w:rsidP="00E057B2"/>
    <w:p w14:paraId="5B25D183" w14:textId="77777777" w:rsidR="000427CC" w:rsidRDefault="000427CC" w:rsidP="00E057B2"/>
    <w:p w14:paraId="5B25D184" w14:textId="77777777" w:rsidR="00477400" w:rsidRDefault="00477400">
      <w:r>
        <w:br w:type="page"/>
      </w:r>
    </w:p>
    <w:p w14:paraId="6B35FE4C" w14:textId="77777777" w:rsidR="006D181F" w:rsidRDefault="006D181F" w:rsidP="007311FB">
      <w:pPr>
        <w:pStyle w:val="Heading1"/>
        <w:numPr>
          <w:ilvl w:val="0"/>
          <w:numId w:val="20"/>
        </w:numPr>
      </w:pPr>
      <w:bookmarkStart w:id="1" w:name="_Toc454438765"/>
      <w:bookmarkEnd w:id="1"/>
    </w:p>
    <w:p w14:paraId="5B25D189" w14:textId="77777777" w:rsidR="00D56A72" w:rsidRPr="008931A3" w:rsidRDefault="00D56A72" w:rsidP="007311FB">
      <w:pPr>
        <w:pStyle w:val="Heading1"/>
        <w:numPr>
          <w:ilvl w:val="0"/>
          <w:numId w:val="20"/>
        </w:numPr>
      </w:pPr>
      <w:bookmarkStart w:id="2" w:name="_Toc454438766"/>
      <w:r w:rsidRPr="008931A3">
        <w:t>Introduction</w:t>
      </w:r>
      <w:bookmarkEnd w:id="0"/>
      <w:bookmarkEnd w:id="2"/>
    </w:p>
    <w:p w14:paraId="5B25D18A" w14:textId="26DF72AD" w:rsidR="00D56A72" w:rsidRPr="008956D0" w:rsidRDefault="00302023" w:rsidP="00B05310">
      <w:pPr>
        <w:rPr>
          <w:lang w:val="en-US"/>
        </w:rPr>
      </w:pPr>
      <w:r w:rsidRPr="008956D0">
        <w:rPr>
          <w:lang w:val="en-US"/>
        </w:rPr>
        <w:t>Description of the function</w:t>
      </w:r>
      <w:r w:rsidR="00830D12" w:rsidRPr="008956D0">
        <w:rPr>
          <w:lang w:val="en-US"/>
        </w:rPr>
        <w:t>s</w:t>
      </w:r>
      <w:r w:rsidRPr="008956D0">
        <w:rPr>
          <w:lang w:val="en-US"/>
        </w:rPr>
        <w:t xml:space="preserve"> necessary</w:t>
      </w:r>
      <w:r w:rsidR="00430150" w:rsidRPr="008956D0">
        <w:rPr>
          <w:lang w:val="en-US"/>
        </w:rPr>
        <w:t xml:space="preserve"> for</w:t>
      </w:r>
      <w:r w:rsidR="00284899" w:rsidRPr="008956D0">
        <w:rPr>
          <w:lang w:val="en-US"/>
        </w:rPr>
        <w:t xml:space="preserve"> </w:t>
      </w:r>
      <w:r w:rsidR="00B40505">
        <w:rPr>
          <w:rFonts w:hint="eastAsia"/>
          <w:lang w:val="en-US" w:eastAsia="zh-CN"/>
        </w:rPr>
        <w:t>P84</w:t>
      </w:r>
      <w:r w:rsidR="007B1D9F">
        <w:rPr>
          <w:lang w:val="en-US"/>
        </w:rPr>
        <w:t xml:space="preserve"> </w:t>
      </w:r>
      <w:r w:rsidR="00B40505">
        <w:rPr>
          <w:rFonts w:hint="eastAsia"/>
          <w:lang w:val="en-US" w:eastAsia="zh-CN"/>
        </w:rPr>
        <w:t xml:space="preserve">Chengdu </w:t>
      </w:r>
      <w:proofErr w:type="gramStart"/>
      <w:r w:rsidR="00B40505">
        <w:rPr>
          <w:rFonts w:hint="eastAsia"/>
          <w:lang w:val="en-US" w:eastAsia="zh-CN"/>
        </w:rPr>
        <w:t xml:space="preserve">FAE </w:t>
      </w:r>
      <w:r w:rsidR="00430150" w:rsidRPr="008956D0">
        <w:rPr>
          <w:lang w:val="en-US"/>
        </w:rPr>
        <w:t xml:space="preserve"> </w:t>
      </w:r>
      <w:r w:rsidRPr="008956D0">
        <w:rPr>
          <w:lang w:val="en-US"/>
        </w:rPr>
        <w:t>to</w:t>
      </w:r>
      <w:proofErr w:type="gramEnd"/>
      <w:r w:rsidRPr="008956D0">
        <w:rPr>
          <w:lang w:val="en-US"/>
        </w:rPr>
        <w:t xml:space="preserve"> build and delivery in sequence the parts requested by </w:t>
      </w:r>
      <w:r w:rsidR="00B40505">
        <w:rPr>
          <w:rFonts w:hint="eastAsia"/>
          <w:lang w:val="en-US" w:eastAsia="zh-CN"/>
        </w:rPr>
        <w:t>PSA Chengdu</w:t>
      </w:r>
      <w:r w:rsidR="00284899" w:rsidRPr="008956D0">
        <w:rPr>
          <w:lang w:val="en-US"/>
        </w:rPr>
        <w:t xml:space="preserve"> </w:t>
      </w:r>
      <w:r w:rsidRPr="008956D0">
        <w:rPr>
          <w:lang w:val="en-US"/>
        </w:rPr>
        <w:t xml:space="preserve">for the </w:t>
      </w:r>
      <w:r w:rsidR="00B40505">
        <w:rPr>
          <w:rFonts w:hint="eastAsia"/>
          <w:lang w:val="en-US" w:eastAsia="zh-CN"/>
        </w:rPr>
        <w:t>P84</w:t>
      </w:r>
      <w:r w:rsidR="00B05310" w:rsidRPr="008956D0">
        <w:rPr>
          <w:lang w:val="en-US"/>
        </w:rPr>
        <w:t xml:space="preserve"> </w:t>
      </w:r>
      <w:r w:rsidRPr="008956D0">
        <w:rPr>
          <w:lang w:val="en-US"/>
        </w:rPr>
        <w:t>vehicle.</w:t>
      </w:r>
    </w:p>
    <w:p w14:paraId="5B25D18B" w14:textId="77777777" w:rsidR="00430150" w:rsidRPr="008956D0" w:rsidRDefault="00430150" w:rsidP="007B6715">
      <w:pPr>
        <w:rPr>
          <w:lang w:val="en-US"/>
        </w:rPr>
      </w:pPr>
    </w:p>
    <w:p w14:paraId="5B25D18C" w14:textId="35C04893" w:rsidR="00430150" w:rsidRPr="008956D0" w:rsidRDefault="00D44254" w:rsidP="007B6715">
      <w:pPr>
        <w:rPr>
          <w:lang w:val="en-US"/>
        </w:rPr>
      </w:pPr>
      <w:r w:rsidRPr="008956D0">
        <w:rPr>
          <w:lang w:val="en-US"/>
        </w:rPr>
        <w:t>IJCORE will</w:t>
      </w:r>
      <w:r w:rsidR="00417697" w:rsidRPr="008956D0">
        <w:rPr>
          <w:lang w:val="en-US"/>
        </w:rPr>
        <w:t xml:space="preserve"> be used to support these functions.</w:t>
      </w:r>
    </w:p>
    <w:p w14:paraId="5CEE912B" w14:textId="77777777" w:rsidR="00284899" w:rsidRPr="008956D0" w:rsidRDefault="00284899" w:rsidP="007B6715">
      <w:pPr>
        <w:rPr>
          <w:lang w:val="en-US"/>
        </w:rPr>
      </w:pPr>
    </w:p>
    <w:p w14:paraId="47440AE4" w14:textId="3E49110C" w:rsidR="00284899" w:rsidRPr="008956D0" w:rsidRDefault="00284899" w:rsidP="007B6715">
      <w:pPr>
        <w:rPr>
          <w:lang w:val="en-US"/>
        </w:rPr>
      </w:pPr>
      <w:r w:rsidRPr="008956D0">
        <w:rPr>
          <w:lang w:val="en-US"/>
        </w:rPr>
        <w:t xml:space="preserve">Faurecia will have to sequence parts from </w:t>
      </w:r>
      <w:r w:rsidR="00B40505">
        <w:rPr>
          <w:rFonts w:hint="eastAsia"/>
          <w:lang w:val="en-US" w:eastAsia="zh-CN"/>
        </w:rPr>
        <w:t>PSA</w:t>
      </w:r>
      <w:r w:rsidRPr="008956D0">
        <w:rPr>
          <w:lang w:val="en-US"/>
        </w:rPr>
        <w:t xml:space="preserve"> for current production on </w:t>
      </w:r>
      <w:r w:rsidR="00B40505">
        <w:rPr>
          <w:rFonts w:hint="eastAsia"/>
          <w:lang w:val="en-US" w:eastAsia="zh-CN"/>
        </w:rPr>
        <w:t>P84</w:t>
      </w:r>
      <w:r w:rsidR="00BD0EDE">
        <w:rPr>
          <w:lang w:val="en-US"/>
        </w:rPr>
        <w:t xml:space="preserve"> assembly line</w:t>
      </w:r>
      <w:r w:rsidRPr="008956D0">
        <w:rPr>
          <w:lang w:val="en-US"/>
        </w:rPr>
        <w:t>.</w:t>
      </w:r>
    </w:p>
    <w:p w14:paraId="5B25D18F" w14:textId="77777777" w:rsidR="00D56A72" w:rsidRPr="008956D0" w:rsidRDefault="00D56A72" w:rsidP="00D56A72">
      <w:pPr>
        <w:rPr>
          <w:lang w:val="en-US"/>
        </w:rPr>
      </w:pPr>
    </w:p>
    <w:p w14:paraId="5B25D190" w14:textId="77777777" w:rsidR="00D56A72" w:rsidRPr="00E057B2" w:rsidRDefault="00773374" w:rsidP="007311FB">
      <w:pPr>
        <w:pStyle w:val="Heading1"/>
      </w:pPr>
      <w:bookmarkStart w:id="3" w:name="_Toc454438767"/>
      <w:r w:rsidRPr="00E057B2">
        <w:t xml:space="preserve">Functional </w:t>
      </w:r>
      <w:r w:rsidR="006E16B9" w:rsidRPr="00E057B2">
        <w:t>Scope</w:t>
      </w:r>
      <w:bookmarkEnd w:id="3"/>
    </w:p>
    <w:p w14:paraId="5B25D192" w14:textId="7D11F084" w:rsidR="006E16B9" w:rsidRPr="009627D5" w:rsidRDefault="006E16B9" w:rsidP="00E057B2">
      <w:pPr>
        <w:rPr>
          <w:i/>
          <w:iCs/>
          <w:color w:val="002060"/>
          <w:lang w:val="en-US"/>
        </w:rPr>
      </w:pPr>
      <w:r w:rsidRPr="009627D5">
        <w:rPr>
          <w:i/>
          <w:iCs/>
          <w:color w:val="002060"/>
          <w:lang w:val="en-US"/>
        </w:rPr>
        <w:t xml:space="preserve">- Integrate the </w:t>
      </w:r>
      <w:r w:rsidR="00B40505">
        <w:rPr>
          <w:rFonts w:hint="eastAsia"/>
          <w:i/>
          <w:iCs/>
          <w:color w:val="002060"/>
          <w:lang w:val="en-US" w:eastAsia="zh-CN"/>
        </w:rPr>
        <w:t>Master data</w:t>
      </w:r>
      <w:r w:rsidRPr="009627D5">
        <w:rPr>
          <w:i/>
          <w:iCs/>
          <w:color w:val="002060"/>
          <w:lang w:val="en-US"/>
        </w:rPr>
        <w:t xml:space="preserve"> received from the ERP SAP</w:t>
      </w:r>
      <w:r w:rsidR="00D80E41" w:rsidRPr="009627D5">
        <w:rPr>
          <w:i/>
          <w:iCs/>
          <w:color w:val="002060"/>
          <w:lang w:val="en-US"/>
        </w:rPr>
        <w:t xml:space="preserve"> (FCS)</w:t>
      </w:r>
    </w:p>
    <w:p w14:paraId="5B25D193" w14:textId="170DBA28" w:rsidR="006E16B9" w:rsidRPr="009627D5" w:rsidRDefault="006E16B9" w:rsidP="00E057B2">
      <w:pPr>
        <w:rPr>
          <w:i/>
          <w:iCs/>
          <w:color w:val="002060"/>
          <w:lang w:val="en-US"/>
        </w:rPr>
      </w:pPr>
      <w:r w:rsidRPr="009627D5">
        <w:rPr>
          <w:i/>
          <w:iCs/>
          <w:color w:val="002060"/>
          <w:lang w:val="en-US"/>
        </w:rPr>
        <w:t>- Send events to ERP (Stock management)</w:t>
      </w:r>
      <w:r w:rsidR="00B40505">
        <w:rPr>
          <w:i/>
          <w:iCs/>
          <w:color w:val="002060"/>
          <w:lang w:val="en-US"/>
        </w:rPr>
        <w:t xml:space="preserve"> (ODL, </w:t>
      </w:r>
      <w:r w:rsidR="00D80E41" w:rsidRPr="009627D5">
        <w:rPr>
          <w:i/>
          <w:iCs/>
          <w:color w:val="002060"/>
          <w:lang w:val="en-US"/>
        </w:rPr>
        <w:t>EXP)</w:t>
      </w:r>
    </w:p>
    <w:p w14:paraId="5B25D194" w14:textId="77777777" w:rsidR="006E16B9" w:rsidRPr="009627D5" w:rsidRDefault="006E16B9" w:rsidP="00E057B2">
      <w:pPr>
        <w:rPr>
          <w:i/>
          <w:iCs/>
          <w:color w:val="002060"/>
          <w:lang w:val="en-US"/>
        </w:rPr>
      </w:pPr>
      <w:r w:rsidRPr="009627D5">
        <w:rPr>
          <w:i/>
          <w:iCs/>
          <w:color w:val="002060"/>
          <w:lang w:val="en-US"/>
        </w:rPr>
        <w:t>- Integrate the customer EDI message</w:t>
      </w:r>
    </w:p>
    <w:p w14:paraId="5B25D196" w14:textId="54F0A039" w:rsidR="006E16B9" w:rsidRPr="009627D5" w:rsidRDefault="006E16B9" w:rsidP="00E057B2">
      <w:pPr>
        <w:rPr>
          <w:i/>
          <w:iCs/>
          <w:color w:val="002060"/>
          <w:lang w:val="en-US"/>
        </w:rPr>
      </w:pPr>
      <w:r w:rsidRPr="009627D5">
        <w:rPr>
          <w:i/>
          <w:iCs/>
          <w:color w:val="002060"/>
          <w:lang w:val="en-US"/>
        </w:rPr>
        <w:t xml:space="preserve">- Ensure </w:t>
      </w:r>
      <w:r w:rsidR="00B40505">
        <w:rPr>
          <w:i/>
          <w:iCs/>
          <w:color w:val="002060"/>
          <w:lang w:val="en-US"/>
        </w:rPr>
        <w:t xml:space="preserve">the conformity </w:t>
      </w:r>
      <w:r w:rsidRPr="009627D5">
        <w:rPr>
          <w:i/>
          <w:iCs/>
          <w:color w:val="002060"/>
          <w:lang w:val="en-US"/>
        </w:rPr>
        <w:t xml:space="preserve">functions during the </w:t>
      </w:r>
      <w:r w:rsidR="00B40505">
        <w:rPr>
          <w:rFonts w:hint="eastAsia"/>
          <w:i/>
          <w:iCs/>
          <w:color w:val="002060"/>
          <w:lang w:val="en-US" w:eastAsia="zh-CN"/>
        </w:rPr>
        <w:t>delivery</w:t>
      </w:r>
      <w:r w:rsidRPr="009627D5">
        <w:rPr>
          <w:i/>
          <w:iCs/>
          <w:color w:val="002060"/>
          <w:lang w:val="en-US"/>
        </w:rPr>
        <w:t xml:space="preserve"> process </w:t>
      </w:r>
    </w:p>
    <w:p w14:paraId="5B25D199" w14:textId="77777777" w:rsidR="00D56A72" w:rsidRPr="009627D5" w:rsidRDefault="00D56A72" w:rsidP="00E057B2">
      <w:pPr>
        <w:rPr>
          <w:lang w:val="en-US"/>
        </w:rPr>
      </w:pPr>
    </w:p>
    <w:p w14:paraId="5B25D19A" w14:textId="77777777" w:rsidR="00425568" w:rsidRPr="00E057B2" w:rsidRDefault="00891DA7" w:rsidP="007311FB">
      <w:pPr>
        <w:pStyle w:val="Heading1"/>
      </w:pPr>
      <w:bookmarkStart w:id="4" w:name="_Toc454438768"/>
      <w:bookmarkStart w:id="5" w:name="_Toc399325194"/>
      <w:r w:rsidRPr="00E057B2">
        <w:t>Field of application (activities</w:t>
      </w:r>
      <w:r w:rsidR="005B71D7" w:rsidRPr="00E057B2">
        <w:t xml:space="preserve"> covered</w:t>
      </w:r>
      <w:r w:rsidR="00425568" w:rsidRPr="00E057B2">
        <w:t>)</w:t>
      </w:r>
      <w:bookmarkEnd w:id="4"/>
    </w:p>
    <w:p w14:paraId="5B25D19C" w14:textId="55FF2C3F" w:rsidR="00A91C91" w:rsidRPr="009627D5" w:rsidRDefault="00425568" w:rsidP="005B71D7">
      <w:pPr>
        <w:rPr>
          <w:lang w:val="en-US"/>
        </w:rPr>
      </w:pPr>
      <w:r w:rsidRPr="009627D5">
        <w:rPr>
          <w:lang w:val="en-US"/>
        </w:rPr>
        <w:t>GIS</w:t>
      </w:r>
      <w:r w:rsidR="00773374" w:rsidRPr="009627D5">
        <w:rPr>
          <w:lang w:val="en-US"/>
        </w:rPr>
        <w:t xml:space="preserve"> project team</w:t>
      </w:r>
      <w:r w:rsidRPr="009627D5">
        <w:rPr>
          <w:lang w:val="en-US"/>
        </w:rPr>
        <w:t xml:space="preserve"> will be responsible for:</w:t>
      </w:r>
    </w:p>
    <w:p w14:paraId="5B25D19D" w14:textId="77777777" w:rsidR="00425568" w:rsidRPr="009627D5" w:rsidRDefault="00425568" w:rsidP="00425568">
      <w:pPr>
        <w:numPr>
          <w:ilvl w:val="0"/>
          <w:numId w:val="18"/>
        </w:numPr>
        <w:tabs>
          <w:tab w:val="clear" w:pos="360"/>
          <w:tab w:val="num" w:pos="720"/>
        </w:tabs>
        <w:ind w:left="720"/>
        <w:jc w:val="both"/>
        <w:rPr>
          <w:i/>
          <w:iCs/>
          <w:color w:val="002060"/>
          <w:lang w:val="en-US"/>
        </w:rPr>
      </w:pPr>
      <w:r w:rsidRPr="009627D5">
        <w:rPr>
          <w:i/>
          <w:iCs/>
          <w:color w:val="002060"/>
          <w:lang w:val="en-US"/>
        </w:rPr>
        <w:t>Implementation of the Software (including developments &amp; parameterization)</w:t>
      </w:r>
    </w:p>
    <w:p w14:paraId="5B25D19E" w14:textId="77777777" w:rsidR="00425568" w:rsidRPr="00D80E41" w:rsidRDefault="00425568" w:rsidP="00425568">
      <w:pPr>
        <w:numPr>
          <w:ilvl w:val="0"/>
          <w:numId w:val="18"/>
        </w:numPr>
        <w:tabs>
          <w:tab w:val="clear" w:pos="360"/>
          <w:tab w:val="num" w:pos="720"/>
        </w:tabs>
        <w:ind w:left="720"/>
        <w:jc w:val="both"/>
        <w:rPr>
          <w:i/>
          <w:iCs/>
          <w:color w:val="002060"/>
        </w:rPr>
      </w:pPr>
      <w:r w:rsidRPr="00D80E41">
        <w:rPr>
          <w:i/>
          <w:iCs/>
          <w:color w:val="002060"/>
        </w:rPr>
        <w:t>Tests</w:t>
      </w:r>
    </w:p>
    <w:p w14:paraId="5B25D19F" w14:textId="77777777" w:rsidR="00425568" w:rsidRPr="00D80E41" w:rsidRDefault="005B71D7" w:rsidP="00425568">
      <w:pPr>
        <w:numPr>
          <w:ilvl w:val="0"/>
          <w:numId w:val="18"/>
        </w:numPr>
        <w:tabs>
          <w:tab w:val="clear" w:pos="360"/>
          <w:tab w:val="num" w:pos="720"/>
        </w:tabs>
        <w:ind w:left="720"/>
        <w:jc w:val="both"/>
        <w:rPr>
          <w:i/>
          <w:iCs/>
          <w:color w:val="002060"/>
        </w:rPr>
      </w:pPr>
      <w:r w:rsidRPr="00D80E41">
        <w:rPr>
          <w:i/>
          <w:iCs/>
          <w:color w:val="002060"/>
        </w:rPr>
        <w:t>Training</w:t>
      </w:r>
    </w:p>
    <w:p w14:paraId="5B25D1A0" w14:textId="77777777" w:rsidR="00425568" w:rsidRPr="00D80E41" w:rsidRDefault="00425568" w:rsidP="00425568">
      <w:pPr>
        <w:numPr>
          <w:ilvl w:val="0"/>
          <w:numId w:val="18"/>
        </w:numPr>
        <w:tabs>
          <w:tab w:val="clear" w:pos="360"/>
          <w:tab w:val="num" w:pos="720"/>
        </w:tabs>
        <w:ind w:left="720"/>
        <w:jc w:val="both"/>
        <w:rPr>
          <w:i/>
          <w:iCs/>
          <w:color w:val="002060"/>
        </w:rPr>
      </w:pPr>
      <w:r w:rsidRPr="00D80E41">
        <w:rPr>
          <w:i/>
          <w:iCs/>
          <w:color w:val="002060"/>
        </w:rPr>
        <w:t>Documentation</w:t>
      </w:r>
    </w:p>
    <w:p w14:paraId="5B25D1A1" w14:textId="77777777" w:rsidR="00425568" w:rsidRPr="00D80E41" w:rsidRDefault="00425568" w:rsidP="00425568">
      <w:pPr>
        <w:numPr>
          <w:ilvl w:val="0"/>
          <w:numId w:val="18"/>
        </w:numPr>
        <w:tabs>
          <w:tab w:val="clear" w:pos="360"/>
          <w:tab w:val="num" w:pos="720"/>
        </w:tabs>
        <w:ind w:left="720"/>
        <w:jc w:val="both"/>
        <w:rPr>
          <w:i/>
          <w:iCs/>
          <w:color w:val="002060"/>
        </w:rPr>
      </w:pPr>
      <w:r w:rsidRPr="00D80E41">
        <w:rPr>
          <w:i/>
          <w:iCs/>
          <w:color w:val="002060"/>
        </w:rPr>
        <w:t xml:space="preserve">Assistance to the </w:t>
      </w:r>
      <w:proofErr w:type="spellStart"/>
      <w:r w:rsidRPr="00D80E41">
        <w:rPr>
          <w:i/>
          <w:iCs/>
          <w:color w:val="002060"/>
        </w:rPr>
        <w:t>start</w:t>
      </w:r>
      <w:proofErr w:type="spellEnd"/>
      <w:r w:rsidRPr="00D80E41">
        <w:rPr>
          <w:i/>
          <w:iCs/>
          <w:color w:val="002060"/>
        </w:rPr>
        <w:t xml:space="preserve"> up</w:t>
      </w:r>
    </w:p>
    <w:p w14:paraId="5B25D1A2" w14:textId="77777777" w:rsidR="005B71D7" w:rsidRPr="00D80E41" w:rsidRDefault="00A91C91" w:rsidP="00425568">
      <w:pPr>
        <w:numPr>
          <w:ilvl w:val="0"/>
          <w:numId w:val="18"/>
        </w:numPr>
        <w:tabs>
          <w:tab w:val="clear" w:pos="360"/>
          <w:tab w:val="num" w:pos="720"/>
        </w:tabs>
        <w:ind w:left="720"/>
        <w:jc w:val="both"/>
        <w:rPr>
          <w:i/>
          <w:iCs/>
          <w:color w:val="002060"/>
        </w:rPr>
      </w:pPr>
      <w:proofErr w:type="spellStart"/>
      <w:r w:rsidRPr="00D80E41">
        <w:rPr>
          <w:i/>
          <w:iCs/>
          <w:color w:val="002060"/>
        </w:rPr>
        <w:t>Handover</w:t>
      </w:r>
      <w:proofErr w:type="spellEnd"/>
      <w:r w:rsidRPr="00D80E41">
        <w:rPr>
          <w:i/>
          <w:iCs/>
          <w:color w:val="002060"/>
        </w:rPr>
        <w:t xml:space="preserve"> to  Support Chain</w:t>
      </w:r>
    </w:p>
    <w:p w14:paraId="5B25D1A3" w14:textId="77777777" w:rsidR="00425568" w:rsidRDefault="00D14648" w:rsidP="007311FB">
      <w:pPr>
        <w:pStyle w:val="Heading1"/>
      </w:pPr>
      <w:bookmarkStart w:id="6" w:name="_Toc454438769"/>
      <w:r>
        <w:t>Specifications</w:t>
      </w:r>
      <w:bookmarkEnd w:id="6"/>
    </w:p>
    <w:p w14:paraId="5B25D1A4" w14:textId="77777777" w:rsidR="008203D7" w:rsidRDefault="008203D7" w:rsidP="00477400">
      <w:pPr>
        <w:pStyle w:val="Heading2"/>
      </w:pPr>
      <w:bookmarkStart w:id="7" w:name="_Toc454438770"/>
      <w:r>
        <w:t>Introduction</w:t>
      </w:r>
      <w:bookmarkEnd w:id="7"/>
    </w:p>
    <w:p w14:paraId="3951465A" w14:textId="35B7ED0C" w:rsidR="00D80E41" w:rsidRDefault="00D80E41" w:rsidP="00CD4DE3">
      <w:pPr>
        <w:rPr>
          <w:color w:val="002060"/>
          <w:lang w:val="en-US"/>
        </w:rPr>
      </w:pPr>
      <w:r w:rsidRPr="008956D0">
        <w:rPr>
          <w:color w:val="002060"/>
          <w:lang w:val="en-US"/>
        </w:rPr>
        <w:t xml:space="preserve">Faurecia </w:t>
      </w:r>
      <w:r w:rsidR="00B40505">
        <w:rPr>
          <w:rFonts w:hint="eastAsia"/>
          <w:color w:val="002060"/>
          <w:lang w:val="en-US" w:eastAsia="zh-CN"/>
        </w:rPr>
        <w:t>Chengdu FAE</w:t>
      </w:r>
      <w:r w:rsidR="00B40505">
        <w:rPr>
          <w:color w:val="002060"/>
          <w:lang w:val="en-US"/>
        </w:rPr>
        <w:t xml:space="preserve"> will produce the Tailgate,</w:t>
      </w:r>
      <w:r w:rsidRPr="008956D0">
        <w:rPr>
          <w:color w:val="002060"/>
          <w:lang w:val="en-US"/>
        </w:rPr>
        <w:t xml:space="preserve"> </w:t>
      </w:r>
      <w:r w:rsidR="00B40505" w:rsidRPr="00B40505">
        <w:rPr>
          <w:color w:val="002060"/>
          <w:lang w:val="en-US"/>
        </w:rPr>
        <w:t xml:space="preserve">Bumper </w:t>
      </w:r>
      <w:r w:rsidR="00B40505">
        <w:rPr>
          <w:rFonts w:hint="eastAsia"/>
          <w:color w:val="002060"/>
          <w:lang w:val="en-US" w:eastAsia="zh-CN"/>
        </w:rPr>
        <w:t>a</w:t>
      </w:r>
      <w:r w:rsidR="00FC2077" w:rsidRPr="008956D0">
        <w:rPr>
          <w:color w:val="002060"/>
          <w:lang w:val="en-US"/>
        </w:rPr>
        <w:t xml:space="preserve">nd deliver them in </w:t>
      </w:r>
      <w:r w:rsidRPr="008956D0">
        <w:rPr>
          <w:color w:val="002060"/>
          <w:lang w:val="en-US"/>
        </w:rPr>
        <w:t xml:space="preserve">sequence for the </w:t>
      </w:r>
      <w:r w:rsidR="00B40505">
        <w:rPr>
          <w:rFonts w:hint="eastAsia"/>
          <w:color w:val="002060"/>
          <w:lang w:val="en-US" w:eastAsia="zh-CN"/>
        </w:rPr>
        <w:t>P84</w:t>
      </w:r>
      <w:r w:rsidRPr="008956D0">
        <w:rPr>
          <w:color w:val="002060"/>
          <w:lang w:val="en-US"/>
        </w:rPr>
        <w:t xml:space="preserve"> project.</w:t>
      </w:r>
    </w:p>
    <w:p w14:paraId="494E84F4" w14:textId="77777777" w:rsidR="007B1D9F" w:rsidRPr="007B1D9F" w:rsidRDefault="007B1D9F" w:rsidP="007B1D9F">
      <w:pPr>
        <w:pStyle w:val="Default"/>
        <w:rPr>
          <w:lang w:val="en-US"/>
        </w:rPr>
      </w:pPr>
    </w:p>
    <w:p w14:paraId="04FABBAD" w14:textId="77777777" w:rsidR="00666E0D" w:rsidRPr="007B1D9F" w:rsidRDefault="00666E0D" w:rsidP="00666E0D">
      <w:pPr>
        <w:pStyle w:val="Default"/>
        <w:rPr>
          <w:lang w:val="en-US"/>
        </w:rPr>
      </w:pPr>
    </w:p>
    <w:p w14:paraId="08928B89" w14:textId="77777777" w:rsidR="00666E0D" w:rsidRDefault="00666E0D" w:rsidP="00CD4DE3">
      <w:pPr>
        <w:rPr>
          <w:color w:val="002060"/>
          <w:lang w:val="en-US"/>
        </w:rPr>
      </w:pPr>
    </w:p>
    <w:p w14:paraId="24541B82" w14:textId="2110F3D4" w:rsidR="00FC2077" w:rsidRPr="008956D0" w:rsidRDefault="00FC2077" w:rsidP="00CD4DE3">
      <w:pPr>
        <w:rPr>
          <w:color w:val="002060"/>
          <w:lang w:val="en-US"/>
        </w:rPr>
      </w:pPr>
      <w:r w:rsidRPr="008956D0">
        <w:rPr>
          <w:color w:val="002060"/>
          <w:lang w:val="en-US"/>
        </w:rPr>
        <w:t xml:space="preserve">The production will be done in sequence from a </w:t>
      </w:r>
      <w:r w:rsidR="00B40505">
        <w:rPr>
          <w:rFonts w:hint="eastAsia"/>
          <w:color w:val="002060"/>
          <w:lang w:val="en-US" w:eastAsia="zh-CN"/>
        </w:rPr>
        <w:t>PSA</w:t>
      </w:r>
      <w:r w:rsidRPr="008956D0">
        <w:rPr>
          <w:color w:val="002060"/>
          <w:lang w:val="en-US"/>
        </w:rPr>
        <w:t xml:space="preserve"> message </w:t>
      </w:r>
      <w:r w:rsidR="00B40505">
        <w:rPr>
          <w:color w:val="002060"/>
          <w:lang w:val="en-US"/>
        </w:rPr>
        <w:t>(</w:t>
      </w:r>
      <w:r w:rsidR="00B40505">
        <w:rPr>
          <w:rFonts w:hint="eastAsia"/>
          <w:color w:val="002060"/>
          <w:lang w:val="en-US" w:eastAsia="zh-CN"/>
        </w:rPr>
        <w:t>6000</w:t>
      </w:r>
      <w:r w:rsidR="007B1D9F">
        <w:rPr>
          <w:color w:val="002060"/>
          <w:lang w:val="en-US"/>
        </w:rPr>
        <w:t xml:space="preserve">) </w:t>
      </w:r>
      <w:r w:rsidRPr="008956D0">
        <w:rPr>
          <w:color w:val="002060"/>
          <w:lang w:val="en-US"/>
        </w:rPr>
        <w:t>received through EDI.</w:t>
      </w:r>
    </w:p>
    <w:p w14:paraId="46E9176B" w14:textId="77777777" w:rsidR="00FC2077" w:rsidRDefault="00FC2077" w:rsidP="00CD4DE3">
      <w:pPr>
        <w:rPr>
          <w:color w:val="002060"/>
          <w:lang w:val="en-US"/>
        </w:rPr>
      </w:pPr>
    </w:p>
    <w:p w14:paraId="59A9C1EB" w14:textId="3021BB22" w:rsidR="007B1D9F" w:rsidRPr="008956D0" w:rsidRDefault="007B1D9F" w:rsidP="007B1D9F">
      <w:pPr>
        <w:rPr>
          <w:color w:val="002060"/>
          <w:lang w:val="en-US"/>
        </w:rPr>
      </w:pPr>
      <w:r w:rsidRPr="008956D0">
        <w:rPr>
          <w:color w:val="002060"/>
          <w:lang w:val="en-US"/>
        </w:rPr>
        <w:t xml:space="preserve">The production </w:t>
      </w:r>
      <w:r w:rsidR="00666E0D">
        <w:rPr>
          <w:color w:val="002060"/>
          <w:lang w:val="en-US"/>
        </w:rPr>
        <w:t>will be delivered</w:t>
      </w:r>
      <w:r w:rsidRPr="008956D0">
        <w:rPr>
          <w:color w:val="002060"/>
          <w:lang w:val="en-US"/>
        </w:rPr>
        <w:t xml:space="preserve"> in sequence from a </w:t>
      </w:r>
      <w:r w:rsidR="00B40505">
        <w:rPr>
          <w:rFonts w:hint="eastAsia"/>
          <w:color w:val="002060"/>
          <w:lang w:val="en-US" w:eastAsia="zh-CN"/>
        </w:rPr>
        <w:t>PSA</w:t>
      </w:r>
      <w:r w:rsidR="00666E0D">
        <w:rPr>
          <w:color w:val="002060"/>
          <w:lang w:val="en-US"/>
        </w:rPr>
        <w:t xml:space="preserve"> </w:t>
      </w:r>
      <w:r w:rsidR="00666E0D" w:rsidRPr="008956D0">
        <w:rPr>
          <w:color w:val="002060"/>
          <w:lang w:val="en-US"/>
        </w:rPr>
        <w:t>message</w:t>
      </w:r>
      <w:r w:rsidR="00B40505">
        <w:rPr>
          <w:color w:val="002060"/>
          <w:lang w:val="en-US"/>
        </w:rPr>
        <w:t xml:space="preserve"> (</w:t>
      </w:r>
      <w:r w:rsidR="00B40505">
        <w:rPr>
          <w:rFonts w:hint="eastAsia"/>
          <w:color w:val="002060"/>
          <w:lang w:val="en-US" w:eastAsia="zh-CN"/>
        </w:rPr>
        <w:t>6000</w:t>
      </w:r>
      <w:r>
        <w:rPr>
          <w:color w:val="002060"/>
          <w:lang w:val="en-US"/>
        </w:rPr>
        <w:t>)</w:t>
      </w:r>
      <w:r w:rsidRPr="008956D0">
        <w:rPr>
          <w:color w:val="002060"/>
          <w:lang w:val="en-US"/>
        </w:rPr>
        <w:t xml:space="preserve"> received through EDI.</w:t>
      </w:r>
    </w:p>
    <w:p w14:paraId="231AE401" w14:textId="77777777" w:rsidR="007B1D9F" w:rsidRDefault="007B1D9F" w:rsidP="007B1D9F">
      <w:pPr>
        <w:pStyle w:val="Default"/>
        <w:rPr>
          <w:lang w:val="en-US"/>
        </w:rPr>
      </w:pPr>
    </w:p>
    <w:p w14:paraId="6081401E" w14:textId="77777777" w:rsidR="007B1D9F" w:rsidRPr="007B1D9F" w:rsidRDefault="007B1D9F" w:rsidP="007B1D9F">
      <w:pPr>
        <w:pStyle w:val="Default"/>
        <w:rPr>
          <w:lang w:val="en-US"/>
        </w:rPr>
      </w:pPr>
    </w:p>
    <w:p w14:paraId="7E04BFE3" w14:textId="77777777" w:rsidR="00D80E41" w:rsidRPr="009627D5" w:rsidRDefault="00D80E41" w:rsidP="00CD4DE3">
      <w:pPr>
        <w:rPr>
          <w:i/>
          <w:iCs/>
          <w:color w:val="002060"/>
          <w:lang w:val="en-US"/>
        </w:rPr>
      </w:pPr>
    </w:p>
    <w:p w14:paraId="5B25D1A6" w14:textId="77777777" w:rsidR="00363A60" w:rsidRPr="009627D5" w:rsidRDefault="00363A60" w:rsidP="00CD4DE3">
      <w:pPr>
        <w:rPr>
          <w:i/>
          <w:iCs/>
          <w:color w:val="E36C0A" w:themeColor="accent6" w:themeShade="BF"/>
          <w:lang w:val="en-US"/>
        </w:rPr>
      </w:pPr>
    </w:p>
    <w:p w14:paraId="5B25D1A7" w14:textId="77777777" w:rsidR="00363A60" w:rsidRPr="009627D5" w:rsidRDefault="00363A60">
      <w:pPr>
        <w:rPr>
          <w:i/>
          <w:iCs/>
          <w:color w:val="E36C0A" w:themeColor="accent6" w:themeShade="BF"/>
          <w:lang w:val="en-US"/>
        </w:rPr>
      </w:pPr>
      <w:r w:rsidRPr="009627D5">
        <w:rPr>
          <w:i/>
          <w:iCs/>
          <w:color w:val="E36C0A" w:themeColor="accent6" w:themeShade="BF"/>
          <w:lang w:val="en-US"/>
        </w:rPr>
        <w:br w:type="page"/>
      </w:r>
    </w:p>
    <w:p w14:paraId="5B25D1A8" w14:textId="77777777" w:rsidR="00363A60" w:rsidRPr="009627D5" w:rsidRDefault="00363A60" w:rsidP="00CD4DE3">
      <w:pPr>
        <w:rPr>
          <w:i/>
          <w:iCs/>
          <w:color w:val="E36C0A" w:themeColor="accent6" w:themeShade="BF"/>
          <w:lang w:val="en-US"/>
        </w:rPr>
      </w:pPr>
    </w:p>
    <w:p w14:paraId="5B25D1A9" w14:textId="77777777" w:rsidR="00CD4DE3" w:rsidRDefault="00CD4DE3" w:rsidP="00477400">
      <w:pPr>
        <w:pStyle w:val="Heading2"/>
      </w:pPr>
      <w:bookmarkStart w:id="8" w:name="_Toc454438771"/>
      <w:r>
        <w:t>Data flow description</w:t>
      </w:r>
      <w:bookmarkEnd w:id="8"/>
    </w:p>
    <w:p w14:paraId="5B25D1AA" w14:textId="77777777" w:rsidR="00F30AC1" w:rsidRPr="009627D5" w:rsidRDefault="00CD4DE3" w:rsidP="008203D7">
      <w:pPr>
        <w:rPr>
          <w:i/>
          <w:iCs/>
          <w:color w:val="808080" w:themeColor="background1" w:themeShade="80"/>
          <w:lang w:val="en-US"/>
        </w:rPr>
      </w:pPr>
      <w:r w:rsidRPr="009627D5">
        <w:rPr>
          <w:i/>
          <w:iCs/>
          <w:color w:val="808080" w:themeColor="background1" w:themeShade="80"/>
          <w:lang w:val="en-US"/>
        </w:rPr>
        <w:t xml:space="preserve">Insert a scheme clearly showing the data flows. </w:t>
      </w:r>
    </w:p>
    <w:p w14:paraId="5B25D1AB" w14:textId="77777777" w:rsidR="00F30AC1" w:rsidRDefault="00F30AC1" w:rsidP="008203D7">
      <w:pPr>
        <w:rPr>
          <w:i/>
          <w:iCs/>
          <w:color w:val="808080" w:themeColor="background1" w:themeShade="80"/>
          <w:lang w:val="en-US"/>
        </w:rPr>
      </w:pPr>
    </w:p>
    <w:p w14:paraId="23A25DAC" w14:textId="22F5D0A7" w:rsidR="00C31531" w:rsidRDefault="00C31531" w:rsidP="00C31531">
      <w:pPr>
        <w:pStyle w:val="Default"/>
        <w:rPr>
          <w:lang w:val="en-US"/>
        </w:rPr>
      </w:pPr>
      <w:r>
        <w:rPr>
          <w:noProof/>
          <w:lang w:val="en-US" w:eastAsia="zh-CN" w:bidi="ar-SA"/>
        </w:rPr>
        <w:drawing>
          <wp:inline distT="0" distB="0" distL="0" distR="0" wp14:anchorId="4B524F8A" wp14:editId="2FC235CE">
            <wp:extent cx="5486400" cy="3421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DD0D" w14:textId="77777777" w:rsidR="00C31531" w:rsidRPr="00C31531" w:rsidRDefault="00C31531" w:rsidP="00C31531">
      <w:pPr>
        <w:pStyle w:val="Default"/>
        <w:rPr>
          <w:lang w:val="en-US"/>
        </w:rPr>
      </w:pPr>
    </w:p>
    <w:p w14:paraId="5B25D1AD" w14:textId="087A4FE8" w:rsidR="001C0C90" w:rsidRPr="000427CC" w:rsidRDefault="001C0C90" w:rsidP="008203D7">
      <w:pPr>
        <w:rPr>
          <w:i/>
          <w:iCs/>
          <w:color w:val="808080" w:themeColor="background1" w:themeShade="80"/>
        </w:rPr>
      </w:pPr>
    </w:p>
    <w:p w14:paraId="35A2B4F5" w14:textId="77777777" w:rsidR="00817EA1" w:rsidRDefault="00817EA1" w:rsidP="000427CC">
      <w:pPr>
        <w:jc w:val="center"/>
      </w:pPr>
    </w:p>
    <w:p w14:paraId="5B25D1AE" w14:textId="5FC0394B" w:rsidR="00CD4DE3" w:rsidRPr="008203D7" w:rsidRDefault="00CD4DE3" w:rsidP="000427CC">
      <w:pPr>
        <w:jc w:val="center"/>
      </w:pPr>
      <w:bookmarkStart w:id="9" w:name="_MON_1204013419"/>
      <w:bookmarkStart w:id="10" w:name="_MON_1204013572"/>
      <w:bookmarkStart w:id="11" w:name="_MON_1368255248"/>
      <w:bookmarkStart w:id="12" w:name="_MON_1368257098"/>
      <w:bookmarkStart w:id="13" w:name="_MON_1370239967"/>
      <w:bookmarkStart w:id="14" w:name="_MON_1370240421"/>
      <w:bookmarkStart w:id="15" w:name="_MON_1383130765"/>
      <w:bookmarkEnd w:id="9"/>
      <w:bookmarkEnd w:id="10"/>
      <w:bookmarkEnd w:id="11"/>
      <w:bookmarkEnd w:id="12"/>
      <w:bookmarkEnd w:id="13"/>
      <w:bookmarkEnd w:id="14"/>
      <w:bookmarkEnd w:id="15"/>
    </w:p>
    <w:p w14:paraId="5B25D1AF" w14:textId="77777777" w:rsidR="00D14648" w:rsidRDefault="00D14648" w:rsidP="00D14648"/>
    <w:p w14:paraId="5B25D1B0" w14:textId="77777777" w:rsidR="002739A8" w:rsidRDefault="000427CC" w:rsidP="00477400">
      <w:pPr>
        <w:pStyle w:val="Heading2"/>
      </w:pPr>
      <w:bookmarkStart w:id="16" w:name="_Toc454438772"/>
      <w:r>
        <w:t>ERP technical data integration</w:t>
      </w:r>
      <w:bookmarkEnd w:id="16"/>
    </w:p>
    <w:p w14:paraId="5B25D1B1" w14:textId="2EEA5BB6" w:rsidR="0072237E" w:rsidRPr="009627D5" w:rsidRDefault="00871DD1" w:rsidP="00D14648">
      <w:pPr>
        <w:rPr>
          <w:lang w:val="en-US"/>
        </w:rPr>
      </w:pPr>
      <w:r w:rsidRPr="009627D5">
        <w:rPr>
          <w:lang w:val="en-US"/>
        </w:rPr>
        <w:t xml:space="preserve">The ERP “SAP” (FCS) </w:t>
      </w:r>
      <w:r w:rsidR="00AC6E4C" w:rsidRPr="009627D5">
        <w:rPr>
          <w:lang w:val="en-US"/>
        </w:rPr>
        <w:t>is</w:t>
      </w:r>
      <w:r w:rsidRPr="009627D5">
        <w:rPr>
          <w:color w:val="808080" w:themeColor="background1" w:themeShade="80"/>
          <w:lang w:val="en-US"/>
        </w:rPr>
        <w:t xml:space="preserve"> </w:t>
      </w:r>
      <w:r w:rsidRPr="009627D5">
        <w:rPr>
          <w:lang w:val="en-US"/>
        </w:rPr>
        <w:t xml:space="preserve">implemented in </w:t>
      </w:r>
      <w:r w:rsidR="00AC6E4C" w:rsidRPr="009627D5">
        <w:rPr>
          <w:lang w:val="en-US"/>
        </w:rPr>
        <w:t xml:space="preserve">Faurecia </w:t>
      </w:r>
      <w:r w:rsidR="00B40505">
        <w:rPr>
          <w:rFonts w:hint="eastAsia"/>
          <w:lang w:val="en-US" w:eastAsia="zh-CN"/>
        </w:rPr>
        <w:t>Chengdu FAE</w:t>
      </w:r>
      <w:r w:rsidR="00022012">
        <w:rPr>
          <w:lang w:val="en-US"/>
        </w:rPr>
        <w:t xml:space="preserve"> plant.</w:t>
      </w:r>
      <w:r w:rsidR="00337C70" w:rsidRPr="009627D5">
        <w:rPr>
          <w:lang w:val="en-US"/>
        </w:rPr>
        <w:t xml:space="preserve"> </w:t>
      </w:r>
    </w:p>
    <w:p w14:paraId="5B25D1B2" w14:textId="77777777" w:rsidR="0072237E" w:rsidRPr="009627D5" w:rsidRDefault="0072237E" w:rsidP="00D14648">
      <w:pPr>
        <w:rPr>
          <w:lang w:val="en-US"/>
        </w:rPr>
      </w:pPr>
    </w:p>
    <w:p w14:paraId="5B25D1B3" w14:textId="2BF9F0EA" w:rsidR="002739A8" w:rsidRPr="009627D5" w:rsidRDefault="00337C70" w:rsidP="00D14648">
      <w:pPr>
        <w:rPr>
          <w:lang w:val="en-US"/>
        </w:rPr>
      </w:pPr>
      <w:r w:rsidRPr="009627D5">
        <w:rPr>
          <w:lang w:val="en-US"/>
        </w:rPr>
        <w:t>T</w:t>
      </w:r>
      <w:r w:rsidR="00B40505">
        <w:rPr>
          <w:rFonts w:hint="eastAsia"/>
          <w:lang w:val="en-US" w:eastAsia="zh-CN"/>
        </w:rPr>
        <w:t>WO</w:t>
      </w:r>
      <w:r w:rsidRPr="009627D5">
        <w:rPr>
          <w:lang w:val="en-US"/>
        </w:rPr>
        <w:t xml:space="preserve"> </w:t>
      </w:r>
      <w:r w:rsidR="009D23ED">
        <w:rPr>
          <w:lang w:val="en-US"/>
        </w:rPr>
        <w:t>type’s</w:t>
      </w:r>
      <w:r w:rsidRPr="009627D5">
        <w:rPr>
          <w:lang w:val="en-US"/>
        </w:rPr>
        <w:t xml:space="preserve"> files will be transmitted:</w:t>
      </w:r>
    </w:p>
    <w:p w14:paraId="59041346" w14:textId="26B8F4E8" w:rsidR="00AC6E4C" w:rsidRPr="00FF680E" w:rsidRDefault="00AC6E4C" w:rsidP="00AC6E4C">
      <w:pPr>
        <w:pStyle w:val="ListParagraph"/>
        <w:numPr>
          <w:ilvl w:val="0"/>
          <w:numId w:val="26"/>
        </w:numPr>
        <w:rPr>
          <w:rFonts w:ascii="Arial" w:hAnsi="Arial" w:cs="Arial"/>
          <w:color w:val="auto"/>
        </w:rPr>
      </w:pPr>
      <w:r w:rsidRPr="00FF680E">
        <w:rPr>
          <w:rFonts w:ascii="Arial" w:hAnsi="Arial" w:cs="Arial"/>
          <w:color w:val="auto"/>
        </w:rPr>
        <w:t>Part</w:t>
      </w:r>
    </w:p>
    <w:p w14:paraId="5CA1DE41" w14:textId="0318FA0B" w:rsidR="00AC6E4C" w:rsidRPr="00FF680E" w:rsidRDefault="00AC6E4C" w:rsidP="00AC6E4C">
      <w:pPr>
        <w:pStyle w:val="ListParagraph"/>
        <w:numPr>
          <w:ilvl w:val="0"/>
          <w:numId w:val="26"/>
        </w:numPr>
        <w:rPr>
          <w:rFonts w:ascii="Arial" w:hAnsi="Arial" w:cs="Arial"/>
          <w:color w:val="auto"/>
        </w:rPr>
      </w:pPr>
      <w:r w:rsidRPr="00FF680E">
        <w:rPr>
          <w:rFonts w:ascii="Arial" w:hAnsi="Arial" w:cs="Arial"/>
          <w:color w:val="auto"/>
        </w:rPr>
        <w:t>Features</w:t>
      </w:r>
    </w:p>
    <w:p w14:paraId="5B25D1B4" w14:textId="77777777" w:rsidR="006F5D7A" w:rsidRDefault="006F5D7A" w:rsidP="00D14648">
      <w:pPr>
        <w:rPr>
          <w:lang w:eastAsia="zh-CN"/>
        </w:rPr>
      </w:pPr>
    </w:p>
    <w:p w14:paraId="2E9BF9BB" w14:textId="77777777" w:rsidR="00B40505" w:rsidRPr="00B40505" w:rsidRDefault="00B40505" w:rsidP="00B40505">
      <w:pPr>
        <w:pStyle w:val="Default"/>
        <w:rPr>
          <w:lang w:eastAsia="zh-CN"/>
        </w:rPr>
      </w:pPr>
    </w:p>
    <w:p w14:paraId="5B25D1B5" w14:textId="77777777" w:rsidR="008D35FC" w:rsidRDefault="008D35FC" w:rsidP="00477400">
      <w:pPr>
        <w:pStyle w:val="Heading3"/>
      </w:pPr>
      <w:bookmarkStart w:id="17" w:name="_Toc454438773"/>
      <w:r>
        <w:t>Parts master</w:t>
      </w:r>
      <w:bookmarkEnd w:id="17"/>
    </w:p>
    <w:p w14:paraId="5B25D1B6" w14:textId="6E77F1AD" w:rsidR="004D0FD5" w:rsidRPr="009627D5" w:rsidRDefault="00C0539E" w:rsidP="0019203A">
      <w:pPr>
        <w:rPr>
          <w:i/>
          <w:iCs/>
          <w:color w:val="002060"/>
          <w:lang w:val="en-US"/>
        </w:rPr>
      </w:pPr>
      <w:r w:rsidRPr="009627D5">
        <w:rPr>
          <w:i/>
          <w:iCs/>
          <w:color w:val="002060"/>
          <w:lang w:val="en-US"/>
        </w:rPr>
        <w:t>It will be the standard FCS part file</w:t>
      </w:r>
    </w:p>
    <w:p w14:paraId="5B25D1B7" w14:textId="77777777" w:rsidR="006F5D7A" w:rsidRPr="009627D5" w:rsidRDefault="006F5D7A" w:rsidP="0019203A">
      <w:pPr>
        <w:rPr>
          <w:i/>
          <w:iCs/>
          <w:color w:val="808080" w:themeColor="background1" w:themeShade="80"/>
          <w:lang w:val="en-US"/>
        </w:rPr>
      </w:pPr>
    </w:p>
    <w:p w14:paraId="2D113391" w14:textId="0D8C0295" w:rsidR="00C0539E" w:rsidRPr="00B40505" w:rsidRDefault="006F5D7A" w:rsidP="0024104F">
      <w:pPr>
        <w:rPr>
          <w:i/>
          <w:iCs/>
          <w:color w:val="808080" w:themeColor="background1" w:themeShade="80"/>
          <w:lang w:val="en-US" w:eastAsia="zh-CN"/>
        </w:rPr>
      </w:pPr>
      <w:r w:rsidRPr="009627D5">
        <w:rPr>
          <w:i/>
          <w:iCs/>
          <w:color w:val="808080" w:themeColor="background1" w:themeShade="80"/>
          <w:lang w:val="en-US"/>
        </w:rPr>
        <w:br w:type="page"/>
      </w:r>
    </w:p>
    <w:p w14:paraId="5B25D1BD" w14:textId="77777777" w:rsidR="0072237E" w:rsidRDefault="008D35FC" w:rsidP="00477400">
      <w:pPr>
        <w:pStyle w:val="Heading3"/>
      </w:pPr>
      <w:bookmarkStart w:id="18" w:name="_Toc454438774"/>
      <w:r>
        <w:lastRenderedPageBreak/>
        <w:t xml:space="preserve">Features to be documented in ERP </w:t>
      </w:r>
      <w:r w:rsidR="004D0FD5">
        <w:t>for JIT system</w:t>
      </w:r>
      <w:bookmarkEnd w:id="18"/>
    </w:p>
    <w:p w14:paraId="5B25D1BE" w14:textId="77777777" w:rsidR="008D35FC" w:rsidRPr="000E0B4F" w:rsidRDefault="004D0FD5" w:rsidP="008D35FC">
      <w:pPr>
        <w:rPr>
          <w:i/>
          <w:iCs/>
          <w:color w:val="808080" w:themeColor="background1" w:themeShade="80"/>
          <w:lang w:val="en-US"/>
        </w:rPr>
      </w:pPr>
      <w:r w:rsidRPr="009627D5">
        <w:rPr>
          <w:i/>
          <w:iCs/>
          <w:color w:val="808080" w:themeColor="background1" w:themeShade="80"/>
          <w:lang w:val="en-US"/>
        </w:rPr>
        <w:t xml:space="preserve">Describe how </w:t>
      </w:r>
      <w:r w:rsidR="008A2CD9" w:rsidRPr="009627D5">
        <w:rPr>
          <w:i/>
          <w:iCs/>
          <w:color w:val="808080" w:themeColor="background1" w:themeShade="80"/>
          <w:lang w:val="en-US"/>
        </w:rPr>
        <w:t>features should be maintained in ERP.</w:t>
      </w:r>
      <w:r w:rsidRPr="009627D5">
        <w:rPr>
          <w:i/>
          <w:iCs/>
          <w:color w:val="808080" w:themeColor="background1" w:themeShade="80"/>
          <w:lang w:val="en-US"/>
        </w:rPr>
        <w:t xml:space="preserve"> </w:t>
      </w:r>
      <w:r w:rsidRPr="000E0B4F">
        <w:rPr>
          <w:i/>
          <w:iCs/>
          <w:color w:val="E36C0A" w:themeColor="accent6" w:themeShade="BF"/>
          <w:lang w:val="en-US"/>
        </w:rPr>
        <w:t>Example</w:t>
      </w:r>
      <w:r w:rsidRPr="000E0B4F">
        <w:rPr>
          <w:i/>
          <w:iCs/>
          <w:color w:val="808080" w:themeColor="background1" w:themeShade="80"/>
          <w:lang w:val="en-US"/>
        </w:rPr>
        <w:t>:</w:t>
      </w:r>
    </w:p>
    <w:p w14:paraId="5B25D1BF" w14:textId="77777777" w:rsidR="000231DE" w:rsidRDefault="000231DE" w:rsidP="008D35FC">
      <w:pPr>
        <w:rPr>
          <w:i/>
          <w:iCs/>
          <w:color w:val="808080" w:themeColor="background1" w:themeShade="80"/>
          <w:lang w:val="en-US"/>
        </w:rPr>
      </w:pPr>
    </w:p>
    <w:p w14:paraId="33775B43" w14:textId="77777777" w:rsidR="00241497" w:rsidRDefault="00241497" w:rsidP="00241497">
      <w:pPr>
        <w:pStyle w:val="Default"/>
        <w:rPr>
          <w:lang w:val="en-US"/>
        </w:rPr>
      </w:pPr>
    </w:p>
    <w:p w14:paraId="6B4B94BF" w14:textId="47873C41" w:rsidR="0026254C" w:rsidRPr="0026254C" w:rsidRDefault="0026254C" w:rsidP="00241497">
      <w:pPr>
        <w:pStyle w:val="Default"/>
        <w:rPr>
          <w:rFonts w:asciiTheme="minorHAnsi" w:hAnsiTheme="minorHAnsi" w:cstheme="minorBidi"/>
          <w:b/>
          <w:color w:val="1D1B11" w:themeColor="background2" w:themeShade="1A"/>
        </w:rPr>
      </w:pPr>
      <w:r w:rsidRPr="0026254C">
        <w:rPr>
          <w:rFonts w:asciiTheme="minorHAnsi" w:hAnsiTheme="minorHAnsi" w:cstheme="minorBidi"/>
          <w:b/>
          <w:color w:val="1D1B11" w:themeColor="background2" w:themeShade="1A"/>
        </w:rPr>
        <w:t>PARTPROJECT/PARTMODULE/ PARTFAMILY</w:t>
      </w:r>
    </w:p>
    <w:p w14:paraId="2A1F6DB8" w14:textId="77777777" w:rsidR="0026254C" w:rsidRPr="0026254C" w:rsidRDefault="0026254C" w:rsidP="00241497">
      <w:pPr>
        <w:pStyle w:val="Default"/>
        <w:rPr>
          <w:rFonts w:asciiTheme="minorHAnsi" w:hAnsiTheme="minorHAnsi" w:cstheme="minorBidi"/>
          <w:b/>
          <w:color w:val="1D1B11" w:themeColor="background2" w:themeShade="1A"/>
        </w:rPr>
      </w:pPr>
    </w:p>
    <w:p w14:paraId="5B25D1F1" w14:textId="4F4BD037" w:rsidR="001503EC" w:rsidRPr="0026254C" w:rsidRDefault="001503EC">
      <w:pPr>
        <w:rPr>
          <w:rFonts w:cs="Arial"/>
          <w:b/>
          <w:bCs/>
          <w:iCs/>
          <w:noProof/>
        </w:rPr>
      </w:pPr>
    </w:p>
    <w:p w14:paraId="5B25D1F2" w14:textId="77777777" w:rsidR="0072237E" w:rsidRPr="0026254C" w:rsidRDefault="0072237E" w:rsidP="00477400">
      <w:pPr>
        <w:pStyle w:val="Heading3"/>
        <w:numPr>
          <w:ilvl w:val="0"/>
          <w:numId w:val="0"/>
        </w:numPr>
        <w:rPr>
          <w:lang w:val="fr-FR"/>
        </w:rPr>
      </w:pPr>
    </w:p>
    <w:p w14:paraId="5B25D1F3" w14:textId="77777777" w:rsidR="00871DD1" w:rsidRDefault="00B80CE6" w:rsidP="00477400">
      <w:pPr>
        <w:pStyle w:val="Heading2"/>
      </w:pPr>
      <w:bookmarkStart w:id="19" w:name="_Toc454438775"/>
      <w:r>
        <w:t>EDI message description</w:t>
      </w:r>
      <w:bookmarkEnd w:id="19"/>
    </w:p>
    <w:p w14:paraId="5B25D1F5" w14:textId="77777777" w:rsidR="0025231F" w:rsidRDefault="0025231F" w:rsidP="00B80CE6">
      <w:pPr>
        <w:rPr>
          <w:i/>
          <w:iCs/>
          <w:color w:val="808080" w:themeColor="background1" w:themeShade="80"/>
        </w:rPr>
      </w:pPr>
    </w:p>
    <w:p w14:paraId="5B25D1F6" w14:textId="445C4CEA" w:rsidR="0025231F" w:rsidRPr="004D57F5" w:rsidRDefault="0030774C" w:rsidP="0025231F">
      <w:pPr>
        <w:rPr>
          <w:lang w:val="en-US"/>
        </w:rPr>
      </w:pPr>
      <w:r w:rsidRPr="004D57F5">
        <w:rPr>
          <w:lang w:val="en-US"/>
        </w:rPr>
        <w:t xml:space="preserve">We get one file from </w:t>
      </w:r>
      <w:r w:rsidR="00B40505">
        <w:rPr>
          <w:rFonts w:hint="eastAsia"/>
          <w:lang w:val="en-US" w:eastAsia="zh-CN"/>
        </w:rPr>
        <w:t>PSA</w:t>
      </w:r>
      <w:r w:rsidR="009D23ED">
        <w:rPr>
          <w:lang w:val="en-US"/>
        </w:rPr>
        <w:t xml:space="preserve"> (</w:t>
      </w:r>
      <w:r w:rsidR="00257AEB">
        <w:rPr>
          <w:rFonts w:hint="eastAsia"/>
          <w:lang w:val="en-US" w:eastAsia="zh-CN"/>
        </w:rPr>
        <w:t>EFI</w:t>
      </w:r>
      <w:r w:rsidR="009D23ED">
        <w:rPr>
          <w:lang w:val="en-US"/>
        </w:rPr>
        <w:t xml:space="preserve"> system)</w:t>
      </w:r>
      <w:r w:rsidR="000B7E11" w:rsidRPr="004D57F5">
        <w:rPr>
          <w:lang w:val="en-US"/>
        </w:rPr>
        <w:t xml:space="preserve"> for </w:t>
      </w:r>
      <w:r w:rsidR="00257AEB">
        <w:rPr>
          <w:rFonts w:hint="eastAsia"/>
          <w:lang w:val="en-US" w:eastAsia="zh-CN"/>
        </w:rPr>
        <w:t>Container</w:t>
      </w:r>
      <w:r w:rsidR="00257AEB">
        <w:rPr>
          <w:lang w:val="en-US"/>
        </w:rPr>
        <w:t xml:space="preserve"> </w:t>
      </w:r>
      <w:r w:rsidR="00DB0BBE">
        <w:rPr>
          <w:lang w:val="en-US" w:eastAsia="zh-CN"/>
        </w:rPr>
        <w:t>information</w:t>
      </w:r>
      <w:r w:rsidR="000B7E11" w:rsidRPr="004D57F5">
        <w:rPr>
          <w:lang w:val="en-US"/>
        </w:rPr>
        <w:t xml:space="preserve"> when the car is going in customer assembly line.</w:t>
      </w:r>
    </w:p>
    <w:p w14:paraId="48D2F4DC" w14:textId="1F721F4C" w:rsidR="000B7E11" w:rsidRPr="004D57F5" w:rsidRDefault="000B7E11" w:rsidP="000B7E11">
      <w:pPr>
        <w:pStyle w:val="ListParagraph"/>
        <w:numPr>
          <w:ilvl w:val="0"/>
          <w:numId w:val="26"/>
        </w:numPr>
        <w:rPr>
          <w:rFonts w:ascii="Arial" w:hAnsi="Arial" w:cs="Arial"/>
          <w:color w:val="auto"/>
          <w:sz w:val="24"/>
          <w:szCs w:val="24"/>
        </w:rPr>
      </w:pPr>
      <w:r w:rsidRPr="004D57F5">
        <w:rPr>
          <w:rFonts w:ascii="Arial" w:hAnsi="Arial" w:cs="Arial"/>
          <w:color w:val="auto"/>
          <w:sz w:val="24"/>
          <w:szCs w:val="24"/>
        </w:rPr>
        <w:t>1 file</w:t>
      </w:r>
      <w:r w:rsidR="0030774C" w:rsidRPr="004D57F5">
        <w:rPr>
          <w:rFonts w:ascii="Arial" w:hAnsi="Arial" w:cs="Arial"/>
          <w:color w:val="auto"/>
          <w:sz w:val="24"/>
          <w:szCs w:val="24"/>
        </w:rPr>
        <w:t xml:space="preserve"> for </w:t>
      </w:r>
      <w:r w:rsidR="007842B2">
        <w:rPr>
          <w:rFonts w:ascii="Arial" w:hAnsi="Arial" w:cs="Arial"/>
          <w:color w:val="auto"/>
          <w:sz w:val="24"/>
          <w:szCs w:val="24"/>
        </w:rPr>
        <w:t>1</w:t>
      </w:r>
      <w:r w:rsidR="0030774C" w:rsidRPr="004D57F5">
        <w:rPr>
          <w:rFonts w:ascii="Arial" w:hAnsi="Arial" w:cs="Arial"/>
          <w:color w:val="auto"/>
          <w:sz w:val="24"/>
          <w:szCs w:val="24"/>
        </w:rPr>
        <w:t xml:space="preserve"> </w:t>
      </w:r>
      <w:r w:rsidR="00873609">
        <w:rPr>
          <w:rFonts w:ascii="Arial" w:hAnsi="Arial" w:cs="Arial" w:hint="eastAsia"/>
          <w:color w:val="auto"/>
          <w:sz w:val="24"/>
          <w:szCs w:val="24"/>
        </w:rPr>
        <w:t>part</w:t>
      </w:r>
    </w:p>
    <w:p w14:paraId="5128512D" w14:textId="053EF4C1" w:rsidR="000B7E11" w:rsidRPr="004D57F5" w:rsidRDefault="000B7E11" w:rsidP="000B7E11">
      <w:pPr>
        <w:pStyle w:val="ListParagraph"/>
        <w:numPr>
          <w:ilvl w:val="0"/>
          <w:numId w:val="26"/>
        </w:numPr>
        <w:rPr>
          <w:rFonts w:ascii="Arial" w:hAnsi="Arial" w:cs="Arial"/>
          <w:color w:val="auto"/>
          <w:sz w:val="24"/>
          <w:szCs w:val="24"/>
        </w:rPr>
      </w:pPr>
      <w:r w:rsidRPr="004D57F5">
        <w:rPr>
          <w:rFonts w:ascii="Arial" w:hAnsi="Arial" w:cs="Arial"/>
          <w:color w:val="auto"/>
          <w:sz w:val="24"/>
          <w:szCs w:val="24"/>
        </w:rPr>
        <w:t>Each 2-3 min</w:t>
      </w:r>
      <w:r w:rsidR="007A21F7">
        <w:rPr>
          <w:rFonts w:ascii="Arial" w:hAnsi="Arial" w:cs="Arial" w:hint="eastAsia"/>
          <w:color w:val="auto"/>
          <w:sz w:val="24"/>
          <w:szCs w:val="24"/>
        </w:rPr>
        <w:t xml:space="preserve"> </w:t>
      </w:r>
      <w:r w:rsidR="007A21F7" w:rsidRPr="007A21F7">
        <w:rPr>
          <w:rFonts w:ascii="Arial" w:hAnsi="Arial" w:cs="Arial" w:hint="eastAsia"/>
          <w:color w:val="auto"/>
          <w:sz w:val="24"/>
          <w:szCs w:val="24"/>
          <w:highlight w:val="yellow"/>
        </w:rPr>
        <w:t>(</w:t>
      </w:r>
      <w:r w:rsidR="007A21F7" w:rsidRPr="007A21F7">
        <w:rPr>
          <w:rFonts w:ascii="Arial" w:hAnsi="Arial" w:cs="Arial" w:hint="eastAsia"/>
          <w:color w:val="auto"/>
          <w:sz w:val="24"/>
          <w:szCs w:val="24"/>
          <w:highlight w:val="yellow"/>
        </w:rPr>
        <w:t>需要确认</w:t>
      </w:r>
      <w:r w:rsidR="007A21F7" w:rsidRPr="007A21F7">
        <w:rPr>
          <w:rFonts w:ascii="Arial" w:hAnsi="Arial" w:cs="Arial" w:hint="eastAsia"/>
          <w:color w:val="auto"/>
          <w:sz w:val="24"/>
          <w:szCs w:val="24"/>
          <w:highlight w:val="yellow"/>
        </w:rPr>
        <w:t>)</w:t>
      </w:r>
    </w:p>
    <w:p w14:paraId="12BF07BD" w14:textId="410B9833" w:rsidR="000B7E11" w:rsidRPr="004D57F5" w:rsidRDefault="00257AEB" w:rsidP="0025231F">
      <w:pPr>
        <w:rPr>
          <w:lang w:val="en-US" w:eastAsia="zh-CN"/>
        </w:rPr>
      </w:pPr>
      <w:r>
        <w:rPr>
          <w:rFonts w:hint="eastAsia"/>
          <w:lang w:val="en-US" w:eastAsia="zh-CN"/>
        </w:rPr>
        <w:t>Local EDI</w:t>
      </w:r>
      <w:r>
        <w:rPr>
          <w:lang w:val="en-US"/>
        </w:rPr>
        <w:t xml:space="preserve"> will </w:t>
      </w:r>
      <w:r>
        <w:rPr>
          <w:rFonts w:hint="eastAsia"/>
          <w:lang w:val="en-US" w:eastAsia="zh-CN"/>
        </w:rPr>
        <w:t>receive</w:t>
      </w: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>container</w:t>
      </w:r>
      <w:r w:rsidR="009D23ED">
        <w:rPr>
          <w:lang w:val="en-US"/>
        </w:rPr>
        <w:t xml:space="preserve"> </w:t>
      </w:r>
      <w:r>
        <w:rPr>
          <w:rFonts w:hint="eastAsia"/>
          <w:lang w:val="en-US" w:eastAsia="zh-CN"/>
        </w:rPr>
        <w:t xml:space="preserve">file and convert to part </w:t>
      </w:r>
      <w:r>
        <w:rPr>
          <w:lang w:val="en-US" w:eastAsia="zh-CN"/>
        </w:rPr>
        <w:t>information</w:t>
      </w:r>
      <w:r>
        <w:rPr>
          <w:rFonts w:hint="eastAsia"/>
          <w:lang w:val="en-US" w:eastAsia="zh-CN"/>
        </w:rPr>
        <w:t xml:space="preserve"> send to IJCORE with XML format</w:t>
      </w:r>
    </w:p>
    <w:p w14:paraId="11FF6852" w14:textId="77777777" w:rsidR="004D57F5" w:rsidRDefault="004D57F5" w:rsidP="004D57F5">
      <w:pPr>
        <w:pStyle w:val="Default"/>
        <w:rPr>
          <w:lang w:val="en-US"/>
        </w:rPr>
      </w:pPr>
    </w:p>
    <w:p w14:paraId="164A61BB" w14:textId="78862D56" w:rsidR="000B7E11" w:rsidRPr="005A67F8" w:rsidRDefault="005A67F8" w:rsidP="00B80CE6">
      <w:pPr>
        <w:rPr>
          <w:lang w:val="en-US"/>
        </w:rPr>
      </w:pPr>
      <w:r>
        <w:rPr>
          <w:lang w:val="en-US"/>
        </w:rPr>
        <w:t>.</w:t>
      </w:r>
    </w:p>
    <w:p w14:paraId="3E940CE3" w14:textId="77777777" w:rsidR="000B7E11" w:rsidRPr="009627D5" w:rsidRDefault="000B7E11" w:rsidP="00B80CE6">
      <w:pPr>
        <w:rPr>
          <w:i/>
          <w:iCs/>
          <w:color w:val="808080" w:themeColor="background1" w:themeShade="80"/>
          <w:lang w:val="en-US"/>
        </w:rPr>
      </w:pPr>
    </w:p>
    <w:p w14:paraId="5B25D1FA" w14:textId="77777777" w:rsidR="00976242" w:rsidRDefault="00E45CED" w:rsidP="00477400">
      <w:pPr>
        <w:pStyle w:val="Heading3"/>
      </w:pPr>
      <w:bookmarkStart w:id="20" w:name="_Toc454438776"/>
      <w:r>
        <w:t xml:space="preserve">File </w:t>
      </w:r>
      <w:r w:rsidR="00976242">
        <w:t>description</w:t>
      </w:r>
      <w:bookmarkEnd w:id="20"/>
    </w:p>
    <w:p w14:paraId="37C716E4" w14:textId="77777777" w:rsidR="00BC238D" w:rsidRDefault="00BC238D" w:rsidP="00E7635A">
      <w:pPr>
        <w:ind w:left="426"/>
        <w:jc w:val="both"/>
        <w:rPr>
          <w:rFonts w:cs="Arial"/>
          <w:b/>
          <w:bCs/>
          <w:i/>
          <w:iCs/>
          <w:color w:val="000000"/>
          <w:sz w:val="22"/>
          <w:szCs w:val="22"/>
          <w:lang w:val="en-US"/>
        </w:rPr>
      </w:pPr>
    </w:p>
    <w:p w14:paraId="6BC60810" w14:textId="3D025510" w:rsidR="00BC238D" w:rsidRDefault="00873609" w:rsidP="00E7635A">
      <w:pPr>
        <w:ind w:left="426"/>
        <w:jc w:val="both"/>
        <w:rPr>
          <w:rFonts w:cs="Arial"/>
          <w:b/>
          <w:bCs/>
          <w:i/>
          <w:iCs/>
          <w:color w:val="000000"/>
          <w:sz w:val="22"/>
          <w:szCs w:val="22"/>
          <w:lang w:val="en-US"/>
        </w:rPr>
      </w:pPr>
      <w:r>
        <w:rPr>
          <w:noProof/>
          <w:lang w:val="en-US" w:eastAsia="zh-CN" w:bidi="ar-SA"/>
        </w:rPr>
        <w:drawing>
          <wp:inline distT="0" distB="0" distL="0" distR="0" wp14:anchorId="1D862B4B" wp14:editId="3F37A5FA">
            <wp:extent cx="5210175" cy="3590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2DF3" w14:textId="1AFC5A7E" w:rsidR="00BC238D" w:rsidRDefault="00BC238D" w:rsidP="00E7635A">
      <w:pPr>
        <w:ind w:left="426"/>
        <w:jc w:val="both"/>
        <w:rPr>
          <w:rFonts w:cs="Arial"/>
          <w:b/>
          <w:bCs/>
          <w:i/>
          <w:iCs/>
          <w:color w:val="000000"/>
          <w:sz w:val="22"/>
          <w:szCs w:val="22"/>
          <w:lang w:val="en-US"/>
        </w:rPr>
      </w:pPr>
    </w:p>
    <w:p w14:paraId="7E5F788C" w14:textId="77777777" w:rsidR="00BC238D" w:rsidRDefault="00BC238D" w:rsidP="00E7635A">
      <w:pPr>
        <w:ind w:left="426"/>
        <w:jc w:val="both"/>
        <w:rPr>
          <w:rFonts w:cs="Arial"/>
          <w:b/>
          <w:bCs/>
          <w:i/>
          <w:iCs/>
          <w:color w:val="000000"/>
          <w:sz w:val="22"/>
          <w:szCs w:val="22"/>
          <w:lang w:val="en-US"/>
        </w:rPr>
      </w:pPr>
    </w:p>
    <w:p w14:paraId="60CC2120" w14:textId="2E7F6CAA" w:rsidR="00884975" w:rsidRDefault="00DB0BBE" w:rsidP="002E4E5A">
      <w:pPr>
        <w:pStyle w:val="Default"/>
        <w:rPr>
          <w:lang w:val="en-US"/>
        </w:rPr>
      </w:pPr>
      <w:r>
        <w:rPr>
          <w:rFonts w:hint="eastAsia"/>
          <w:lang w:val="en-US" w:eastAsia="zh-CN"/>
        </w:rPr>
        <w:t xml:space="preserve">DPCA </w:t>
      </w:r>
      <w:r w:rsidR="001366F7">
        <w:rPr>
          <w:lang w:val="en-US"/>
        </w:rPr>
        <w:t>will send final part numbers</w:t>
      </w:r>
      <w:r w:rsidR="00CE723B">
        <w:rPr>
          <w:lang w:val="en-US"/>
        </w:rPr>
        <w:t xml:space="preserve"> for each car </w:t>
      </w:r>
      <w:r w:rsidR="00873609">
        <w:rPr>
          <w:lang w:val="en-US"/>
        </w:rPr>
        <w:t>-</w:t>
      </w:r>
      <w:r w:rsidR="00873609" w:rsidRPr="00873609">
        <w:rPr>
          <w:lang w:val="en-US"/>
        </w:rPr>
        <w:t>1 file for 1 part</w:t>
      </w:r>
    </w:p>
    <w:p w14:paraId="0E5B3725" w14:textId="77777777" w:rsidR="0012794B" w:rsidRDefault="0012794B" w:rsidP="002E4E5A">
      <w:pPr>
        <w:pStyle w:val="Default"/>
        <w:rPr>
          <w:lang w:val="en-US" w:eastAsia="zh-CN"/>
        </w:rPr>
      </w:pPr>
    </w:p>
    <w:p w14:paraId="54E73778" w14:textId="77777777" w:rsidR="00873609" w:rsidRDefault="00873609" w:rsidP="002E4E5A">
      <w:pPr>
        <w:pStyle w:val="Default"/>
        <w:rPr>
          <w:lang w:val="en-US" w:eastAsia="zh-CN"/>
        </w:rPr>
      </w:pPr>
    </w:p>
    <w:p w14:paraId="4547D3A8" w14:textId="77777777" w:rsidR="00873609" w:rsidRDefault="00873609" w:rsidP="002E4E5A">
      <w:pPr>
        <w:pStyle w:val="Default"/>
        <w:rPr>
          <w:lang w:val="en-US" w:eastAsia="zh-CN"/>
        </w:rPr>
      </w:pPr>
    </w:p>
    <w:p w14:paraId="6F8F9E6F" w14:textId="77777777" w:rsidR="00873609" w:rsidRDefault="00873609" w:rsidP="002E4E5A">
      <w:pPr>
        <w:pStyle w:val="Default"/>
        <w:rPr>
          <w:lang w:val="en-US" w:eastAsia="zh-CN"/>
        </w:rPr>
      </w:pPr>
    </w:p>
    <w:p w14:paraId="73BDF052" w14:textId="77777777" w:rsidR="00873609" w:rsidRDefault="00873609" w:rsidP="002E4E5A">
      <w:pPr>
        <w:pStyle w:val="Default"/>
        <w:rPr>
          <w:lang w:val="en-US" w:eastAsia="zh-CN"/>
        </w:rPr>
      </w:pPr>
    </w:p>
    <w:p w14:paraId="5C5F4A1A" w14:textId="2595ACBD" w:rsidR="0012794B" w:rsidRPr="00BF1896" w:rsidRDefault="00BF1896" w:rsidP="002E4E5A">
      <w:pPr>
        <w:pStyle w:val="Default"/>
        <w:rPr>
          <w:b/>
          <w:bCs/>
          <w:u w:val="single"/>
          <w:lang w:val="en-US"/>
        </w:rPr>
      </w:pPr>
      <w:r w:rsidRPr="00BF1896">
        <w:rPr>
          <w:b/>
          <w:bCs/>
          <w:u w:val="single"/>
          <w:lang w:val="en-US"/>
        </w:rPr>
        <w:lastRenderedPageBreak/>
        <w:t xml:space="preserve">Sequence </w:t>
      </w:r>
      <w:r w:rsidR="007904B6" w:rsidRPr="00BF1896">
        <w:rPr>
          <w:b/>
          <w:bCs/>
          <w:u w:val="single"/>
          <w:lang w:val="en-US"/>
        </w:rPr>
        <w:t>control</w:t>
      </w:r>
    </w:p>
    <w:p w14:paraId="17A7710E" w14:textId="40ECCBE8" w:rsidR="00BF1896" w:rsidRDefault="00BF1896" w:rsidP="00BC238D">
      <w:pPr>
        <w:pStyle w:val="Default"/>
        <w:rPr>
          <w:lang w:val="en-US"/>
        </w:rPr>
      </w:pPr>
      <w:r>
        <w:rPr>
          <w:lang w:val="en-US"/>
        </w:rPr>
        <w:t>To check that we don’t miss one sequence is done with the TAG</w:t>
      </w:r>
      <w:r w:rsidR="00D7166E">
        <w:rPr>
          <w:lang w:val="en-US"/>
        </w:rPr>
        <w:t xml:space="preserve"> (</w:t>
      </w:r>
      <w:r w:rsidR="00BC238D" w:rsidRPr="00BC238D">
        <w:rPr>
          <w:lang w:val="en-US"/>
        </w:rPr>
        <w:t>&lt;</w:t>
      </w:r>
      <w:r w:rsidR="00DB0BBE">
        <w:rPr>
          <w:rFonts w:hint="eastAsia"/>
          <w:lang w:val="en-US" w:eastAsia="zh-CN"/>
        </w:rPr>
        <w:t>sequence</w:t>
      </w:r>
      <w:r w:rsidR="00DB0BBE">
        <w:rPr>
          <w:lang w:val="en-US"/>
        </w:rPr>
        <w:t>&gt;6221&lt;/</w:t>
      </w:r>
      <w:r w:rsidR="00DB0BBE">
        <w:rPr>
          <w:rFonts w:hint="eastAsia"/>
          <w:lang w:val="en-US" w:eastAsia="zh-CN"/>
        </w:rPr>
        <w:t>sequence</w:t>
      </w:r>
      <w:r w:rsidR="00BC238D" w:rsidRPr="00BC238D">
        <w:rPr>
          <w:lang w:val="en-US"/>
        </w:rPr>
        <w:t>&gt;</w:t>
      </w:r>
      <w:r w:rsidR="00D7166E">
        <w:rPr>
          <w:lang w:val="en-US"/>
        </w:rPr>
        <w:t>)</w:t>
      </w:r>
      <w:r>
        <w:rPr>
          <w:lang w:val="en-US"/>
        </w:rPr>
        <w:t xml:space="preserve"> </w:t>
      </w:r>
      <w:r w:rsidR="00D7166E">
        <w:rPr>
          <w:lang w:val="en-US"/>
        </w:rPr>
        <w:t>“</w:t>
      </w:r>
      <w:r w:rsidR="00BC238D">
        <w:rPr>
          <w:lang w:val="en-US"/>
        </w:rPr>
        <w:t>6221</w:t>
      </w:r>
      <w:r>
        <w:rPr>
          <w:lang w:val="en-US"/>
        </w:rPr>
        <w:t>-</w:t>
      </w:r>
      <w:r w:rsidR="00BC238D">
        <w:rPr>
          <w:lang w:val="en-US"/>
        </w:rPr>
        <w:t>prodcution</w:t>
      </w:r>
      <w:r>
        <w:rPr>
          <w:lang w:val="en-US"/>
        </w:rPr>
        <w:t xml:space="preserve"> sequence</w:t>
      </w:r>
      <w:r w:rsidR="00D7166E">
        <w:rPr>
          <w:lang w:val="en-US"/>
        </w:rPr>
        <w:t>”</w:t>
      </w:r>
      <w:r>
        <w:rPr>
          <w:lang w:val="en-US"/>
        </w:rPr>
        <w:t xml:space="preserve">  </w:t>
      </w:r>
    </w:p>
    <w:p w14:paraId="096CD66C" w14:textId="0D246147" w:rsidR="00BF1896" w:rsidRDefault="00BC238D" w:rsidP="002E4E5A">
      <w:pPr>
        <w:pStyle w:val="Default"/>
        <w:rPr>
          <w:lang w:val="en-US"/>
        </w:rPr>
      </w:pPr>
      <w:r>
        <w:rPr>
          <w:lang w:val="en-US"/>
        </w:rPr>
        <w:t xml:space="preserve">Counter limit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0001-</w:t>
      </w:r>
      <w:r w:rsidR="00BF1896">
        <w:rPr>
          <w:lang w:val="en-US"/>
        </w:rPr>
        <w:t>9999</w:t>
      </w:r>
    </w:p>
    <w:p w14:paraId="3AD6E6A0" w14:textId="77777777" w:rsidR="00E7635A" w:rsidRPr="00A17AF8" w:rsidRDefault="00E7635A" w:rsidP="00976242">
      <w:pPr>
        <w:rPr>
          <w:color w:val="808080" w:themeColor="background1" w:themeShade="80"/>
          <w:lang w:val="en-US"/>
        </w:rPr>
      </w:pPr>
    </w:p>
    <w:p w14:paraId="5B25D27D" w14:textId="77777777" w:rsidR="00976242" w:rsidRDefault="00976242" w:rsidP="00477400">
      <w:pPr>
        <w:pStyle w:val="Heading3"/>
      </w:pPr>
      <w:bookmarkStart w:id="21" w:name="_Toc367889056"/>
      <w:bookmarkStart w:id="22" w:name="_Toc370720151"/>
      <w:bookmarkStart w:id="23" w:name="_Toc454438777"/>
      <w:r>
        <w:t>File integration</w:t>
      </w:r>
      <w:bookmarkEnd w:id="21"/>
      <w:bookmarkEnd w:id="22"/>
      <w:bookmarkEnd w:id="23"/>
    </w:p>
    <w:p w14:paraId="7884FDDA" w14:textId="571F99F1" w:rsidR="00FF680E" w:rsidRPr="00FF680E" w:rsidRDefault="00377480" w:rsidP="00976242">
      <w:pPr>
        <w:rPr>
          <w:color w:val="002060"/>
          <w:lang w:val="en-US" w:eastAsia="zh-CN"/>
        </w:rPr>
      </w:pPr>
      <w:r>
        <w:rPr>
          <w:color w:val="002060"/>
          <w:lang w:val="en-US"/>
        </w:rPr>
        <w:t>EDI</w:t>
      </w:r>
      <w:r w:rsidR="00FF680E" w:rsidRPr="00FF680E">
        <w:rPr>
          <w:color w:val="002060"/>
          <w:lang w:val="en-US"/>
        </w:rPr>
        <w:t xml:space="preserve"> system wi</w:t>
      </w:r>
      <w:r w:rsidR="00EF7DD1">
        <w:rPr>
          <w:color w:val="002060"/>
          <w:lang w:val="en-US"/>
        </w:rPr>
        <w:t xml:space="preserve">ll get the </w:t>
      </w:r>
      <w:r w:rsidR="00DB0BBE">
        <w:rPr>
          <w:rFonts w:hint="eastAsia"/>
          <w:color w:val="002060"/>
          <w:lang w:val="en-US" w:eastAsia="zh-CN"/>
        </w:rPr>
        <w:t>TXT</w:t>
      </w:r>
      <w:r w:rsidR="00EF7DD1">
        <w:rPr>
          <w:color w:val="002060"/>
          <w:lang w:val="en-US"/>
        </w:rPr>
        <w:t xml:space="preserve"> file from </w:t>
      </w:r>
      <w:r w:rsidR="00DB0BBE">
        <w:rPr>
          <w:rFonts w:hint="eastAsia"/>
          <w:color w:val="002060"/>
          <w:lang w:val="en-US" w:eastAsia="zh-CN"/>
        </w:rPr>
        <w:t>DPCA</w:t>
      </w:r>
    </w:p>
    <w:p w14:paraId="210B9D64" w14:textId="77777777" w:rsidR="00FF680E" w:rsidRPr="00FF680E" w:rsidRDefault="00FF680E" w:rsidP="00976242">
      <w:pPr>
        <w:rPr>
          <w:color w:val="002060"/>
          <w:lang w:val="en-US"/>
        </w:rPr>
      </w:pPr>
    </w:p>
    <w:p w14:paraId="36D7E40F" w14:textId="6B33EB88" w:rsidR="00FF680E" w:rsidRPr="00FF680E" w:rsidRDefault="00FF680E" w:rsidP="00976242">
      <w:pPr>
        <w:rPr>
          <w:color w:val="002060"/>
          <w:lang w:val="en-US"/>
        </w:rPr>
      </w:pPr>
      <w:r w:rsidRPr="00FF680E">
        <w:rPr>
          <w:color w:val="002060"/>
          <w:lang w:val="en-US"/>
        </w:rPr>
        <w:t xml:space="preserve">The </w:t>
      </w:r>
      <w:r w:rsidR="00DB0BBE">
        <w:rPr>
          <w:rFonts w:hint="eastAsia"/>
          <w:color w:val="002060"/>
          <w:lang w:val="en-US" w:eastAsia="zh-CN"/>
        </w:rPr>
        <w:t>TXT</w:t>
      </w:r>
      <w:r w:rsidR="00A17AF8">
        <w:rPr>
          <w:color w:val="002060"/>
          <w:lang w:val="en-US"/>
        </w:rPr>
        <w:t xml:space="preserve"> file is generated</w:t>
      </w:r>
      <w:r w:rsidRPr="00FF680E">
        <w:rPr>
          <w:color w:val="002060"/>
          <w:lang w:val="en-US"/>
        </w:rPr>
        <w:t xml:space="preserve"> each </w:t>
      </w:r>
      <w:r w:rsidR="00DB0BBE">
        <w:rPr>
          <w:rFonts w:hint="eastAsia"/>
          <w:color w:val="002060"/>
          <w:lang w:val="en-US" w:eastAsia="zh-CN"/>
        </w:rPr>
        <w:t>2</w:t>
      </w:r>
      <w:r w:rsidR="00DB0BBE">
        <w:rPr>
          <w:color w:val="002060"/>
          <w:lang w:val="en-US"/>
        </w:rPr>
        <w:t>-</w:t>
      </w:r>
      <w:r w:rsidR="00DB0BBE">
        <w:rPr>
          <w:rFonts w:hint="eastAsia"/>
          <w:color w:val="002060"/>
          <w:lang w:val="en-US" w:eastAsia="zh-CN"/>
        </w:rPr>
        <w:t>3</w:t>
      </w:r>
      <w:r w:rsidR="00FA3BB3" w:rsidRPr="00FF680E">
        <w:rPr>
          <w:color w:val="002060"/>
          <w:lang w:val="en-US"/>
        </w:rPr>
        <w:t xml:space="preserve"> min </w:t>
      </w:r>
      <w:r w:rsidR="00FA3BB3">
        <w:rPr>
          <w:color w:val="002060"/>
          <w:lang w:val="en-US"/>
        </w:rPr>
        <w:t>and will contain all cars that goes to cust</w:t>
      </w:r>
      <w:r w:rsidRPr="00FF680E">
        <w:rPr>
          <w:color w:val="002060"/>
          <w:lang w:val="en-US"/>
        </w:rPr>
        <w:t>omer assembly line.</w:t>
      </w:r>
    </w:p>
    <w:p w14:paraId="2AC4E051" w14:textId="77777777" w:rsidR="00FF680E" w:rsidRDefault="00FF680E" w:rsidP="00FF680E">
      <w:pPr>
        <w:pStyle w:val="Default"/>
        <w:rPr>
          <w:color w:val="002060"/>
          <w:lang w:val="en-US"/>
        </w:rPr>
      </w:pPr>
    </w:p>
    <w:p w14:paraId="5FF76D1F" w14:textId="4C892320" w:rsidR="00A17AF8" w:rsidRDefault="00377480" w:rsidP="00FF680E">
      <w:pPr>
        <w:pStyle w:val="Default"/>
        <w:rPr>
          <w:color w:val="002060"/>
          <w:lang w:val="en-US"/>
        </w:rPr>
      </w:pPr>
      <w:r>
        <w:rPr>
          <w:color w:val="002060"/>
          <w:lang w:val="en-US"/>
        </w:rPr>
        <w:t>EDI after converted</w:t>
      </w:r>
      <w:r w:rsidR="00FF680E">
        <w:rPr>
          <w:color w:val="002060"/>
          <w:lang w:val="en-US"/>
        </w:rPr>
        <w:t xml:space="preserve"> will send the </w:t>
      </w:r>
      <w:r w:rsidR="00DB0BBE">
        <w:rPr>
          <w:rFonts w:hint="eastAsia"/>
          <w:color w:val="002060"/>
          <w:lang w:val="en-US" w:eastAsia="zh-CN"/>
        </w:rPr>
        <w:t>XML</w:t>
      </w:r>
      <w:r>
        <w:rPr>
          <w:color w:val="002060"/>
          <w:lang w:val="en-US"/>
        </w:rPr>
        <w:t xml:space="preserve"> </w:t>
      </w:r>
      <w:r w:rsidR="009D23ED">
        <w:rPr>
          <w:color w:val="002060"/>
          <w:lang w:val="en-US"/>
        </w:rPr>
        <w:t>file (</w:t>
      </w:r>
      <w:r>
        <w:rPr>
          <w:color w:val="002060"/>
          <w:lang w:val="en-US"/>
        </w:rPr>
        <w:t>after converted)</w:t>
      </w:r>
      <w:r w:rsidR="00FF680E">
        <w:rPr>
          <w:color w:val="002060"/>
          <w:lang w:val="en-US"/>
        </w:rPr>
        <w:t xml:space="preserve"> to the right folder in IJCore server.</w:t>
      </w:r>
    </w:p>
    <w:p w14:paraId="16EBA03A" w14:textId="77777777" w:rsidR="00632121" w:rsidRDefault="00632121" w:rsidP="00FF680E">
      <w:pPr>
        <w:pStyle w:val="Default"/>
        <w:rPr>
          <w:color w:val="002060"/>
          <w:lang w:val="en-US"/>
        </w:rPr>
      </w:pPr>
    </w:p>
    <w:p w14:paraId="5B25D293" w14:textId="77777777" w:rsidR="00976242" w:rsidRPr="00FF680E" w:rsidRDefault="00976242" w:rsidP="00976242">
      <w:pPr>
        <w:rPr>
          <w:color w:val="E36C0A" w:themeColor="accent6" w:themeShade="BF"/>
          <w:lang w:val="en-US"/>
        </w:rPr>
      </w:pPr>
    </w:p>
    <w:p w14:paraId="5B25D298" w14:textId="77777777" w:rsidR="00976242" w:rsidRPr="00FF680E" w:rsidRDefault="00976242" w:rsidP="00976242">
      <w:pPr>
        <w:rPr>
          <w:lang w:val="en-US"/>
        </w:rPr>
      </w:pPr>
    </w:p>
    <w:p w14:paraId="5B25D2B6" w14:textId="77777777" w:rsidR="0025231F" w:rsidRDefault="00530AB6" w:rsidP="007311FB">
      <w:pPr>
        <w:pStyle w:val="Heading1"/>
      </w:pPr>
      <w:bookmarkStart w:id="24" w:name="_Toc454438778"/>
      <w:r>
        <w:t>Production</w:t>
      </w:r>
      <w:bookmarkEnd w:id="24"/>
    </w:p>
    <w:p w14:paraId="5B25D2B7" w14:textId="77777777" w:rsidR="00530AB6" w:rsidRDefault="00530AB6" w:rsidP="00477400">
      <w:pPr>
        <w:pStyle w:val="Heading2"/>
      </w:pPr>
      <w:bookmarkStart w:id="25" w:name="_Toc454438779"/>
      <w:r>
        <w:t>Process description</w:t>
      </w:r>
      <w:bookmarkEnd w:id="25"/>
    </w:p>
    <w:p w14:paraId="535290F3" w14:textId="257A94CF" w:rsidR="008D7D42" w:rsidRDefault="00DF5A9B" w:rsidP="008D7D42">
      <w:pPr>
        <w:pStyle w:val="Default"/>
        <w:rPr>
          <w:lang w:val="en-US"/>
        </w:rPr>
      </w:pPr>
      <w:r>
        <w:rPr>
          <w:noProof/>
          <w:lang w:val="en-US" w:eastAsia="zh-CN" w:bidi="ar-SA"/>
        </w:rPr>
        <w:drawing>
          <wp:inline distT="0" distB="0" distL="0" distR="0" wp14:anchorId="6AAB7DDF" wp14:editId="43AC28D7">
            <wp:extent cx="6156717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0808" cy="322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D2BB" w14:textId="77777777" w:rsidR="0025231F" w:rsidRPr="00EB46E2" w:rsidRDefault="0025231F" w:rsidP="00B80CE6">
      <w:pPr>
        <w:rPr>
          <w:i/>
          <w:iCs/>
          <w:color w:val="808080" w:themeColor="background1" w:themeShade="80"/>
          <w:lang w:val="en-US"/>
        </w:rPr>
      </w:pPr>
    </w:p>
    <w:p w14:paraId="5B25D2BC" w14:textId="77777777" w:rsidR="0025231F" w:rsidRDefault="001A0BB4" w:rsidP="00477400">
      <w:pPr>
        <w:pStyle w:val="Heading2"/>
      </w:pPr>
      <w:bookmarkStart w:id="26" w:name="_Toc454438780"/>
      <w:r>
        <w:t>Production launching</w:t>
      </w:r>
      <w:bookmarkEnd w:id="26"/>
    </w:p>
    <w:p w14:paraId="787F0CCE" w14:textId="77777777" w:rsidR="00031F17" w:rsidRDefault="00031F17" w:rsidP="00031F17">
      <w:pPr>
        <w:pStyle w:val="Default"/>
        <w:rPr>
          <w:color w:val="auto"/>
          <w:lang w:val="en-US"/>
        </w:rPr>
      </w:pPr>
    </w:p>
    <w:p w14:paraId="6826953F" w14:textId="01E231DA" w:rsidR="00031F17" w:rsidRPr="00925E6C" w:rsidRDefault="004743A6" w:rsidP="004743A6">
      <w:pPr>
        <w:pStyle w:val="Default"/>
        <w:rPr>
          <w:color w:val="auto"/>
          <w:lang w:val="en-US" w:eastAsia="zh-CN"/>
        </w:rPr>
      </w:pPr>
      <w:r>
        <w:rPr>
          <w:color w:val="auto"/>
          <w:lang w:val="en-US"/>
        </w:rPr>
        <w:t xml:space="preserve"> </w:t>
      </w:r>
      <w:r w:rsidR="00DF4A01">
        <w:rPr>
          <w:rFonts w:hint="eastAsia"/>
          <w:color w:val="auto"/>
          <w:lang w:val="en-US" w:eastAsia="zh-CN"/>
        </w:rPr>
        <w:t>Production Line control system</w:t>
      </w:r>
      <w:r w:rsidR="00031F17">
        <w:rPr>
          <w:color w:val="auto"/>
          <w:lang w:val="en-US"/>
        </w:rPr>
        <w:t xml:space="preserve"> wil</w:t>
      </w:r>
      <w:r w:rsidR="00DF4A01">
        <w:rPr>
          <w:color w:val="auto"/>
          <w:lang w:val="en-US"/>
        </w:rPr>
        <w:t xml:space="preserve">l </w:t>
      </w:r>
      <w:r w:rsidR="00DF4A01">
        <w:rPr>
          <w:rFonts w:hint="eastAsia"/>
          <w:color w:val="auto"/>
          <w:lang w:val="en-US" w:eastAsia="zh-CN"/>
        </w:rPr>
        <w:t xml:space="preserve">receive EDI XML files and </w:t>
      </w:r>
      <w:r w:rsidR="00DF4A01">
        <w:rPr>
          <w:color w:val="auto"/>
          <w:lang w:val="en-US"/>
        </w:rPr>
        <w:t xml:space="preserve">launch all </w:t>
      </w:r>
      <w:r w:rsidR="00DF4A01">
        <w:rPr>
          <w:rFonts w:hint="eastAsia"/>
          <w:color w:val="auto"/>
          <w:lang w:val="en-US" w:eastAsia="zh-CN"/>
        </w:rPr>
        <w:t xml:space="preserve">parts </w:t>
      </w:r>
      <w:r w:rsidR="00DF4A01">
        <w:rPr>
          <w:color w:val="auto"/>
          <w:lang w:val="en-US"/>
        </w:rPr>
        <w:t>production</w:t>
      </w:r>
      <w:r w:rsidR="00DF4A01">
        <w:rPr>
          <w:rFonts w:hint="eastAsia"/>
          <w:color w:val="auto"/>
          <w:lang w:val="en-US" w:eastAsia="zh-CN"/>
        </w:rPr>
        <w:t>.</w:t>
      </w:r>
    </w:p>
    <w:p w14:paraId="1DB04EA9" w14:textId="69788D7F" w:rsidR="00031F17" w:rsidRDefault="00873609" w:rsidP="00031F17">
      <w:pPr>
        <w:pStyle w:val="Default"/>
        <w:rPr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Production Line control system will control Production order, kitting box, and with visual Production info display on Line Screen.</w:t>
      </w:r>
    </w:p>
    <w:p w14:paraId="6731FA95" w14:textId="77777777" w:rsidR="00D35653" w:rsidRDefault="00D35653" w:rsidP="00D35653">
      <w:pPr>
        <w:pStyle w:val="Default"/>
        <w:rPr>
          <w:lang w:val="en-US"/>
        </w:rPr>
      </w:pPr>
    </w:p>
    <w:p w14:paraId="036718D9" w14:textId="77777777" w:rsidR="00D35653" w:rsidRPr="00D35653" w:rsidRDefault="00D35653" w:rsidP="00D35653">
      <w:pPr>
        <w:pStyle w:val="Default"/>
        <w:rPr>
          <w:lang w:val="en-US"/>
        </w:rPr>
      </w:pPr>
    </w:p>
    <w:p w14:paraId="7A679CCC" w14:textId="23EE18E1" w:rsidR="00EF3199" w:rsidRPr="00E5753B" w:rsidRDefault="00EF3199">
      <w:pPr>
        <w:rPr>
          <w:b/>
          <w:bCs/>
          <w:lang w:val="en-US"/>
        </w:rPr>
      </w:pPr>
      <w:r w:rsidRPr="00E5753B">
        <w:rPr>
          <w:b/>
          <w:bCs/>
          <w:lang w:val="en-US"/>
        </w:rPr>
        <w:t>Customer degraded mode communication</w:t>
      </w:r>
      <w:r w:rsidR="00A8623D">
        <w:rPr>
          <w:b/>
          <w:bCs/>
          <w:lang w:val="en-US"/>
        </w:rPr>
        <w:t xml:space="preserve"> (EDI communication)</w:t>
      </w:r>
    </w:p>
    <w:p w14:paraId="447ECFF3" w14:textId="068E8867" w:rsidR="00EF3199" w:rsidRDefault="00EF3199">
      <w:pPr>
        <w:rPr>
          <w:lang w:val="en-US"/>
        </w:rPr>
      </w:pPr>
      <w:r>
        <w:rPr>
          <w:lang w:val="en-US"/>
        </w:rPr>
        <w:t xml:space="preserve">In case communication is broken between Faurecia plant and </w:t>
      </w:r>
      <w:r w:rsidR="00796159">
        <w:rPr>
          <w:rFonts w:hint="eastAsia"/>
          <w:lang w:val="en-US" w:eastAsia="zh-CN"/>
        </w:rPr>
        <w:t>DPCA</w:t>
      </w:r>
      <w:r>
        <w:rPr>
          <w:lang w:val="en-US"/>
        </w:rPr>
        <w:t xml:space="preserve"> plant, </w:t>
      </w:r>
      <w:r w:rsidR="00796159">
        <w:rPr>
          <w:rFonts w:hint="eastAsia"/>
          <w:lang w:val="en-US" w:eastAsia="zh-CN"/>
        </w:rPr>
        <w:t>DPCA</w:t>
      </w:r>
      <w:r>
        <w:rPr>
          <w:lang w:val="en-US"/>
        </w:rPr>
        <w:t xml:space="preserve"> will </w:t>
      </w:r>
      <w:r w:rsidR="00CE723B">
        <w:rPr>
          <w:rFonts w:hint="eastAsia"/>
          <w:lang w:val="en-US" w:eastAsia="zh-CN"/>
        </w:rPr>
        <w:t xml:space="preserve">call Faurecia, and </w:t>
      </w:r>
      <w:r w:rsidR="00CE723B">
        <w:rPr>
          <w:lang w:val="en-US" w:eastAsia="zh-CN"/>
        </w:rPr>
        <w:t>faurecia</w:t>
      </w:r>
      <w:r w:rsidR="00DF4A01">
        <w:rPr>
          <w:rFonts w:hint="eastAsia"/>
          <w:lang w:val="en-US" w:eastAsia="zh-CN"/>
        </w:rPr>
        <w:t xml:space="preserve"> planed </w:t>
      </w:r>
      <w:r w:rsidR="00DF4A01">
        <w:rPr>
          <w:lang w:val="en-US"/>
        </w:rPr>
        <w:t xml:space="preserve">production </w:t>
      </w:r>
      <w:r w:rsidR="00DF4A01">
        <w:rPr>
          <w:rFonts w:hint="eastAsia"/>
          <w:lang w:val="en-US" w:eastAsia="zh-CN"/>
        </w:rPr>
        <w:t xml:space="preserve">and Delivery </w:t>
      </w:r>
      <w:r w:rsidR="00CE723B">
        <w:rPr>
          <w:rFonts w:hint="eastAsia"/>
          <w:lang w:val="en-US" w:eastAsia="zh-CN"/>
        </w:rPr>
        <w:t>by manual</w:t>
      </w:r>
      <w:r>
        <w:rPr>
          <w:lang w:val="en-US"/>
        </w:rPr>
        <w:t>.</w:t>
      </w:r>
    </w:p>
    <w:p w14:paraId="3AAF2F9B" w14:textId="77777777" w:rsidR="00F25B06" w:rsidRDefault="00F25B06">
      <w:pPr>
        <w:rPr>
          <w:lang w:val="en-US"/>
        </w:rPr>
      </w:pPr>
    </w:p>
    <w:p w14:paraId="10F49A01" w14:textId="39659535" w:rsidR="001D0882" w:rsidRDefault="009C4233" w:rsidP="001D0882">
      <w:pPr>
        <w:pStyle w:val="Heading1"/>
        <w:rPr>
          <w:lang w:eastAsia="zh-CN"/>
        </w:rPr>
      </w:pPr>
      <w:bookmarkStart w:id="27" w:name="_Toc454438781"/>
      <w:r>
        <w:lastRenderedPageBreak/>
        <w:t>Shipping</w:t>
      </w:r>
      <w:r w:rsidR="007668C6">
        <w:t xml:space="preserve"> </w:t>
      </w:r>
      <w:bookmarkEnd w:id="27"/>
    </w:p>
    <w:p w14:paraId="0919E20E" w14:textId="77777777" w:rsidR="00056BAD" w:rsidRPr="00056BAD" w:rsidRDefault="00056BAD" w:rsidP="00056BAD">
      <w:pPr>
        <w:rPr>
          <w:lang w:val="en-US" w:eastAsia="zh-CN" w:bidi="ar-SA"/>
        </w:rPr>
      </w:pPr>
    </w:p>
    <w:p w14:paraId="0F104329" w14:textId="50D935E0" w:rsidR="007668C6" w:rsidRPr="007668C6" w:rsidRDefault="00796159" w:rsidP="007668C6">
      <w:pPr>
        <w:pStyle w:val="Default"/>
        <w:rPr>
          <w:lang w:val="en-US" w:eastAsia="zh-CN"/>
        </w:rPr>
      </w:pPr>
      <w:r>
        <w:rPr>
          <w:lang w:val="en-US" w:eastAsia="zh-CN"/>
        </w:rPr>
        <w:t xml:space="preserve">After </w:t>
      </w:r>
      <w:r w:rsidR="00873609">
        <w:rPr>
          <w:rFonts w:hint="eastAsia"/>
          <w:lang w:val="en-US" w:eastAsia="zh-CN"/>
        </w:rPr>
        <w:t xml:space="preserve">sequence </w:t>
      </w:r>
      <w:r>
        <w:rPr>
          <w:lang w:val="en-US" w:eastAsia="zh-CN"/>
        </w:rPr>
        <w:t xml:space="preserve">produced in </w:t>
      </w:r>
      <w:r w:rsidR="007668C6">
        <w:rPr>
          <w:lang w:val="en-US" w:eastAsia="zh-CN"/>
        </w:rPr>
        <w:t>plant, the P</w:t>
      </w:r>
      <w:r w:rsidR="007668C6" w:rsidRPr="007668C6">
        <w:rPr>
          <w:lang w:val="en-US" w:eastAsia="zh-CN"/>
        </w:rPr>
        <w:t xml:space="preserve">arts will </w:t>
      </w:r>
      <w:r w:rsidR="00DF4A01">
        <w:rPr>
          <w:rFonts w:hint="eastAsia"/>
          <w:lang w:val="en-US" w:eastAsia="zh-CN"/>
        </w:rPr>
        <w:t>move</w:t>
      </w:r>
      <w:r w:rsidR="007668C6">
        <w:rPr>
          <w:lang w:val="en-US" w:eastAsia="zh-CN"/>
        </w:rPr>
        <w:t xml:space="preserve"> to </w:t>
      </w:r>
      <w:r w:rsidR="00DF4A01">
        <w:rPr>
          <w:rFonts w:hint="eastAsia"/>
          <w:lang w:val="en-US" w:eastAsia="zh-CN"/>
        </w:rPr>
        <w:t>TPA</w:t>
      </w:r>
      <w:r w:rsidR="00DF4A01">
        <w:rPr>
          <w:lang w:val="en-US" w:eastAsia="zh-CN"/>
        </w:rPr>
        <w:t>,</w:t>
      </w:r>
      <w:r w:rsidR="00DF4A01" w:rsidRPr="007668C6">
        <w:rPr>
          <w:lang w:val="en-US" w:eastAsia="zh-CN"/>
        </w:rPr>
        <w:t xml:space="preserve"> Operator</w:t>
      </w:r>
      <w:r w:rsidR="007668C6" w:rsidRPr="007668C6">
        <w:rPr>
          <w:lang w:val="en-US" w:eastAsia="zh-CN"/>
        </w:rPr>
        <w:t xml:space="preserve"> will have to look for the right parts to pick and set them in the right sequence</w:t>
      </w:r>
    </w:p>
    <w:p w14:paraId="7DED38F5" w14:textId="77777777" w:rsidR="007668C6" w:rsidRPr="007668C6" w:rsidRDefault="007668C6" w:rsidP="007668C6">
      <w:pPr>
        <w:pStyle w:val="Default"/>
        <w:rPr>
          <w:lang w:val="en-US" w:eastAsia="zh-CN"/>
        </w:rPr>
      </w:pPr>
    </w:p>
    <w:p w14:paraId="70686C3A" w14:textId="77777777" w:rsidR="007668C6" w:rsidRDefault="007668C6" w:rsidP="007668C6">
      <w:pPr>
        <w:pStyle w:val="Default"/>
        <w:rPr>
          <w:lang w:val="en-US" w:eastAsia="zh-CN"/>
        </w:rPr>
      </w:pPr>
    </w:p>
    <w:p w14:paraId="5D9F399B" w14:textId="77777777" w:rsidR="00DF4A01" w:rsidRDefault="00DF4A01" w:rsidP="007668C6">
      <w:pPr>
        <w:pStyle w:val="Default"/>
        <w:rPr>
          <w:lang w:val="en-US" w:eastAsia="zh-CN"/>
        </w:rPr>
      </w:pPr>
    </w:p>
    <w:p w14:paraId="7889E0FF" w14:textId="77777777" w:rsidR="00B45E56" w:rsidRDefault="001D0882" w:rsidP="00B45E56">
      <w:pPr>
        <w:pStyle w:val="Heading2"/>
        <w:ind w:left="578" w:hanging="578"/>
        <w:rPr>
          <w:rFonts w:hint="eastAsia"/>
          <w:lang w:eastAsia="zh-CN"/>
        </w:rPr>
      </w:pPr>
      <w:bookmarkStart w:id="28" w:name="_Toc454438782"/>
      <w:r>
        <w:rPr>
          <w:rFonts w:hint="eastAsia"/>
        </w:rPr>
        <w:t>Matching:</w:t>
      </w:r>
      <w:bookmarkEnd w:id="28"/>
      <w:r w:rsidR="001B5E9F">
        <w:rPr>
          <w:rFonts w:hint="eastAsia"/>
          <w:lang w:eastAsia="zh-CN"/>
        </w:rPr>
        <w:t xml:space="preserve"> </w:t>
      </w:r>
    </w:p>
    <w:p w14:paraId="3607E783" w14:textId="198E591F" w:rsidR="00B45E56" w:rsidRPr="00B45E56" w:rsidRDefault="00B45E56" w:rsidP="00B45E56">
      <w:pPr>
        <w:pStyle w:val="Heading2"/>
        <w:numPr>
          <w:ilvl w:val="0"/>
          <w:numId w:val="0"/>
        </w:numPr>
        <w:ind w:left="578"/>
        <w:rPr>
          <w:rFonts w:hint="eastAsia"/>
          <w:highlight w:val="yellow"/>
          <w:lang w:eastAsia="zh-CN"/>
        </w:rPr>
      </w:pPr>
      <w:proofErr w:type="spellStart"/>
      <w:r w:rsidRPr="00B45E56">
        <w:rPr>
          <w:rFonts w:hint="eastAsia"/>
          <w:highlight w:val="yellow"/>
          <w:lang w:eastAsia="zh-CN"/>
        </w:rPr>
        <w:t>Calloff</w:t>
      </w:r>
      <w:proofErr w:type="spellEnd"/>
      <w:r w:rsidRPr="00B45E56">
        <w:rPr>
          <w:rFonts w:hint="eastAsia"/>
          <w:highlight w:val="yellow"/>
          <w:lang w:eastAsia="zh-CN"/>
        </w:rPr>
        <w:t xml:space="preserve"> delivery solution</w:t>
      </w:r>
    </w:p>
    <w:p w14:paraId="6AAF5A1F" w14:textId="5C897E56" w:rsidR="001D0882" w:rsidRPr="00B45E56" w:rsidRDefault="001D0882" w:rsidP="00B45E56">
      <w:pPr>
        <w:pStyle w:val="Heading2"/>
        <w:numPr>
          <w:ilvl w:val="0"/>
          <w:numId w:val="0"/>
        </w:numPr>
        <w:ind w:left="578"/>
        <w:rPr>
          <w:lang w:eastAsia="zh-CN"/>
        </w:rPr>
      </w:pPr>
      <w:r w:rsidRPr="00B45E56">
        <w:rPr>
          <w:rFonts w:hint="eastAsia"/>
          <w:lang w:eastAsia="zh-CN"/>
        </w:rPr>
        <w:t xml:space="preserve">After </w:t>
      </w:r>
      <w:r w:rsidRPr="00B45E56">
        <w:rPr>
          <w:lang w:eastAsia="zh-CN"/>
        </w:rPr>
        <w:t>received</w:t>
      </w:r>
      <w:r w:rsidRPr="00B45E56">
        <w:rPr>
          <w:rFonts w:hint="eastAsia"/>
          <w:lang w:eastAsia="zh-CN"/>
        </w:rPr>
        <w:t xml:space="preserve"> </w:t>
      </w:r>
      <w:r w:rsidR="000B4B19" w:rsidRPr="00B45E56">
        <w:rPr>
          <w:lang w:eastAsia="zh-CN"/>
        </w:rPr>
        <w:t>call off</w:t>
      </w:r>
      <w:r w:rsidRPr="00B45E56">
        <w:rPr>
          <w:rFonts w:hint="eastAsia"/>
          <w:lang w:eastAsia="zh-CN"/>
        </w:rPr>
        <w:t xml:space="preserve"> file, the container label will be printed out.</w:t>
      </w:r>
    </w:p>
    <w:p w14:paraId="7941A719" w14:textId="22073F6D" w:rsidR="001D0882" w:rsidRDefault="001A5631" w:rsidP="001D0882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 xml:space="preserve">One container for </w:t>
      </w:r>
      <w:r w:rsidR="004F1374">
        <w:rPr>
          <w:rFonts w:hint="eastAsia"/>
          <w:lang w:val="en-US" w:eastAsia="zh-CN"/>
        </w:rPr>
        <w:t>Tailgate</w:t>
      </w:r>
    </w:p>
    <w:p w14:paraId="184B0550" w14:textId="7E8621C2" w:rsidR="001A5631" w:rsidRDefault="001A5631" w:rsidP="001D0882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 xml:space="preserve">One container for </w:t>
      </w:r>
      <w:r w:rsidR="00796159">
        <w:rPr>
          <w:rFonts w:hint="eastAsia"/>
          <w:lang w:val="en-US" w:eastAsia="zh-CN"/>
        </w:rPr>
        <w:t xml:space="preserve">Front </w:t>
      </w:r>
      <w:r w:rsidR="00056BAD">
        <w:rPr>
          <w:rFonts w:hint="eastAsia"/>
          <w:lang w:val="en-US" w:eastAsia="zh-CN"/>
        </w:rPr>
        <w:t xml:space="preserve">&amp; Rear </w:t>
      </w:r>
      <w:r w:rsidR="004F1374" w:rsidRPr="004F1374">
        <w:rPr>
          <w:lang w:val="en-US" w:eastAsia="zh-CN"/>
        </w:rPr>
        <w:t>Bumper</w:t>
      </w:r>
    </w:p>
    <w:p w14:paraId="300C1350" w14:textId="77777777" w:rsidR="0019573E" w:rsidRDefault="0019573E" w:rsidP="001D0882">
      <w:pPr>
        <w:pStyle w:val="Default"/>
        <w:rPr>
          <w:lang w:val="en-US" w:eastAsia="zh-CN"/>
        </w:rPr>
      </w:pPr>
    </w:p>
    <w:p w14:paraId="0F337797" w14:textId="2B3875CD" w:rsidR="00C00372" w:rsidRDefault="0019573E" w:rsidP="001D0882">
      <w:pPr>
        <w:pStyle w:val="Default"/>
        <w:rPr>
          <w:lang w:val="en-US" w:eastAsia="zh-CN"/>
        </w:rPr>
      </w:pPr>
      <w:r w:rsidRPr="004F1374">
        <w:rPr>
          <w:lang w:val="en-US" w:eastAsia="zh-CN"/>
        </w:rPr>
        <w:t>Bumper</w:t>
      </w:r>
      <w:r>
        <w:rPr>
          <w:rFonts w:hint="eastAsia"/>
          <w:lang w:val="en-US" w:eastAsia="zh-CN"/>
        </w:rPr>
        <w:t xml:space="preserve"> Container:</w:t>
      </w:r>
    </w:p>
    <w:p w14:paraId="311F328C" w14:textId="4FBA684E" w:rsidR="001D0882" w:rsidRDefault="001D0882" w:rsidP="001D0882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>Step</w:t>
      </w:r>
      <w:r>
        <w:rPr>
          <w:lang w:val="en-US"/>
        </w:rPr>
        <w:t>1,</w:t>
      </w:r>
      <w:r>
        <w:rPr>
          <w:rFonts w:hint="eastAsia"/>
          <w:lang w:val="en-US" w:eastAsia="zh-CN"/>
        </w:rPr>
        <w:t xml:space="preserve"> Scan </w:t>
      </w:r>
      <w:r>
        <w:rPr>
          <w:lang w:val="en-US"/>
        </w:rPr>
        <w:t>Container type,</w:t>
      </w:r>
    </w:p>
    <w:p w14:paraId="24F1D014" w14:textId="577CEE1B" w:rsidR="001D0882" w:rsidRDefault="001D0882" w:rsidP="001D0882">
      <w:pPr>
        <w:pStyle w:val="Defaul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</w:t>
      </w:r>
      <w:r w:rsidR="004F1374">
        <w:rPr>
          <w:rFonts w:hint="eastAsia"/>
          <w:lang w:val="en-US" w:eastAsia="zh-CN"/>
        </w:rPr>
        <w:t>2</w:t>
      </w:r>
      <w:r>
        <w:rPr>
          <w:lang w:val="en-US"/>
        </w:rPr>
        <w:t>,</w:t>
      </w:r>
      <w:r>
        <w:rPr>
          <w:rFonts w:hint="eastAsia"/>
          <w:lang w:val="en-US" w:eastAsia="zh-CN"/>
        </w:rPr>
        <w:t xml:space="preserve"> Scan </w:t>
      </w:r>
      <w:r>
        <w:rPr>
          <w:lang w:val="en-US" w:eastAsia="zh-CN"/>
        </w:rPr>
        <w:t>production</w:t>
      </w:r>
      <w:r w:rsidR="00712A27">
        <w:rPr>
          <w:rFonts w:hint="eastAsia"/>
          <w:lang w:val="en-US" w:eastAsia="zh-CN"/>
        </w:rPr>
        <w:t xml:space="preserve"> </w:t>
      </w:r>
      <w:proofErr w:type="gramStart"/>
      <w:r w:rsidR="004F1374">
        <w:rPr>
          <w:rFonts w:hint="eastAsia"/>
          <w:lang w:val="en-US" w:eastAsia="zh-CN"/>
        </w:rPr>
        <w:t>label</w:t>
      </w:r>
      <w:r w:rsidR="00532279">
        <w:rPr>
          <w:lang w:val="en-US" w:eastAsia="zh-CN"/>
        </w:rPr>
        <w:t xml:space="preserve"> </w:t>
      </w:r>
      <w:r w:rsidR="004F1374">
        <w:rPr>
          <w:rFonts w:hint="eastAsia"/>
          <w:lang w:val="en-US" w:eastAsia="zh-CN"/>
        </w:rPr>
        <w:t>.</w:t>
      </w:r>
      <w:proofErr w:type="gramEnd"/>
    </w:p>
    <w:p w14:paraId="5584304C" w14:textId="77777777" w:rsidR="00B45E56" w:rsidRDefault="00B45E56" w:rsidP="001D0882">
      <w:pPr>
        <w:pStyle w:val="Default"/>
        <w:rPr>
          <w:rFonts w:hint="eastAsia"/>
          <w:lang w:val="en-US" w:eastAsia="zh-CN"/>
        </w:rPr>
      </w:pPr>
    </w:p>
    <w:p w14:paraId="19563964" w14:textId="71B53813" w:rsidR="00B45E56" w:rsidRDefault="00B45E56" w:rsidP="00B45E56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>TG</w:t>
      </w:r>
      <w:r>
        <w:rPr>
          <w:rFonts w:hint="eastAsia"/>
          <w:lang w:val="en-US" w:eastAsia="zh-CN"/>
        </w:rPr>
        <w:t xml:space="preserve"> Container:</w:t>
      </w:r>
    </w:p>
    <w:p w14:paraId="1BE46A20" w14:textId="77777777" w:rsidR="00B45E56" w:rsidRDefault="00B45E56" w:rsidP="00B45E56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>Step</w:t>
      </w:r>
      <w:r>
        <w:rPr>
          <w:lang w:val="en-US"/>
        </w:rPr>
        <w:t>1,</w:t>
      </w:r>
      <w:r>
        <w:rPr>
          <w:rFonts w:hint="eastAsia"/>
          <w:lang w:val="en-US" w:eastAsia="zh-CN"/>
        </w:rPr>
        <w:t xml:space="preserve"> Scan </w:t>
      </w:r>
      <w:r>
        <w:rPr>
          <w:lang w:val="en-US"/>
        </w:rPr>
        <w:t>Container type,</w:t>
      </w:r>
      <w:bookmarkStart w:id="29" w:name="_GoBack"/>
      <w:bookmarkEnd w:id="29"/>
    </w:p>
    <w:p w14:paraId="24C81B54" w14:textId="77777777" w:rsidR="00B45E56" w:rsidRDefault="00B45E56" w:rsidP="00B45E56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>Step2</w:t>
      </w:r>
      <w:r>
        <w:rPr>
          <w:lang w:val="en-US"/>
        </w:rPr>
        <w:t>,</w:t>
      </w:r>
      <w:r>
        <w:rPr>
          <w:rFonts w:hint="eastAsia"/>
          <w:lang w:val="en-US" w:eastAsia="zh-CN"/>
        </w:rPr>
        <w:t xml:space="preserve"> Scan </w:t>
      </w:r>
      <w:r>
        <w:rPr>
          <w:lang w:val="en-US" w:eastAsia="zh-CN"/>
        </w:rPr>
        <w:t>production</w:t>
      </w:r>
      <w:r>
        <w:rPr>
          <w:rFonts w:hint="eastAsia"/>
          <w:lang w:val="en-US" w:eastAsia="zh-CN"/>
        </w:rPr>
        <w:t xml:space="preserve"> </w:t>
      </w:r>
      <w:proofErr w:type="gramStart"/>
      <w:r>
        <w:rPr>
          <w:rFonts w:hint="eastAsia"/>
          <w:lang w:val="en-US" w:eastAsia="zh-CN"/>
        </w:rPr>
        <w:t>label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.</w:t>
      </w:r>
      <w:proofErr w:type="gramEnd"/>
    </w:p>
    <w:p w14:paraId="4B3DB504" w14:textId="77777777" w:rsidR="00B45E56" w:rsidRDefault="00B45E56" w:rsidP="001D0882">
      <w:pPr>
        <w:pStyle w:val="Default"/>
        <w:rPr>
          <w:lang w:val="en-US" w:eastAsia="zh-CN"/>
        </w:rPr>
      </w:pPr>
    </w:p>
    <w:p w14:paraId="26C31131" w14:textId="77777777" w:rsidR="001D0882" w:rsidRDefault="001D0882" w:rsidP="001D0882">
      <w:pPr>
        <w:pStyle w:val="Default"/>
        <w:rPr>
          <w:rFonts w:hint="eastAsia"/>
          <w:lang w:val="en-US" w:eastAsia="zh-CN"/>
        </w:rPr>
      </w:pPr>
    </w:p>
    <w:p w14:paraId="21C09212" w14:textId="33AB339A" w:rsidR="00B45E56" w:rsidRDefault="00B45E56" w:rsidP="00B45E56">
      <w:pPr>
        <w:pStyle w:val="Heading2"/>
        <w:numPr>
          <w:ilvl w:val="0"/>
          <w:numId w:val="0"/>
        </w:numPr>
        <w:ind w:left="578"/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Forecast Solution TBD</w:t>
      </w:r>
    </w:p>
    <w:p w14:paraId="49E771A3" w14:textId="77777777" w:rsidR="00B45E56" w:rsidRPr="00B45E56" w:rsidRDefault="00B45E56" w:rsidP="00B45E56">
      <w:pPr>
        <w:rPr>
          <w:lang w:val="en-US" w:eastAsia="zh-CN" w:bidi="ar-SA"/>
        </w:rPr>
      </w:pPr>
    </w:p>
    <w:p w14:paraId="47F54303" w14:textId="7541EB0E" w:rsidR="0019573E" w:rsidRDefault="0019573E" w:rsidP="001D0882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>TG container:</w:t>
      </w:r>
    </w:p>
    <w:p w14:paraId="2B5E92B4" w14:textId="2B26FD6E" w:rsidR="0019573E" w:rsidRDefault="0019573E" w:rsidP="001D0882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>TPA: from A1 to A60</w:t>
      </w:r>
    </w:p>
    <w:p w14:paraId="662EC420" w14:textId="3CB1B1D4" w:rsidR="0019573E" w:rsidRDefault="0019573E" w:rsidP="001D0882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>BUFFER: from B1 to B30</w:t>
      </w:r>
    </w:p>
    <w:p w14:paraId="27189612" w14:textId="41030188" w:rsidR="0019573E" w:rsidRDefault="0019573E" w:rsidP="001D0882">
      <w:pPr>
        <w:pStyle w:val="Default"/>
        <w:rPr>
          <w:lang w:val="en-US" w:eastAsia="zh-CN"/>
        </w:rPr>
      </w:pPr>
      <w:r>
        <w:rPr>
          <w:noProof/>
          <w:color w:val="1F497D"/>
          <w:lang w:val="en-US" w:eastAsia="zh-CN" w:bidi="ar-SA"/>
        </w:rPr>
        <w:drawing>
          <wp:inline distT="0" distB="0" distL="0" distR="0" wp14:anchorId="6E15428E" wp14:editId="6924BA11">
            <wp:extent cx="6115050" cy="2371725"/>
            <wp:effectExtent l="0" t="0" r="0" b="9525"/>
            <wp:docPr id="5" name="Picture 5" descr="Description: cid:image003.jpg@01D1D6CD.9B2CA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3.jpg@01D1D6CD.9B2CA89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D442" w14:textId="77777777" w:rsidR="0019573E" w:rsidRDefault="0019573E" w:rsidP="001D0882">
      <w:pPr>
        <w:pStyle w:val="Default"/>
        <w:rPr>
          <w:lang w:val="en-US" w:eastAsia="zh-CN"/>
        </w:rPr>
      </w:pPr>
    </w:p>
    <w:p w14:paraId="7C7E8AF7" w14:textId="090A3F02" w:rsidR="0019573E" w:rsidRDefault="0019573E" w:rsidP="001D0882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>Step1: scan Container type</w:t>
      </w:r>
    </w:p>
    <w:p w14:paraId="5A2AB5F7" w14:textId="77777777" w:rsidR="00216206" w:rsidRDefault="00216206" w:rsidP="001D0882">
      <w:pPr>
        <w:pStyle w:val="Default"/>
        <w:rPr>
          <w:lang w:val="en-US" w:eastAsia="zh-CN"/>
        </w:rPr>
      </w:pPr>
    </w:p>
    <w:p w14:paraId="1DA61F44" w14:textId="338A4BA0" w:rsidR="0019573E" w:rsidRDefault="0019573E" w:rsidP="001D0882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 xml:space="preserve">Step2: scan </w:t>
      </w:r>
      <w:r w:rsidR="003E2222">
        <w:rPr>
          <w:lang w:val="en-US" w:eastAsia="zh-CN"/>
        </w:rPr>
        <w:t>position,</w:t>
      </w:r>
      <w:r>
        <w:rPr>
          <w:rFonts w:hint="eastAsia"/>
          <w:lang w:val="en-US" w:eastAsia="zh-CN"/>
        </w:rPr>
        <w:t xml:space="preserve"> search</w:t>
      </w:r>
      <w:r w:rsidR="00216206">
        <w:rPr>
          <w:rFonts w:hint="eastAsia"/>
          <w:lang w:val="en-US" w:eastAsia="zh-CN"/>
        </w:rPr>
        <w:t xml:space="preserve"> part</w:t>
      </w:r>
      <w:r>
        <w:rPr>
          <w:rFonts w:hint="eastAsia"/>
          <w:lang w:val="en-US" w:eastAsia="zh-CN"/>
        </w:rPr>
        <w:t xml:space="preserve"> in B </w:t>
      </w:r>
      <w:r w:rsidR="003E2222">
        <w:rPr>
          <w:lang w:val="en-US" w:eastAsia="zh-CN"/>
        </w:rPr>
        <w:t>area (</w:t>
      </w:r>
      <w:r w:rsidR="00216206">
        <w:rPr>
          <w:rFonts w:hint="eastAsia"/>
          <w:lang w:val="en-US" w:eastAsia="zh-CN"/>
        </w:rPr>
        <w:t>from B1 to B30)</w:t>
      </w:r>
      <w:r>
        <w:rPr>
          <w:rFonts w:hint="eastAsia"/>
          <w:lang w:val="en-US" w:eastAsia="zh-CN"/>
        </w:rPr>
        <w:t>, if matchin</w:t>
      </w:r>
      <w:r w:rsidR="00216206">
        <w:rPr>
          <w:rFonts w:hint="eastAsia"/>
          <w:lang w:val="en-US" w:eastAsia="zh-CN"/>
        </w:rPr>
        <w:t>g pop up message ask</w:t>
      </w:r>
      <w:r>
        <w:rPr>
          <w:rFonts w:hint="eastAsia"/>
          <w:lang w:val="en-US" w:eastAsia="zh-CN"/>
        </w:rPr>
        <w:t xml:space="preserve"> operator pick up from B area</w:t>
      </w:r>
      <w:r w:rsidR="00216206">
        <w:rPr>
          <w:rFonts w:hint="eastAsia"/>
          <w:lang w:val="en-US" w:eastAsia="zh-CN"/>
        </w:rPr>
        <w:t xml:space="preserve"> and scan production label</w:t>
      </w:r>
      <w:r>
        <w:rPr>
          <w:rFonts w:hint="eastAsia"/>
          <w:lang w:val="en-US" w:eastAsia="zh-CN"/>
        </w:rPr>
        <w:t xml:space="preserve">. </w:t>
      </w:r>
      <w:r>
        <w:rPr>
          <w:lang w:val="en-US" w:eastAsia="zh-CN"/>
        </w:rPr>
        <w:t>I</w:t>
      </w:r>
      <w:r>
        <w:rPr>
          <w:rFonts w:hint="eastAsia"/>
          <w:lang w:val="en-US" w:eastAsia="zh-CN"/>
        </w:rPr>
        <w:t xml:space="preserve">f not found, then </w:t>
      </w:r>
      <w:r w:rsidR="00216206">
        <w:rPr>
          <w:rFonts w:hint="eastAsia"/>
          <w:lang w:val="en-US" w:eastAsia="zh-CN"/>
        </w:rPr>
        <w:t>search</w:t>
      </w:r>
      <w:r>
        <w:rPr>
          <w:rFonts w:hint="eastAsia"/>
          <w:lang w:val="en-US" w:eastAsia="zh-CN"/>
        </w:rPr>
        <w:t xml:space="preserve"> in </w:t>
      </w:r>
      <w:proofErr w:type="gramStart"/>
      <w:r>
        <w:rPr>
          <w:rFonts w:hint="eastAsia"/>
          <w:lang w:val="en-US" w:eastAsia="zh-CN"/>
        </w:rPr>
        <w:t>A</w:t>
      </w:r>
      <w:proofErr w:type="gramEnd"/>
      <w:r>
        <w:rPr>
          <w:rFonts w:hint="eastAsia"/>
          <w:lang w:val="en-US" w:eastAsia="zh-CN"/>
        </w:rPr>
        <w:t xml:space="preserve"> </w:t>
      </w:r>
      <w:r w:rsidR="003E2222">
        <w:rPr>
          <w:lang w:val="en-US" w:eastAsia="zh-CN"/>
        </w:rPr>
        <w:t>area (</w:t>
      </w:r>
      <w:r>
        <w:rPr>
          <w:rFonts w:hint="eastAsia"/>
          <w:lang w:val="en-US" w:eastAsia="zh-CN"/>
        </w:rPr>
        <w:t xml:space="preserve">always start from A1), if find </w:t>
      </w:r>
      <w:r w:rsidR="003E2222">
        <w:rPr>
          <w:lang w:val="en-US" w:eastAsia="zh-CN"/>
        </w:rPr>
        <w:t>it,</w:t>
      </w:r>
      <w:r>
        <w:rPr>
          <w:rFonts w:hint="eastAsia"/>
          <w:lang w:val="en-US" w:eastAsia="zh-CN"/>
        </w:rPr>
        <w:t xml:space="preserve"> pick up from A area. </w:t>
      </w:r>
      <w:r>
        <w:rPr>
          <w:lang w:val="en-US" w:eastAsia="zh-CN"/>
        </w:rPr>
        <w:t>I</w:t>
      </w:r>
      <w:r>
        <w:rPr>
          <w:rFonts w:hint="eastAsia"/>
          <w:lang w:val="en-US" w:eastAsia="zh-CN"/>
        </w:rPr>
        <w:t xml:space="preserve">f not then move this part from A area to B area, put </w:t>
      </w:r>
      <w:r w:rsidR="00216206">
        <w:rPr>
          <w:rFonts w:hint="eastAsia"/>
          <w:lang w:val="en-US" w:eastAsia="zh-CN"/>
        </w:rPr>
        <w:t xml:space="preserve">it </w:t>
      </w:r>
      <w:r>
        <w:rPr>
          <w:rFonts w:hint="eastAsia"/>
          <w:lang w:val="en-US" w:eastAsia="zh-CN"/>
        </w:rPr>
        <w:t xml:space="preserve">in minimum empty </w:t>
      </w:r>
      <w:r w:rsidR="00216206">
        <w:rPr>
          <w:lang w:val="en-US" w:eastAsia="zh-CN"/>
        </w:rPr>
        <w:t>position, then</w:t>
      </w:r>
      <w:r>
        <w:rPr>
          <w:rFonts w:hint="eastAsia"/>
          <w:lang w:val="en-US" w:eastAsia="zh-CN"/>
        </w:rPr>
        <w:t xml:space="preserve"> back to </w:t>
      </w:r>
      <w:proofErr w:type="spellStart"/>
      <w:r>
        <w:rPr>
          <w:rFonts w:hint="eastAsia"/>
          <w:lang w:val="en-US" w:eastAsia="zh-CN"/>
        </w:rPr>
        <w:t>A</w:t>
      </w:r>
      <w:proofErr w:type="spellEnd"/>
      <w:r>
        <w:rPr>
          <w:rFonts w:hint="eastAsia"/>
          <w:lang w:val="en-US" w:eastAsia="zh-CN"/>
        </w:rPr>
        <w:t xml:space="preserve"> area continue matching next </w:t>
      </w:r>
      <w:proofErr w:type="spellStart"/>
      <w:r>
        <w:rPr>
          <w:rFonts w:hint="eastAsia"/>
          <w:lang w:val="en-US" w:eastAsia="zh-CN"/>
        </w:rPr>
        <w:t>A</w:t>
      </w:r>
      <w:proofErr w:type="spellEnd"/>
      <w:r>
        <w:rPr>
          <w:rFonts w:hint="eastAsia"/>
          <w:lang w:val="en-US" w:eastAsia="zh-CN"/>
        </w:rPr>
        <w:t xml:space="preserve"> area </w:t>
      </w:r>
      <w:r w:rsidR="00216206">
        <w:rPr>
          <w:rFonts w:hint="eastAsia"/>
          <w:lang w:val="en-US" w:eastAsia="zh-CN"/>
        </w:rPr>
        <w:t xml:space="preserve">parts. </w:t>
      </w:r>
      <w:r w:rsidR="00216206">
        <w:rPr>
          <w:lang w:val="en-US" w:eastAsia="zh-CN"/>
        </w:rPr>
        <w:t>U</w:t>
      </w:r>
      <w:r w:rsidR="00216206">
        <w:rPr>
          <w:rFonts w:hint="eastAsia"/>
          <w:lang w:val="en-US" w:eastAsia="zh-CN"/>
        </w:rPr>
        <w:t>ntil it</w:t>
      </w:r>
      <w:r w:rsidR="00216206">
        <w:rPr>
          <w:lang w:val="en-US" w:eastAsia="zh-CN"/>
        </w:rPr>
        <w:t>’</w:t>
      </w:r>
      <w:r w:rsidR="00216206">
        <w:rPr>
          <w:rFonts w:hint="eastAsia"/>
          <w:lang w:val="en-US" w:eastAsia="zh-CN"/>
        </w:rPr>
        <w:t>s matching with requirement</w:t>
      </w:r>
      <w:r w:rsidR="003E2222">
        <w:rPr>
          <w:rFonts w:hint="eastAsia"/>
          <w:lang w:val="en-US" w:eastAsia="zh-CN"/>
        </w:rPr>
        <w:t>.</w:t>
      </w:r>
    </w:p>
    <w:p w14:paraId="60701C29" w14:textId="77777777" w:rsidR="0019573E" w:rsidRDefault="0019573E" w:rsidP="001D0882">
      <w:pPr>
        <w:pStyle w:val="Default"/>
        <w:rPr>
          <w:lang w:val="en-US" w:eastAsia="zh-CN"/>
        </w:rPr>
      </w:pPr>
    </w:p>
    <w:p w14:paraId="30AC399B" w14:textId="42DDA5B3" w:rsidR="00216206" w:rsidRDefault="00216206" w:rsidP="001D0882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Step 3: repeat step2 until container finished.</w:t>
      </w:r>
    </w:p>
    <w:p w14:paraId="3393A996" w14:textId="77777777" w:rsidR="00216206" w:rsidRPr="00376981" w:rsidRDefault="00216206" w:rsidP="001D0882">
      <w:pPr>
        <w:pStyle w:val="Default"/>
        <w:rPr>
          <w:lang w:val="en-US" w:eastAsia="zh-CN"/>
        </w:rPr>
      </w:pPr>
    </w:p>
    <w:p w14:paraId="5B25D2CE" w14:textId="77777777" w:rsidR="007D1226" w:rsidRDefault="007D1226" w:rsidP="00477400">
      <w:pPr>
        <w:pStyle w:val="Heading2"/>
      </w:pPr>
      <w:bookmarkStart w:id="30" w:name="_Toc454438783"/>
      <w:r>
        <w:t>Container loading</w:t>
      </w:r>
      <w:bookmarkEnd w:id="30"/>
    </w:p>
    <w:p w14:paraId="362525B3" w14:textId="7241C6AF" w:rsidR="00BD698B" w:rsidRDefault="003818AC" w:rsidP="00BD698B">
      <w:pPr>
        <w:rPr>
          <w:lang w:val="en-US"/>
        </w:rPr>
      </w:pPr>
      <w:r w:rsidRPr="000B4B19">
        <w:rPr>
          <w:lang w:val="en-US"/>
        </w:rPr>
        <w:t xml:space="preserve">All </w:t>
      </w:r>
      <w:r w:rsidR="00873609">
        <w:rPr>
          <w:rFonts w:hint="eastAsia"/>
          <w:lang w:val="en-US" w:eastAsia="zh-CN"/>
        </w:rPr>
        <w:t>parts</w:t>
      </w:r>
      <w:r w:rsidRPr="000B4B19">
        <w:rPr>
          <w:lang w:val="en-US"/>
        </w:rPr>
        <w:t xml:space="preserve"> are loading on </w:t>
      </w:r>
      <w:r w:rsidR="0019573E">
        <w:rPr>
          <w:rFonts w:hint="eastAsia"/>
          <w:lang w:val="en-US" w:eastAsia="zh-CN"/>
        </w:rPr>
        <w:t>2</w:t>
      </w:r>
      <w:r w:rsidR="00BD698B" w:rsidRPr="000B4B19">
        <w:rPr>
          <w:lang w:val="en-US"/>
        </w:rPr>
        <w:t xml:space="preserve"> </w:t>
      </w:r>
      <w:r w:rsidR="001D0882" w:rsidRPr="000B4B19">
        <w:rPr>
          <w:rFonts w:hint="eastAsia"/>
          <w:lang w:val="en-US" w:eastAsia="zh-CN"/>
        </w:rPr>
        <w:t xml:space="preserve">kinds of </w:t>
      </w:r>
      <w:r w:rsidR="00C31531" w:rsidRPr="000B4B19">
        <w:rPr>
          <w:lang w:val="en-US"/>
        </w:rPr>
        <w:t>container</w:t>
      </w:r>
      <w:r w:rsidR="00C00372">
        <w:rPr>
          <w:lang w:val="en-US"/>
        </w:rPr>
        <w:t xml:space="preserve"> </w:t>
      </w:r>
    </w:p>
    <w:p w14:paraId="413E1EB1" w14:textId="3D01264D" w:rsidR="003818AC" w:rsidRDefault="003818AC" w:rsidP="003818AC">
      <w:pPr>
        <w:pStyle w:val="Default"/>
        <w:rPr>
          <w:lang w:val="en-US" w:eastAsia="zh-CN"/>
        </w:rPr>
      </w:pPr>
      <w:r>
        <w:rPr>
          <w:lang w:val="en-US"/>
        </w:rPr>
        <w:t>Container</w:t>
      </w:r>
      <w:r>
        <w:rPr>
          <w:rFonts w:hint="eastAsia"/>
          <w:lang w:val="en-US" w:eastAsia="zh-CN"/>
        </w:rPr>
        <w:t xml:space="preserve"> type 1</w:t>
      </w:r>
      <w:r>
        <w:rPr>
          <w:lang w:val="en-US"/>
        </w:rPr>
        <w:t xml:space="preserve">: front </w:t>
      </w:r>
      <w:r w:rsidR="00056BAD">
        <w:rPr>
          <w:rFonts w:hint="eastAsia"/>
          <w:lang w:val="en-US" w:eastAsia="zh-CN"/>
        </w:rPr>
        <w:t xml:space="preserve">&amp; Rear </w:t>
      </w:r>
      <w:r w:rsidR="00DB0BBE" w:rsidRPr="00DB0BBE">
        <w:rPr>
          <w:lang w:val="en-US"/>
        </w:rPr>
        <w:t xml:space="preserve">Bumper </w:t>
      </w:r>
      <w:r w:rsidR="003036B3">
        <w:rPr>
          <w:rFonts w:hint="eastAsia"/>
          <w:lang w:val="en-US"/>
        </w:rPr>
        <w:t>quantity</w:t>
      </w:r>
      <w:r w:rsidR="003036B3">
        <w:rPr>
          <w:rFonts w:hint="eastAsia"/>
          <w:lang w:val="en-US" w:eastAsia="zh-CN"/>
        </w:rPr>
        <w:t xml:space="preserve">: </w:t>
      </w:r>
      <w:r w:rsidR="00DB0BBE">
        <w:rPr>
          <w:rFonts w:hint="eastAsia"/>
          <w:lang w:val="en-US" w:eastAsia="zh-CN"/>
        </w:rPr>
        <w:t>4</w:t>
      </w:r>
      <w:r w:rsidR="00C05D0B">
        <w:rPr>
          <w:rFonts w:hint="eastAsia"/>
          <w:lang w:val="en-US" w:eastAsia="zh-CN"/>
        </w:rPr>
        <w:t>- 2 Front Bumper, 2 Rear Bumper.</w:t>
      </w:r>
    </w:p>
    <w:p w14:paraId="68A6DB63" w14:textId="41F79CE6" w:rsidR="00DB0BBE" w:rsidRDefault="00DB0BBE" w:rsidP="00DB0BBE">
      <w:pPr>
        <w:pStyle w:val="Default"/>
        <w:rPr>
          <w:lang w:val="en-US"/>
        </w:rPr>
      </w:pPr>
      <w:r>
        <w:rPr>
          <w:lang w:val="en-US"/>
        </w:rPr>
        <w:t>Container</w:t>
      </w:r>
      <w:r w:rsidR="00056BAD">
        <w:rPr>
          <w:rFonts w:hint="eastAsia"/>
          <w:lang w:val="en-US" w:eastAsia="zh-CN"/>
        </w:rPr>
        <w:t xml:space="preserve"> type 2</w:t>
      </w:r>
      <w:r>
        <w:rPr>
          <w:lang w:val="en-US"/>
        </w:rPr>
        <w:t>:</w:t>
      </w:r>
      <w:r w:rsidRPr="00376981">
        <w:rPr>
          <w:lang w:val="en-US"/>
        </w:rPr>
        <w:t xml:space="preserve"> </w:t>
      </w:r>
      <w:r>
        <w:rPr>
          <w:rFonts w:hint="eastAsia"/>
          <w:lang w:val="en-US" w:eastAsia="zh-CN"/>
        </w:rPr>
        <w:t>Tailgate, quantity:</w:t>
      </w:r>
      <w:r>
        <w:rPr>
          <w:lang w:val="en-US"/>
        </w:rPr>
        <w:t xml:space="preserve"> 6</w:t>
      </w:r>
    </w:p>
    <w:p w14:paraId="5B25D2EC" w14:textId="77777777" w:rsidR="00F43418" w:rsidRPr="009627D5" w:rsidRDefault="00F43418" w:rsidP="00F43418">
      <w:pPr>
        <w:rPr>
          <w:lang w:val="en-US"/>
        </w:rPr>
      </w:pPr>
    </w:p>
    <w:p w14:paraId="5B25D2ED" w14:textId="77777777" w:rsidR="007D1226" w:rsidRDefault="007D1226" w:rsidP="00477400">
      <w:pPr>
        <w:pStyle w:val="Heading2"/>
      </w:pPr>
      <w:bookmarkStart w:id="31" w:name="_Toc454438784"/>
      <w:r w:rsidRPr="00477400">
        <w:t>Truck loading</w:t>
      </w:r>
      <w:bookmarkEnd w:id="31"/>
    </w:p>
    <w:p w14:paraId="5851850B" w14:textId="26316CA4" w:rsidR="001D0882" w:rsidRDefault="004F1374" w:rsidP="001D0882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>No Truck.</w:t>
      </w:r>
      <w:r w:rsidR="00DB0BBE">
        <w:rPr>
          <w:rFonts w:hint="eastAsia"/>
          <w:lang w:val="en-US" w:eastAsia="zh-CN"/>
        </w:rPr>
        <w:t xml:space="preserve"> </w:t>
      </w:r>
      <w:r w:rsidR="00DB0BBE">
        <w:rPr>
          <w:lang w:val="en-US" w:eastAsia="zh-CN"/>
        </w:rPr>
        <w:t>D</w:t>
      </w:r>
      <w:r w:rsidR="00DB0BBE">
        <w:rPr>
          <w:rFonts w:hint="eastAsia"/>
          <w:lang w:val="en-US" w:eastAsia="zh-CN"/>
        </w:rPr>
        <w:t>elivery by conveyor.</w:t>
      </w:r>
    </w:p>
    <w:p w14:paraId="69F54E76" w14:textId="5784D433" w:rsidR="00CB2DBA" w:rsidRPr="00CB2DBA" w:rsidRDefault="007D1226" w:rsidP="00CB2DBA">
      <w:pPr>
        <w:pStyle w:val="Heading1"/>
      </w:pPr>
      <w:bookmarkStart w:id="32" w:name="_Toc454438785"/>
      <w:r>
        <w:t>Labels</w:t>
      </w:r>
      <w:r w:rsidR="006468CA">
        <w:t xml:space="preserve"> &amp; printouts</w:t>
      </w:r>
      <w:bookmarkEnd w:id="32"/>
    </w:p>
    <w:p w14:paraId="5B25D3B3" w14:textId="37681709" w:rsidR="007D1226" w:rsidRDefault="00121C65" w:rsidP="00477400">
      <w:pPr>
        <w:pStyle w:val="Heading2"/>
      </w:pPr>
      <w:bookmarkStart w:id="33" w:name="_Toc454438786"/>
      <w:r>
        <w:t>Container</w:t>
      </w:r>
      <w:r w:rsidR="007D1226">
        <w:t xml:space="preserve"> labels</w:t>
      </w:r>
      <w:bookmarkEnd w:id="33"/>
    </w:p>
    <w:p w14:paraId="35B27E69" w14:textId="4B06E815" w:rsidR="000B4B19" w:rsidRDefault="004F1374" w:rsidP="00003830">
      <w:pPr>
        <w:pStyle w:val="Default"/>
        <w:rPr>
          <w:lang w:val="en-US" w:eastAsia="zh-CN"/>
        </w:rPr>
      </w:pPr>
      <w:r>
        <w:rPr>
          <w:rFonts w:hint="eastAsia"/>
          <w:lang w:val="en-US" w:eastAsia="zh-CN"/>
        </w:rPr>
        <w:t>No Container Label</w:t>
      </w:r>
    </w:p>
    <w:p w14:paraId="1F59377F" w14:textId="77777777" w:rsidR="00003830" w:rsidRDefault="00003830" w:rsidP="00003830">
      <w:pPr>
        <w:pStyle w:val="Default"/>
        <w:rPr>
          <w:lang w:val="en-US"/>
        </w:rPr>
      </w:pPr>
    </w:p>
    <w:p w14:paraId="5B25D3BD" w14:textId="77777777" w:rsidR="00CB0CB9" w:rsidRDefault="006468CA" w:rsidP="00477400">
      <w:pPr>
        <w:pStyle w:val="Heading2"/>
      </w:pPr>
      <w:bookmarkStart w:id="34" w:name="_Toc454438787"/>
      <w:r>
        <w:t>Delivery Note</w:t>
      </w:r>
      <w:bookmarkEnd w:id="34"/>
    </w:p>
    <w:p w14:paraId="76A86976" w14:textId="6793EE40" w:rsidR="009B38A3" w:rsidRPr="009B38A3" w:rsidRDefault="004F1374" w:rsidP="00CB0CB9">
      <w:pPr>
        <w:rPr>
          <w:lang w:val="en-US" w:eastAsia="zh-CN"/>
        </w:rPr>
      </w:pPr>
      <w:r>
        <w:rPr>
          <w:rFonts w:hint="eastAsia"/>
          <w:lang w:val="en-US" w:eastAsia="zh-CN"/>
        </w:rPr>
        <w:t>No Delivery Note</w:t>
      </w:r>
    </w:p>
    <w:p w14:paraId="5B25D418" w14:textId="77777777" w:rsidR="006468CA" w:rsidRDefault="006468CA" w:rsidP="007311FB">
      <w:pPr>
        <w:pStyle w:val="Heading1"/>
      </w:pPr>
      <w:bookmarkStart w:id="35" w:name="_Toc454438788"/>
      <w:r>
        <w:t>Events management</w:t>
      </w:r>
      <w:bookmarkEnd w:id="35"/>
    </w:p>
    <w:p w14:paraId="2A9BBA69" w14:textId="6422EAEF" w:rsidR="00BA6111" w:rsidRDefault="004F1374" w:rsidP="00BA6111">
      <w:pPr>
        <w:pStyle w:val="Default"/>
        <w:rPr>
          <w:lang w:val="en-US"/>
        </w:rPr>
      </w:pPr>
      <w:r>
        <w:rPr>
          <w:lang w:val="en-US"/>
        </w:rPr>
        <w:t xml:space="preserve">The </w:t>
      </w:r>
      <w:r>
        <w:rPr>
          <w:rFonts w:hint="eastAsia"/>
          <w:lang w:val="en-US" w:eastAsia="zh-CN"/>
        </w:rPr>
        <w:t>2</w:t>
      </w:r>
      <w:r w:rsidR="00BA6111">
        <w:rPr>
          <w:lang w:val="en-US"/>
        </w:rPr>
        <w:t xml:space="preserve"> events to FCS will be </w:t>
      </w:r>
      <w:r w:rsidR="00E51BCD">
        <w:rPr>
          <w:lang w:val="en-US"/>
        </w:rPr>
        <w:t>used:</w:t>
      </w:r>
      <w:r w:rsidR="00BA6111">
        <w:rPr>
          <w:lang w:val="en-US"/>
        </w:rPr>
        <w:t xml:space="preserve"> </w:t>
      </w:r>
    </w:p>
    <w:p w14:paraId="149EC394" w14:textId="08BBFCE5" w:rsidR="00BA6111" w:rsidRDefault="004F1374" w:rsidP="00BA6111">
      <w:pPr>
        <w:pStyle w:val="Default"/>
        <w:rPr>
          <w:lang w:val="en-US" w:eastAsia="zh-CN"/>
        </w:rPr>
      </w:pPr>
      <w:r>
        <w:rPr>
          <w:lang w:val="en-US"/>
        </w:rPr>
        <w:t>ODL,</w:t>
      </w:r>
      <w:r>
        <w:rPr>
          <w:rFonts w:hint="eastAsia"/>
          <w:lang w:val="en-US" w:eastAsia="zh-CN"/>
        </w:rPr>
        <w:t>a</w:t>
      </w:r>
      <w:r w:rsidR="00BA6111">
        <w:rPr>
          <w:lang w:val="en-US"/>
        </w:rPr>
        <w:t>nd EXP</w:t>
      </w:r>
    </w:p>
    <w:p w14:paraId="0F4721F5" w14:textId="77777777" w:rsidR="00BA6111" w:rsidRDefault="00BA6111" w:rsidP="00BA6111">
      <w:pPr>
        <w:pStyle w:val="Default"/>
        <w:rPr>
          <w:lang w:val="en-US"/>
        </w:rPr>
      </w:pPr>
    </w:p>
    <w:p w14:paraId="56FD9AA4" w14:textId="5A227838" w:rsidR="00BA6111" w:rsidRPr="00462EB1" w:rsidRDefault="00BA6111" w:rsidP="00BA6111">
      <w:pPr>
        <w:pStyle w:val="Default"/>
        <w:rPr>
          <w:u w:val="single"/>
          <w:lang w:val="en-US"/>
        </w:rPr>
      </w:pPr>
      <w:r w:rsidRPr="00462EB1">
        <w:rPr>
          <w:u w:val="single"/>
          <w:lang w:val="en-US"/>
        </w:rPr>
        <w:t>Customer order</w:t>
      </w:r>
    </w:p>
    <w:p w14:paraId="73FEC01A" w14:textId="3D1E4E54" w:rsidR="00BA6111" w:rsidRPr="00B922CF" w:rsidRDefault="00E51BCD" w:rsidP="00BA6111">
      <w:pPr>
        <w:pStyle w:val="Default"/>
        <w:rPr>
          <w:b/>
          <w:bCs/>
          <w:lang w:val="en-US" w:eastAsia="zh-CN"/>
        </w:rPr>
      </w:pPr>
      <w:r>
        <w:rPr>
          <w:lang w:val="en-US"/>
        </w:rPr>
        <w:t>ODL:</w:t>
      </w:r>
      <w:r w:rsidR="00BA6111">
        <w:rPr>
          <w:lang w:val="en-US"/>
        </w:rPr>
        <w:t xml:space="preserve"> </w:t>
      </w:r>
      <w:r w:rsidR="00BA6111" w:rsidRPr="00B922CF">
        <w:rPr>
          <w:b/>
          <w:bCs/>
          <w:lang w:val="en-US"/>
        </w:rPr>
        <w:t>when order is launched in production</w:t>
      </w:r>
    </w:p>
    <w:p w14:paraId="2980E2A2" w14:textId="1AFC2D65" w:rsidR="00267D74" w:rsidRDefault="00E51BCD" w:rsidP="00267D74">
      <w:pPr>
        <w:pStyle w:val="Default"/>
        <w:rPr>
          <w:b/>
          <w:bCs/>
          <w:lang w:val="en-US" w:eastAsia="zh-CN"/>
        </w:rPr>
      </w:pPr>
      <w:r>
        <w:rPr>
          <w:lang w:val="en-US"/>
        </w:rPr>
        <w:t>EXP:</w:t>
      </w:r>
      <w:r w:rsidR="00BA6111">
        <w:rPr>
          <w:lang w:val="en-US"/>
        </w:rPr>
        <w:t xml:space="preserve"> </w:t>
      </w:r>
      <w:r w:rsidR="00A8682A">
        <w:rPr>
          <w:b/>
          <w:bCs/>
          <w:lang w:val="en-US"/>
        </w:rPr>
        <w:t xml:space="preserve">When the </w:t>
      </w:r>
      <w:r w:rsidR="004F1374">
        <w:rPr>
          <w:rFonts w:hint="eastAsia"/>
          <w:b/>
          <w:bCs/>
          <w:lang w:val="en-US" w:eastAsia="zh-CN"/>
        </w:rPr>
        <w:t>part scanned at TPA</w:t>
      </w:r>
    </w:p>
    <w:p w14:paraId="450E094F" w14:textId="77777777" w:rsidR="00873609" w:rsidRDefault="00873609" w:rsidP="00267D74">
      <w:pPr>
        <w:pStyle w:val="Default"/>
        <w:rPr>
          <w:b/>
          <w:bCs/>
          <w:lang w:val="en-US" w:eastAsia="zh-CN"/>
        </w:rPr>
      </w:pPr>
    </w:p>
    <w:p w14:paraId="4687ED12" w14:textId="77777777" w:rsidR="00873609" w:rsidRDefault="00873609" w:rsidP="00267D74">
      <w:pPr>
        <w:pStyle w:val="Default"/>
        <w:rPr>
          <w:b/>
          <w:bCs/>
          <w:lang w:val="en-US" w:eastAsia="zh-CN"/>
        </w:rPr>
      </w:pPr>
    </w:p>
    <w:p w14:paraId="679EAF6B" w14:textId="77777777" w:rsidR="00873609" w:rsidRDefault="00873609" w:rsidP="00267D74">
      <w:pPr>
        <w:pStyle w:val="Default"/>
        <w:rPr>
          <w:b/>
          <w:bCs/>
          <w:lang w:val="en-US" w:eastAsia="zh-CN"/>
        </w:rPr>
      </w:pPr>
    </w:p>
    <w:p w14:paraId="4DBC7A94" w14:textId="77777777" w:rsidR="00873609" w:rsidRDefault="00873609" w:rsidP="00267D74">
      <w:pPr>
        <w:pStyle w:val="Default"/>
        <w:rPr>
          <w:b/>
          <w:bCs/>
          <w:lang w:val="en-US" w:eastAsia="zh-CN"/>
        </w:rPr>
      </w:pPr>
    </w:p>
    <w:p w14:paraId="52B77062" w14:textId="77777777" w:rsidR="00873609" w:rsidRDefault="00873609" w:rsidP="00267D74">
      <w:pPr>
        <w:pStyle w:val="Default"/>
        <w:rPr>
          <w:b/>
          <w:bCs/>
          <w:lang w:val="en-US" w:eastAsia="zh-CN"/>
        </w:rPr>
      </w:pPr>
    </w:p>
    <w:p w14:paraId="625F39AA" w14:textId="77777777" w:rsidR="00873609" w:rsidRDefault="00873609" w:rsidP="00267D74">
      <w:pPr>
        <w:pStyle w:val="Default"/>
        <w:rPr>
          <w:b/>
          <w:bCs/>
          <w:lang w:val="en-US" w:eastAsia="zh-CN"/>
        </w:rPr>
      </w:pPr>
    </w:p>
    <w:p w14:paraId="7A341555" w14:textId="77777777" w:rsidR="00873609" w:rsidRPr="004F1374" w:rsidRDefault="00873609" w:rsidP="00267D74">
      <w:pPr>
        <w:pStyle w:val="Default"/>
        <w:rPr>
          <w:lang w:val="en-US" w:eastAsia="zh-CN"/>
        </w:rPr>
      </w:pPr>
    </w:p>
    <w:p w14:paraId="5B25D4A7" w14:textId="77777777" w:rsidR="002C72C6" w:rsidRPr="004045DC" w:rsidRDefault="002C72C6" w:rsidP="004045DC">
      <w:pPr>
        <w:pStyle w:val="Heading1"/>
      </w:pPr>
      <w:bookmarkStart w:id="36" w:name="_Toc454438789"/>
      <w:r w:rsidRPr="004045DC">
        <w:t>Hardware architecture</w:t>
      </w:r>
      <w:bookmarkEnd w:id="36"/>
    </w:p>
    <w:p w14:paraId="5B25D4A8" w14:textId="77777777" w:rsidR="001F188D" w:rsidRDefault="001F188D" w:rsidP="001F188D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Describe the</w:t>
      </w:r>
      <w:r w:rsidR="007042EB">
        <w:rPr>
          <w:i/>
          <w:iCs/>
          <w:color w:val="808080" w:themeColor="background1" w:themeShade="80"/>
        </w:rPr>
        <w:t xml:space="preserve"> hardware </w:t>
      </w:r>
      <w:r w:rsidR="005C2BD3">
        <w:rPr>
          <w:i/>
          <w:iCs/>
          <w:color w:val="808080" w:themeColor="background1" w:themeShade="80"/>
        </w:rPr>
        <w:t>architecture</w:t>
      </w:r>
    </w:p>
    <w:p w14:paraId="5B25D4AA" w14:textId="77777777" w:rsidR="005C2BD3" w:rsidRDefault="005C2BD3" w:rsidP="001F188D">
      <w:pPr>
        <w:rPr>
          <w:i/>
          <w:iCs/>
          <w:color w:val="808080" w:themeColor="background1" w:themeShade="80"/>
        </w:rPr>
      </w:pPr>
    </w:p>
    <w:p w14:paraId="1C32A969" w14:textId="77777777" w:rsidR="00DB0BBE" w:rsidRDefault="00DB0BBE" w:rsidP="007042EB">
      <w:pPr>
        <w:jc w:val="center"/>
        <w:rPr>
          <w:lang w:eastAsia="zh-CN"/>
        </w:rPr>
      </w:pPr>
    </w:p>
    <w:p w14:paraId="5E99D093" w14:textId="77777777" w:rsidR="00DB0BBE" w:rsidRDefault="00DB0BBE" w:rsidP="007042EB">
      <w:pPr>
        <w:jc w:val="center"/>
        <w:rPr>
          <w:lang w:eastAsia="zh-CN"/>
        </w:rPr>
      </w:pPr>
    </w:p>
    <w:p w14:paraId="4DE3706B" w14:textId="77777777" w:rsidR="00DB0BBE" w:rsidRDefault="00DB0BBE" w:rsidP="007042EB">
      <w:pPr>
        <w:jc w:val="center"/>
        <w:rPr>
          <w:lang w:eastAsia="zh-CN"/>
        </w:rPr>
      </w:pPr>
    </w:p>
    <w:p w14:paraId="295C8A9F" w14:textId="77777777" w:rsidR="00DB0BBE" w:rsidRDefault="00DB0BBE" w:rsidP="007042EB">
      <w:pPr>
        <w:jc w:val="center"/>
        <w:rPr>
          <w:lang w:eastAsia="zh-CN"/>
        </w:rPr>
      </w:pPr>
    </w:p>
    <w:p w14:paraId="5E3EAFC1" w14:textId="77777777" w:rsidR="00DB0BBE" w:rsidRDefault="00DB0BBE" w:rsidP="007042EB">
      <w:pPr>
        <w:jc w:val="center"/>
        <w:rPr>
          <w:lang w:eastAsia="zh-CN"/>
        </w:rPr>
      </w:pPr>
    </w:p>
    <w:p w14:paraId="5B25D4AB" w14:textId="6E9F3716" w:rsidR="001F188D" w:rsidRPr="001F188D" w:rsidRDefault="007042EB" w:rsidP="007042EB">
      <w:pPr>
        <w:jc w:val="center"/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5B25D4F6" wp14:editId="6D1145D8">
            <wp:extent cx="5733415" cy="3218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5D4AC" w14:textId="77777777" w:rsidR="002C72C6" w:rsidRPr="002C72C6" w:rsidRDefault="002C72C6" w:rsidP="007311FB">
      <w:pPr>
        <w:pStyle w:val="Heading1"/>
      </w:pPr>
      <w:bookmarkStart w:id="37" w:name="_Toc454438790"/>
      <w:r>
        <w:t>Project schedule</w:t>
      </w:r>
      <w:bookmarkEnd w:id="37"/>
    </w:p>
    <w:p w14:paraId="5B25D4AD" w14:textId="77777777" w:rsidR="008823D5" w:rsidRPr="009627D5" w:rsidRDefault="008823D5" w:rsidP="008823D5">
      <w:pPr>
        <w:rPr>
          <w:i/>
          <w:iCs/>
          <w:color w:val="808080" w:themeColor="background1" w:themeShade="80"/>
          <w:lang w:val="en-US"/>
        </w:rPr>
      </w:pPr>
      <w:r w:rsidRPr="009627D5">
        <w:rPr>
          <w:i/>
          <w:iCs/>
          <w:color w:val="808080" w:themeColor="background1" w:themeShade="80"/>
          <w:lang w:val="en-US"/>
        </w:rPr>
        <w:t>Describe the main milestones / deadlines of the project</w:t>
      </w:r>
    </w:p>
    <w:p w14:paraId="5B25D4AE" w14:textId="77777777" w:rsidR="006468CA" w:rsidRPr="009627D5" w:rsidRDefault="006468CA" w:rsidP="006468CA">
      <w:pPr>
        <w:rPr>
          <w:lang w:val="en-US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371"/>
        <w:gridCol w:w="1417"/>
      </w:tblGrid>
      <w:tr w:rsidR="008823D5" w:rsidRPr="007302E1" w14:paraId="5B25D4B1" w14:textId="77777777" w:rsidTr="00E90201">
        <w:trPr>
          <w:trHeight w:val="454"/>
          <w:jc w:val="center"/>
        </w:trPr>
        <w:tc>
          <w:tcPr>
            <w:tcW w:w="7371" w:type="dxa"/>
          </w:tcPr>
          <w:p w14:paraId="5B25D4AF" w14:textId="77777777" w:rsidR="008823D5" w:rsidRPr="007302E1" w:rsidRDefault="007302E1" w:rsidP="008823D5">
            <w:pPr>
              <w:rPr>
                <w:b/>
                <w:bCs/>
                <w:i/>
                <w:iCs/>
              </w:rPr>
            </w:pPr>
            <w:proofErr w:type="spellStart"/>
            <w:r w:rsidRPr="007302E1">
              <w:rPr>
                <w:b/>
                <w:bCs/>
                <w:i/>
                <w:iCs/>
              </w:rPr>
              <w:t>Milestone</w:t>
            </w:r>
            <w:proofErr w:type="spellEnd"/>
            <w:r>
              <w:rPr>
                <w:b/>
                <w:bCs/>
                <w:i/>
                <w:iCs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</w:rPr>
              <w:t>deliverable</w:t>
            </w:r>
            <w:proofErr w:type="spellEnd"/>
            <w:r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417" w:type="dxa"/>
          </w:tcPr>
          <w:p w14:paraId="5B25D4B0" w14:textId="77777777" w:rsidR="008823D5" w:rsidRPr="007302E1" w:rsidRDefault="007302E1" w:rsidP="008823D5">
            <w:pPr>
              <w:jc w:val="center"/>
              <w:rPr>
                <w:b/>
                <w:bCs/>
                <w:i/>
                <w:iCs/>
              </w:rPr>
            </w:pPr>
            <w:r w:rsidRPr="007302E1">
              <w:rPr>
                <w:b/>
                <w:bCs/>
                <w:i/>
                <w:iCs/>
              </w:rPr>
              <w:t>Deadline</w:t>
            </w:r>
          </w:p>
        </w:tc>
      </w:tr>
      <w:tr w:rsidR="008823D5" w14:paraId="5B25D4B4" w14:textId="77777777" w:rsidTr="00E90201">
        <w:trPr>
          <w:trHeight w:val="454"/>
          <w:jc w:val="center"/>
        </w:trPr>
        <w:tc>
          <w:tcPr>
            <w:tcW w:w="7371" w:type="dxa"/>
          </w:tcPr>
          <w:p w14:paraId="5B25D4B2" w14:textId="77777777" w:rsidR="008823D5" w:rsidRPr="00E74479" w:rsidRDefault="008823D5" w:rsidP="008823D5">
            <w:proofErr w:type="spellStart"/>
            <w:r w:rsidRPr="00E74479">
              <w:t>Specifications</w:t>
            </w:r>
            <w:proofErr w:type="spellEnd"/>
            <w:r w:rsidRPr="00E74479">
              <w:t xml:space="preserve"> validation</w:t>
            </w:r>
          </w:p>
        </w:tc>
        <w:tc>
          <w:tcPr>
            <w:tcW w:w="1417" w:type="dxa"/>
          </w:tcPr>
          <w:p w14:paraId="5B25D4B3" w14:textId="7ABEB4BE" w:rsidR="008823D5" w:rsidRPr="00E74479" w:rsidRDefault="00873609" w:rsidP="008823D5">
            <w:pPr>
              <w:jc w:val="center"/>
              <w:rPr>
                <w:lang w:eastAsia="zh-CN"/>
              </w:rPr>
            </w:pPr>
            <w:r>
              <w:t>W</w:t>
            </w:r>
            <w:r>
              <w:rPr>
                <w:rFonts w:hint="eastAsia"/>
                <w:lang w:eastAsia="zh-CN"/>
              </w:rPr>
              <w:t>2</w:t>
            </w:r>
            <w:r w:rsidR="00FA41DF">
              <w:t>7</w:t>
            </w:r>
            <w:r w:rsidR="00E74479" w:rsidRPr="00E74479">
              <w:t>/201</w:t>
            </w:r>
            <w:r>
              <w:rPr>
                <w:rFonts w:hint="eastAsia"/>
                <w:lang w:eastAsia="zh-CN"/>
              </w:rPr>
              <w:t>6</w:t>
            </w:r>
          </w:p>
        </w:tc>
      </w:tr>
      <w:tr w:rsidR="008823D5" w14:paraId="5B25D4B7" w14:textId="77777777" w:rsidTr="00E90201">
        <w:trPr>
          <w:trHeight w:val="454"/>
          <w:jc w:val="center"/>
        </w:trPr>
        <w:tc>
          <w:tcPr>
            <w:tcW w:w="7371" w:type="dxa"/>
          </w:tcPr>
          <w:p w14:paraId="33F486A7" w14:textId="77777777" w:rsidR="00FA41DF" w:rsidRPr="00FA41DF" w:rsidRDefault="00FA41DF" w:rsidP="00FA41DF">
            <w:pPr>
              <w:rPr>
                <w:b/>
                <w:lang w:val="en-US"/>
              </w:rPr>
            </w:pPr>
            <w:r w:rsidRPr="00FA41DF">
              <w:rPr>
                <w:rFonts w:hint="eastAsia"/>
                <w:b/>
                <w:lang w:val="en-US"/>
              </w:rPr>
              <w:t>JIT EDI Spec &amp; Development</w:t>
            </w:r>
          </w:p>
          <w:p w14:paraId="5B25D4B5" w14:textId="585AF1A1" w:rsidR="008823D5" w:rsidRPr="00E74479" w:rsidRDefault="008823D5" w:rsidP="008823D5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5B25D4B6" w14:textId="7017291B" w:rsidR="008823D5" w:rsidRPr="00E74479" w:rsidRDefault="00873609" w:rsidP="008823D5">
            <w:pPr>
              <w:jc w:val="center"/>
              <w:rPr>
                <w:b/>
                <w:lang w:eastAsia="zh-CN"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  <w:lang w:eastAsia="zh-CN"/>
              </w:rPr>
              <w:t>26</w:t>
            </w:r>
            <w:r w:rsidR="00E74479">
              <w:rPr>
                <w:b/>
              </w:rPr>
              <w:t>/201</w:t>
            </w:r>
            <w:r>
              <w:rPr>
                <w:rFonts w:hint="eastAsia"/>
                <w:b/>
                <w:lang w:eastAsia="zh-CN"/>
              </w:rPr>
              <w:t>6</w:t>
            </w:r>
          </w:p>
        </w:tc>
      </w:tr>
      <w:tr w:rsidR="008823D5" w14:paraId="5B25D4BA" w14:textId="77777777" w:rsidTr="00E90201">
        <w:trPr>
          <w:trHeight w:val="454"/>
          <w:jc w:val="center"/>
        </w:trPr>
        <w:tc>
          <w:tcPr>
            <w:tcW w:w="7371" w:type="dxa"/>
          </w:tcPr>
          <w:p w14:paraId="5B25D4B8" w14:textId="1142FA2B" w:rsidR="008823D5" w:rsidRPr="00FA41DF" w:rsidRDefault="00FA41DF" w:rsidP="008823D5">
            <w:pPr>
              <w:rPr>
                <w:lang w:val="en-US"/>
              </w:rPr>
            </w:pPr>
            <w:r w:rsidRPr="00FA41DF">
              <w:rPr>
                <w:rFonts w:hint="eastAsia"/>
                <w:lang w:val="en-US"/>
              </w:rPr>
              <w:t>Production server installation for JIT integration</w:t>
            </w:r>
          </w:p>
        </w:tc>
        <w:tc>
          <w:tcPr>
            <w:tcW w:w="1417" w:type="dxa"/>
          </w:tcPr>
          <w:p w14:paraId="5B25D4B9" w14:textId="64679A56" w:rsidR="008823D5" w:rsidRPr="00E74479" w:rsidRDefault="00424B15" w:rsidP="008823D5">
            <w:pPr>
              <w:jc w:val="center"/>
              <w:rPr>
                <w:lang w:eastAsia="zh-CN"/>
              </w:rPr>
            </w:pPr>
            <w:r w:rsidRPr="00E74479">
              <w:t>W</w:t>
            </w:r>
            <w:r w:rsidR="00873609">
              <w:rPr>
                <w:rFonts w:hint="eastAsia"/>
                <w:lang w:eastAsia="zh-CN"/>
              </w:rPr>
              <w:t>29</w:t>
            </w:r>
            <w:r w:rsidR="00FA41DF">
              <w:t>/</w:t>
            </w:r>
            <w:r w:rsidR="00E74479">
              <w:t>201</w:t>
            </w:r>
            <w:r w:rsidR="00873609">
              <w:rPr>
                <w:rFonts w:hint="eastAsia"/>
                <w:lang w:eastAsia="zh-CN"/>
              </w:rPr>
              <w:t>6</w:t>
            </w:r>
          </w:p>
        </w:tc>
      </w:tr>
      <w:tr w:rsidR="008823D5" w14:paraId="5B25D4BD" w14:textId="77777777" w:rsidTr="00E90201">
        <w:trPr>
          <w:trHeight w:val="454"/>
          <w:jc w:val="center"/>
        </w:trPr>
        <w:tc>
          <w:tcPr>
            <w:tcW w:w="7371" w:type="dxa"/>
          </w:tcPr>
          <w:p w14:paraId="5B25D4BB" w14:textId="5E223E28" w:rsidR="008823D5" w:rsidRPr="00FA41DF" w:rsidRDefault="00FA41DF" w:rsidP="008823D5">
            <w:pPr>
              <w:rPr>
                <w:lang w:val="en-US"/>
              </w:rPr>
            </w:pPr>
            <w:proofErr w:type="spellStart"/>
            <w:r w:rsidRPr="00FA41DF">
              <w:rPr>
                <w:rFonts w:hint="eastAsia"/>
                <w:lang w:val="en-US"/>
              </w:rPr>
              <w:t>Ijcore</w:t>
            </w:r>
            <w:proofErr w:type="spellEnd"/>
            <w:r w:rsidRPr="00FA41DF">
              <w:rPr>
                <w:rFonts w:hint="eastAsia"/>
                <w:lang w:val="en-US"/>
              </w:rPr>
              <w:t xml:space="preserve"> configuration</w:t>
            </w:r>
          </w:p>
        </w:tc>
        <w:tc>
          <w:tcPr>
            <w:tcW w:w="1417" w:type="dxa"/>
          </w:tcPr>
          <w:p w14:paraId="5B25D4BC" w14:textId="42B9FB5D" w:rsidR="008823D5" w:rsidRPr="00E74479" w:rsidRDefault="00873609" w:rsidP="008823D5">
            <w:pPr>
              <w:jc w:val="center"/>
            </w:pPr>
            <w:r>
              <w:t>W</w:t>
            </w:r>
            <w:r>
              <w:rPr>
                <w:rFonts w:hint="eastAsia"/>
                <w:lang w:eastAsia="zh-CN"/>
              </w:rPr>
              <w:t>27</w:t>
            </w:r>
            <w:r w:rsidR="00FA41DF">
              <w:t>/</w:t>
            </w:r>
            <w:r w:rsidR="00E74479">
              <w:t>2016</w:t>
            </w:r>
          </w:p>
        </w:tc>
      </w:tr>
      <w:tr w:rsidR="00047DEA" w14:paraId="41D99964" w14:textId="77777777" w:rsidTr="00B40505">
        <w:trPr>
          <w:trHeight w:val="454"/>
          <w:jc w:val="center"/>
        </w:trPr>
        <w:tc>
          <w:tcPr>
            <w:tcW w:w="7371" w:type="dxa"/>
          </w:tcPr>
          <w:p w14:paraId="1DB80C7B" w14:textId="5E12A8B4" w:rsidR="00047DEA" w:rsidRPr="00FA41DF" w:rsidRDefault="00047DEA" w:rsidP="00873609">
            <w:pPr>
              <w:rPr>
                <w:lang w:val="en-US" w:eastAsia="zh-CN"/>
              </w:rPr>
            </w:pPr>
            <w:r>
              <w:t>Install EDI server, Printers</w:t>
            </w:r>
            <w:r w:rsidR="00873609">
              <w:t>, PDA</w:t>
            </w:r>
            <w:r>
              <w:t>, power, networ</w:t>
            </w:r>
            <w:r w:rsidR="00873609">
              <w:rPr>
                <w:rFonts w:hint="eastAsia"/>
                <w:lang w:eastAsia="zh-CN"/>
              </w:rPr>
              <w:t>k</w:t>
            </w:r>
          </w:p>
        </w:tc>
        <w:tc>
          <w:tcPr>
            <w:tcW w:w="1417" w:type="dxa"/>
          </w:tcPr>
          <w:p w14:paraId="38C3928A" w14:textId="6FA70EE2" w:rsidR="00047DEA" w:rsidRPr="00E74479" w:rsidRDefault="00047DEA" w:rsidP="00B40505">
            <w:pPr>
              <w:jc w:val="center"/>
            </w:pPr>
            <w:r w:rsidRPr="00E74479">
              <w:t>W</w:t>
            </w:r>
            <w:r w:rsidR="00873609">
              <w:rPr>
                <w:rFonts w:hint="eastAsia"/>
                <w:lang w:eastAsia="zh-CN"/>
              </w:rPr>
              <w:t>22</w:t>
            </w:r>
            <w:r>
              <w:t>/</w:t>
            </w:r>
            <w:r w:rsidRPr="00E74479">
              <w:t>201</w:t>
            </w:r>
            <w:r>
              <w:t>6</w:t>
            </w:r>
          </w:p>
        </w:tc>
      </w:tr>
      <w:tr w:rsidR="008823D5" w14:paraId="5B25D4C0" w14:textId="77777777" w:rsidTr="00E90201">
        <w:trPr>
          <w:trHeight w:val="454"/>
          <w:jc w:val="center"/>
        </w:trPr>
        <w:tc>
          <w:tcPr>
            <w:tcW w:w="7371" w:type="dxa"/>
          </w:tcPr>
          <w:p w14:paraId="234314A9" w14:textId="5F7C5D00" w:rsidR="001C57DE" w:rsidRPr="001C57DE" w:rsidRDefault="00FA41DF" w:rsidP="001C57DE">
            <w:pPr>
              <w:rPr>
                <w:lang w:val="en-US" w:eastAsia="zh-CN"/>
              </w:rPr>
            </w:pPr>
            <w:r w:rsidRPr="00FA41DF">
              <w:rPr>
                <w:rFonts w:hint="eastAsia"/>
                <w:lang w:val="en-US"/>
              </w:rPr>
              <w:t xml:space="preserve">Key user training </w:t>
            </w:r>
            <w:r w:rsidRPr="00FA41DF">
              <w:rPr>
                <w:rFonts w:hint="eastAsia"/>
                <w:lang w:val="en-US"/>
              </w:rPr>
              <w:br/>
              <w:t>and system integration test and go-live</w:t>
            </w:r>
          </w:p>
          <w:p w14:paraId="5B25D4BE" w14:textId="277F767F" w:rsidR="008823D5" w:rsidRPr="00FA41DF" w:rsidRDefault="008823D5" w:rsidP="008823D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B25D4BF" w14:textId="5718120F" w:rsidR="008823D5" w:rsidRPr="00E74479" w:rsidRDefault="008823D5" w:rsidP="004045DC">
            <w:pPr>
              <w:jc w:val="center"/>
            </w:pPr>
            <w:r w:rsidRPr="00E74479">
              <w:t>W</w:t>
            </w:r>
            <w:r w:rsidR="001C57DE">
              <w:rPr>
                <w:rFonts w:hint="eastAsia"/>
                <w:lang w:eastAsia="zh-CN"/>
              </w:rPr>
              <w:t>33</w:t>
            </w:r>
            <w:r w:rsidR="00FA41DF">
              <w:t>/</w:t>
            </w:r>
            <w:r w:rsidRPr="00E74479">
              <w:t>201</w:t>
            </w:r>
            <w:r w:rsidR="00E74479">
              <w:t>6</w:t>
            </w:r>
          </w:p>
        </w:tc>
      </w:tr>
    </w:tbl>
    <w:bookmarkEnd w:id="5"/>
    <w:p w14:paraId="1609BB07" w14:textId="258E9A2B" w:rsidR="001C57DE" w:rsidRDefault="001C57DE" w:rsidP="001C57DE">
      <w:pPr>
        <w:pStyle w:val="Heading1"/>
        <w:rPr>
          <w:lang w:eastAsia="zh-CN"/>
        </w:rPr>
      </w:pPr>
      <w:r>
        <w:t xml:space="preserve">Project </w:t>
      </w:r>
      <w:r>
        <w:rPr>
          <w:rFonts w:hint="eastAsia"/>
          <w:lang w:eastAsia="zh-CN"/>
        </w:rPr>
        <w:t>Risk</w:t>
      </w:r>
    </w:p>
    <w:p w14:paraId="6F442D66" w14:textId="67EC2173" w:rsidR="001C57DE" w:rsidRPr="001C57DE" w:rsidRDefault="001C57DE" w:rsidP="001C57DE">
      <w:pPr>
        <w:rPr>
          <w:lang w:val="en-US" w:eastAsia="zh-CN" w:bidi="ar-SA"/>
        </w:rPr>
      </w:pPr>
      <w:r>
        <w:rPr>
          <w:rFonts w:hint="eastAsia"/>
          <w:lang w:val="en-US" w:eastAsia="zh-CN" w:bidi="ar-SA"/>
        </w:rPr>
        <w:t xml:space="preserve">Because of development new function for Tail Gate Delivery Matching, will impact JIT go </w:t>
      </w:r>
      <w:proofErr w:type="gramStart"/>
      <w:r>
        <w:rPr>
          <w:lang w:val="en-US" w:eastAsia="zh-CN" w:bidi="ar-SA"/>
        </w:rPr>
        <w:t>live.</w:t>
      </w:r>
      <w:proofErr w:type="gramEnd"/>
      <w:r>
        <w:rPr>
          <w:lang w:val="en-US" w:eastAsia="zh-CN" w:bidi="ar-SA"/>
        </w:rPr>
        <w:t xml:space="preserve"> </w:t>
      </w:r>
    </w:p>
    <w:p w14:paraId="5B25D4C4" w14:textId="77777777" w:rsidR="006468CA" w:rsidRPr="006468CA" w:rsidRDefault="006468CA" w:rsidP="008823D5">
      <w:pPr>
        <w:rPr>
          <w:lang w:eastAsia="zh-CN"/>
        </w:rPr>
      </w:pPr>
    </w:p>
    <w:sectPr w:rsidR="006468CA" w:rsidRPr="006468CA" w:rsidSect="00E45CED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134" w:right="567" w:bottom="1134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28CD3" w14:textId="77777777" w:rsidR="00191B2E" w:rsidRDefault="00191B2E" w:rsidP="00A419DF">
      <w:r>
        <w:separator/>
      </w:r>
    </w:p>
  </w:endnote>
  <w:endnote w:type="continuationSeparator" w:id="0">
    <w:p w14:paraId="0253166B" w14:textId="77777777" w:rsidR="00191B2E" w:rsidRDefault="00191B2E" w:rsidP="00A41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5D4FE" w14:textId="254CFD5C" w:rsidR="00B40505" w:rsidRPr="007D3DBC" w:rsidRDefault="00B40505" w:rsidP="007E19D4">
    <w:pPr>
      <w:rPr>
        <w:rFonts w:cs="Arial"/>
        <w:bCs/>
        <w:lang w:val="en-GB" w:eastAsia="zh-CN"/>
      </w:rPr>
    </w:pPr>
    <w:r w:rsidRPr="007D3DBC">
      <w:rPr>
        <w:rFonts w:cs="Arial"/>
        <w:bCs/>
        <w:lang w:val="en-GB"/>
      </w:rPr>
      <w:t>Please check you have the most recent update.</w:t>
    </w:r>
    <w:r w:rsidRPr="007D3DBC">
      <w:rPr>
        <w:rFonts w:cs="Arial"/>
        <w:bCs/>
        <w:lang w:val="en-GB"/>
      </w:rPr>
      <w:tab/>
    </w:r>
    <w:r w:rsidRPr="007D3DBC">
      <w:rPr>
        <w:rFonts w:cs="Arial"/>
        <w:bCs/>
        <w:lang w:val="en-GB"/>
      </w:rPr>
      <w:tab/>
      <w:t xml:space="preserve">               </w:t>
    </w:r>
    <w:r>
      <w:rPr>
        <w:rFonts w:cs="Arial"/>
        <w:bCs/>
        <w:lang w:val="en-GB"/>
      </w:rPr>
      <w:t>GIS-F</w:t>
    </w:r>
    <w:r w:rsidRPr="007D3DBC">
      <w:rPr>
        <w:rFonts w:cs="Arial"/>
        <w:bCs/>
        <w:lang w:val="en-GB"/>
      </w:rPr>
      <w:t>-LSG-</w:t>
    </w:r>
    <w:r>
      <w:rPr>
        <w:rFonts w:cs="Arial"/>
        <w:bCs/>
        <w:lang w:val="en-GB"/>
      </w:rPr>
      <w:t xml:space="preserve">0045 – issue </w:t>
    </w:r>
    <w:r>
      <w:rPr>
        <w:rFonts w:cs="Arial" w:hint="eastAsia"/>
        <w:bCs/>
        <w:lang w:val="en-GB" w:eastAsia="zh-CN"/>
      </w:rPr>
      <w:t>07</w:t>
    </w:r>
    <w:r w:rsidRPr="007D3DBC">
      <w:rPr>
        <w:rFonts w:cs="Arial"/>
        <w:bCs/>
        <w:lang w:val="en-GB"/>
      </w:rPr>
      <w:t xml:space="preserve"> – </w:t>
    </w:r>
    <w:r w:rsidR="00E9374B">
      <w:rPr>
        <w:rFonts w:cs="Arial" w:hint="eastAsia"/>
        <w:bCs/>
        <w:lang w:val="en-GB" w:eastAsia="zh-CN"/>
      </w:rPr>
      <w:t>Ju</w:t>
    </w:r>
    <w:r>
      <w:rPr>
        <w:rFonts w:cs="Arial" w:hint="eastAsia"/>
        <w:bCs/>
        <w:lang w:val="en-GB" w:eastAsia="zh-CN"/>
      </w:rPr>
      <w:t>n</w:t>
    </w:r>
    <w:r>
      <w:rPr>
        <w:rFonts w:cs="Arial"/>
        <w:bCs/>
        <w:lang w:val="en-GB"/>
      </w:rPr>
      <w:t>/201</w:t>
    </w:r>
    <w:r>
      <w:rPr>
        <w:rFonts w:cs="Arial" w:hint="eastAsia"/>
        <w:bCs/>
        <w:lang w:val="en-GB" w:eastAsia="zh-CN"/>
      </w:rPr>
      <w:t>6</w:t>
    </w:r>
  </w:p>
  <w:p w14:paraId="5B25D4FF" w14:textId="77777777" w:rsidR="00B40505" w:rsidRDefault="00B40505" w:rsidP="00A419DF">
    <w:pPr>
      <w:rPr>
        <w:lang w:val="en-GB"/>
      </w:rPr>
    </w:pPr>
    <w:r w:rsidRPr="00E0480A">
      <w:rPr>
        <w:rFonts w:cs="Arial"/>
        <w:bCs/>
        <w:iCs/>
        <w:lang w:val="en-GB"/>
      </w:rPr>
      <w:t>Confidential. Property of Faurecia</w:t>
    </w:r>
    <w:r w:rsidRPr="00E0480A">
      <w:rPr>
        <w:rFonts w:cs="Arial"/>
        <w:lang w:val="en-GB"/>
      </w:rPr>
      <w:tab/>
    </w:r>
    <w:r>
      <w:rPr>
        <w:rFonts w:cs="Arial"/>
        <w:lang w:val="en-GB"/>
      </w:rPr>
      <w:t xml:space="preserve">  </w:t>
    </w:r>
    <w:r>
      <w:rPr>
        <w:rFonts w:cs="Arial"/>
        <w:lang w:val="en-GB"/>
      </w:rPr>
      <w:tab/>
    </w:r>
    <w:r>
      <w:rPr>
        <w:rFonts w:cs="Arial"/>
        <w:lang w:val="en-GB"/>
      </w:rPr>
      <w:tab/>
    </w:r>
    <w:r w:rsidRPr="00E0480A">
      <w:rPr>
        <w:rFonts w:cs="Arial"/>
        <w:lang w:val="en-GB"/>
      </w:rPr>
      <w:t xml:space="preserve">Page </w:t>
    </w:r>
    <w:r w:rsidRPr="00E0480A">
      <w:rPr>
        <w:rStyle w:val="PageNumber"/>
        <w:rFonts w:cs="Arial"/>
      </w:rPr>
      <w:fldChar w:fldCharType="begin"/>
    </w:r>
    <w:r w:rsidRPr="00E0480A">
      <w:rPr>
        <w:rStyle w:val="PageNumber"/>
        <w:rFonts w:cs="Arial"/>
        <w:lang w:val="en-GB"/>
      </w:rPr>
      <w:instrText xml:space="preserve"> PAGE </w:instrText>
    </w:r>
    <w:r w:rsidRPr="00E0480A">
      <w:rPr>
        <w:rStyle w:val="PageNumber"/>
        <w:rFonts w:cs="Arial"/>
      </w:rPr>
      <w:fldChar w:fldCharType="separate"/>
    </w:r>
    <w:r w:rsidR="00B45E56">
      <w:rPr>
        <w:rStyle w:val="PageNumber"/>
        <w:rFonts w:cs="Arial"/>
        <w:noProof/>
        <w:lang w:val="en-GB"/>
      </w:rPr>
      <w:t>7</w:t>
    </w:r>
    <w:r w:rsidRPr="00E0480A">
      <w:rPr>
        <w:rStyle w:val="PageNumber"/>
        <w:rFonts w:cs="Arial"/>
      </w:rPr>
      <w:fldChar w:fldCharType="end"/>
    </w:r>
    <w:r w:rsidRPr="00E0480A">
      <w:rPr>
        <w:rStyle w:val="PageNumber"/>
        <w:rFonts w:cs="Arial"/>
        <w:lang w:val="en-GB"/>
      </w:rPr>
      <w:t>/</w:t>
    </w:r>
    <w:r w:rsidRPr="00E0480A">
      <w:rPr>
        <w:rStyle w:val="PageNumber"/>
        <w:rFonts w:cs="Arial"/>
      </w:rPr>
      <w:fldChar w:fldCharType="begin"/>
    </w:r>
    <w:r w:rsidRPr="00E0480A">
      <w:rPr>
        <w:rStyle w:val="PageNumber"/>
        <w:rFonts w:cs="Arial"/>
        <w:lang w:val="en-GB"/>
      </w:rPr>
      <w:instrText xml:space="preserve"> NUMPAGES </w:instrText>
    </w:r>
    <w:r w:rsidRPr="00E0480A">
      <w:rPr>
        <w:rStyle w:val="PageNumber"/>
        <w:rFonts w:cs="Arial"/>
      </w:rPr>
      <w:fldChar w:fldCharType="separate"/>
    </w:r>
    <w:r w:rsidR="00B45E56">
      <w:rPr>
        <w:rStyle w:val="PageNumber"/>
        <w:rFonts w:cs="Arial"/>
        <w:noProof/>
        <w:lang w:val="en-GB"/>
      </w:rPr>
      <w:t>9</w:t>
    </w:r>
    <w:r w:rsidRPr="00E0480A">
      <w:rPr>
        <w:rStyle w:val="PageNumber"/>
        <w:rFonts w:cs="Arial"/>
      </w:rPr>
      <w:fldChar w:fldCharType="end"/>
    </w:r>
    <w:r>
      <w:rPr>
        <w:rStyle w:val="PageNumber"/>
        <w:rFonts w:cs="Arial"/>
        <w:lang w:val="en-GB"/>
      </w:rPr>
      <w:t xml:space="preserve">    </w:t>
    </w:r>
    <w:r>
      <w:rPr>
        <w:rStyle w:val="PageNumber"/>
        <w:rFonts w:cs="Arial"/>
        <w:lang w:val="en-GB"/>
      </w:rPr>
      <w:tab/>
    </w:r>
    <w:r>
      <w:rPr>
        <w:rFonts w:cs="Arial"/>
        <w:bCs/>
        <w:lang w:val="en-GB"/>
      </w:rPr>
      <w:t>Internal Documentation</w:t>
    </w:r>
    <w:r w:rsidRPr="00B36B0B">
      <w:rPr>
        <w:lang w:val="en-GB"/>
      </w:rPr>
      <w:tab/>
    </w:r>
    <w:r w:rsidRPr="00B36B0B">
      <w:rPr>
        <w:lang w:val="en-GB"/>
      </w:rPr>
      <w:tab/>
    </w:r>
  </w:p>
  <w:p w14:paraId="5B25D500" w14:textId="77777777" w:rsidR="00B40505" w:rsidRPr="007E19D4" w:rsidRDefault="00B40505" w:rsidP="00A419DF">
    <w:pPr>
      <w:rPr>
        <w:rFonts w:cs="Arial"/>
      </w:rPr>
    </w:pPr>
    <w:r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5D504" w14:textId="77777777" w:rsidR="00B40505" w:rsidRPr="00B36B0B" w:rsidRDefault="00B40505" w:rsidP="00A419DF">
    <w:pPr>
      <w:rPr>
        <w:lang w:val="en-GB"/>
      </w:rPr>
    </w:pPr>
    <w:r w:rsidRPr="00B36B0B">
      <w:rPr>
        <w:lang w:val="en-GB"/>
      </w:rPr>
      <w:t>Please check that you have the la</w:t>
    </w:r>
    <w:r>
      <w:rPr>
        <w:lang w:val="en-GB"/>
      </w:rPr>
      <w:t>test version of this document.</w:t>
    </w:r>
    <w:r>
      <w:rPr>
        <w:lang w:val="en-GB"/>
      </w:rPr>
      <w:tab/>
    </w:r>
    <w:r>
      <w:rPr>
        <w:lang w:val="en-GB"/>
      </w:rPr>
      <w:tab/>
      <w:t xml:space="preserve">  </w:t>
    </w:r>
    <w:r w:rsidRPr="00B36B0B">
      <w:rPr>
        <w:lang w:val="en-GB"/>
      </w:rPr>
      <w:t>FAU-I-LSG-5225</w:t>
    </w:r>
    <w:r>
      <w:rPr>
        <w:lang w:val="en-GB"/>
      </w:rPr>
      <w:t xml:space="preserve">- </w:t>
    </w:r>
    <w:r w:rsidRPr="00B36B0B">
      <w:rPr>
        <w:lang w:val="en-GB"/>
      </w:rPr>
      <w:t>Issue No 1 – Sep 2014</w:t>
    </w:r>
  </w:p>
  <w:p w14:paraId="5B25D505" w14:textId="77777777" w:rsidR="00B40505" w:rsidRPr="00B36B0B" w:rsidRDefault="00B40505" w:rsidP="00A419DF">
    <w:pPr>
      <w:rPr>
        <w:lang w:val="en-GB"/>
      </w:rPr>
    </w:pPr>
    <w:r w:rsidRPr="00B36B0B">
      <w:rPr>
        <w:lang w:val="en-GB"/>
      </w:rPr>
      <w:t>Confidential. Property of Faurecia</w:t>
    </w:r>
    <w:r w:rsidRPr="00B36B0B">
      <w:rPr>
        <w:lang w:val="en-GB"/>
      </w:rPr>
      <w:tab/>
    </w:r>
    <w:r w:rsidRPr="00B36B0B">
      <w:rPr>
        <w:lang w:val="en-GB"/>
      </w:rPr>
      <w:tab/>
    </w:r>
    <w:r w:rsidRPr="00B36B0B">
      <w:rPr>
        <w:lang w:val="en-GB"/>
      </w:rPr>
      <w:tab/>
      <w:t xml:space="preserve">Page </w:t>
    </w:r>
    <w:r w:rsidRPr="00B36B0B">
      <w:rPr>
        <w:lang w:val="en-GB"/>
      </w:rPr>
      <w:fldChar w:fldCharType="begin"/>
    </w:r>
    <w:r w:rsidRPr="00B36B0B">
      <w:rPr>
        <w:lang w:val="en-GB"/>
      </w:rPr>
      <w:instrText xml:space="preserve"> PAGE </w:instrText>
    </w:r>
    <w:r w:rsidRPr="00B36B0B">
      <w:rPr>
        <w:lang w:val="en-GB"/>
      </w:rPr>
      <w:fldChar w:fldCharType="separate"/>
    </w:r>
    <w:r>
      <w:rPr>
        <w:noProof/>
        <w:lang w:val="en-GB"/>
      </w:rPr>
      <w:t>1</w:t>
    </w:r>
    <w:r w:rsidRPr="00B36B0B">
      <w:rPr>
        <w:lang w:val="en-GB"/>
      </w:rPr>
      <w:fldChar w:fldCharType="end"/>
    </w:r>
    <w:r w:rsidRPr="00B36B0B">
      <w:rPr>
        <w:lang w:val="en-GB"/>
      </w:rPr>
      <w:t>/</w:t>
    </w:r>
    <w:r w:rsidRPr="00B36B0B">
      <w:rPr>
        <w:lang w:val="en-GB"/>
      </w:rPr>
      <w:fldChar w:fldCharType="begin"/>
    </w:r>
    <w:r w:rsidRPr="00B36B0B">
      <w:rPr>
        <w:lang w:val="en-GB"/>
      </w:rPr>
      <w:instrText xml:space="preserve"> NUMPAGES </w:instrText>
    </w:r>
    <w:r w:rsidRPr="00B36B0B">
      <w:rPr>
        <w:lang w:val="en-GB"/>
      </w:rPr>
      <w:fldChar w:fldCharType="separate"/>
    </w:r>
    <w:r>
      <w:rPr>
        <w:noProof/>
        <w:lang w:val="en-GB"/>
      </w:rPr>
      <w:t>17</w:t>
    </w:r>
    <w:r w:rsidRPr="00B36B0B">
      <w:rPr>
        <w:lang w:val="en-GB"/>
      </w:rPr>
      <w:fldChar w:fldCharType="end"/>
    </w:r>
    <w:r w:rsidRPr="00B36B0B">
      <w:rPr>
        <w:lang w:val="en-GB"/>
      </w:rPr>
      <w:tab/>
    </w:r>
    <w:r w:rsidRPr="00B36B0B">
      <w:rPr>
        <w:lang w:val="en-GB"/>
      </w:rPr>
      <w:tab/>
    </w:r>
    <w:r w:rsidRPr="00B36B0B">
      <w:rPr>
        <w:lang w:val="en-GB"/>
      </w:rPr>
      <w:tab/>
    </w:r>
  </w:p>
  <w:p w14:paraId="5B25D506" w14:textId="77777777" w:rsidR="00B40505" w:rsidRPr="009627D5" w:rsidRDefault="00B40505" w:rsidP="00A419DF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C15F8E" w14:textId="77777777" w:rsidR="00191B2E" w:rsidRDefault="00191B2E" w:rsidP="00A419DF">
      <w:r>
        <w:separator/>
      </w:r>
    </w:p>
  </w:footnote>
  <w:footnote w:type="continuationSeparator" w:id="0">
    <w:p w14:paraId="37341AAE" w14:textId="77777777" w:rsidR="00191B2E" w:rsidRDefault="00191B2E" w:rsidP="00A41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5D4FC" w14:textId="77777777" w:rsidR="00B40505" w:rsidRDefault="00B40505" w:rsidP="00A419DF">
    <w:pPr>
      <w:pStyle w:val="Header"/>
      <w:rPr>
        <w:noProof/>
        <w:sz w:val="44"/>
        <w:szCs w:val="44"/>
      </w:rPr>
    </w:pPr>
    <w:r w:rsidRPr="007E19D4">
      <w:rPr>
        <w:noProof/>
        <w:sz w:val="44"/>
        <w:szCs w:val="4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5D507" wp14:editId="5B25D508">
              <wp:simplePos x="0" y="0"/>
              <wp:positionH relativeFrom="column">
                <wp:posOffset>4253230</wp:posOffset>
              </wp:positionH>
              <wp:positionV relativeFrom="paragraph">
                <wp:posOffset>-128270</wp:posOffset>
              </wp:positionV>
              <wp:extent cx="1552575" cy="466725"/>
              <wp:effectExtent l="0" t="0" r="4445" b="444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257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0" algn="ctr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B25D578" w14:textId="77777777" w:rsidR="00B40505" w:rsidRDefault="00B40505" w:rsidP="00A419DF">
                          <w:r>
                            <w:rPr>
                              <w:noProof/>
                              <w:lang w:val="en-US" w:eastAsia="zh-CN" w:bidi="ar-SA"/>
                            </w:rPr>
                            <w:drawing>
                              <wp:inline distT="0" distB="0" distL="0" distR="0" wp14:anchorId="5B25D57A" wp14:editId="5B25D57B">
                                <wp:extent cx="1367790" cy="374015"/>
                                <wp:effectExtent l="0" t="0" r="3810" b="6985"/>
                                <wp:docPr id="20" name="Picture 1" descr="Lo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7790" cy="3740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4.9pt;margin-top:-10.1pt;width:122.25pt;height:36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" filled="f" stroked="f" strokecolor="#969696" strokeweight="2.5pt">
              <v:textbox style="mso-fit-shape-to-text:t">
                <w:txbxContent>
                  <w:p w14:paraId="5B25D578" w14:textId="77777777" w:rsidR="00B40505" w:rsidRDefault="00B40505" w:rsidP="00A419DF">
                    <w:r>
                      <w:rPr>
                        <w:noProof/>
                        <w:lang w:val="en-US" w:eastAsia="zh-CN" w:bidi="ar-SA"/>
                      </w:rPr>
                      <w:drawing>
                        <wp:inline distT="0" distB="0" distL="0" distR="0" wp14:anchorId="5B25D57A" wp14:editId="5B25D57B">
                          <wp:extent cx="1367790" cy="374015"/>
                          <wp:effectExtent l="0" t="0" r="3810" b="6985"/>
                          <wp:docPr id="20" name="Picture 1" descr="Lo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7790" cy="374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7E19D4">
      <w:rPr>
        <w:noProof/>
        <w:sz w:val="44"/>
        <w:szCs w:val="44"/>
      </w:rPr>
      <w:t>GIS</w:t>
    </w:r>
  </w:p>
  <w:p w14:paraId="5B25D4FD" w14:textId="77777777" w:rsidR="00B40505" w:rsidRPr="007E19D4" w:rsidRDefault="00B40505" w:rsidP="00A419DF">
    <w:pPr>
      <w:pStyle w:val="Header"/>
      <w:rPr>
        <w:sz w:val="44"/>
        <w:szCs w:val="4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5D501" w14:textId="77777777" w:rsidR="00B40505" w:rsidRPr="00B36B0B" w:rsidRDefault="00B40505" w:rsidP="00A419DF">
    <w:pPr>
      <w:pStyle w:val="Header"/>
    </w:pPr>
    <w:r w:rsidRPr="00B36B0B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B25D509" wp14:editId="5B25D50A">
              <wp:simplePos x="0" y="0"/>
              <wp:positionH relativeFrom="column">
                <wp:posOffset>4253230</wp:posOffset>
              </wp:positionH>
              <wp:positionV relativeFrom="paragraph">
                <wp:posOffset>-128270</wp:posOffset>
              </wp:positionV>
              <wp:extent cx="1552575" cy="466725"/>
              <wp:effectExtent l="0" t="0" r="444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257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0" algn="ctr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B25D579" w14:textId="77777777" w:rsidR="00B40505" w:rsidRDefault="00B40505" w:rsidP="00A419DF">
                          <w:r>
                            <w:rPr>
                              <w:noProof/>
                              <w:lang w:val="en-US" w:eastAsia="zh-CN" w:bidi="ar-SA"/>
                            </w:rPr>
                            <w:drawing>
                              <wp:inline distT="0" distB="0" distL="0" distR="0" wp14:anchorId="5B25D57C" wp14:editId="5B25D57D">
                                <wp:extent cx="1367790" cy="374015"/>
                                <wp:effectExtent l="0" t="0" r="3810" b="6985"/>
                                <wp:docPr id="21" name="Picture 1" descr="Lo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7790" cy="3740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34.9pt;margin-top:-10.1pt;width:122.25pt;height:36.7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" filled="f" stroked="f" strokecolor="#969696" strokeweight="2.5pt">
              <v:textbox style="mso-fit-shape-to-text:t">
                <w:txbxContent>
                  <w:p w14:paraId="5B25D579" w14:textId="77777777" w:rsidR="00B40505" w:rsidRDefault="00B40505" w:rsidP="00A419DF">
                    <w:r>
                      <w:rPr>
                        <w:noProof/>
                        <w:lang w:val="en-US" w:eastAsia="zh-CN" w:bidi="ar-SA"/>
                      </w:rPr>
                      <w:drawing>
                        <wp:inline distT="0" distB="0" distL="0" distR="0" wp14:anchorId="5B25D57C" wp14:editId="5B25D57D">
                          <wp:extent cx="1367790" cy="374015"/>
                          <wp:effectExtent l="0" t="0" r="3810" b="6985"/>
                          <wp:docPr id="21" name="Picture 1" descr="Lo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7790" cy="374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36B0B">
      <w:rPr>
        <w:noProof/>
      </w:rPr>
      <w:t>GIS</w:t>
    </w:r>
  </w:p>
  <w:p w14:paraId="5B25D502" w14:textId="77777777" w:rsidR="00B40505" w:rsidRDefault="00B40505" w:rsidP="00A419DF">
    <w:pPr>
      <w:pStyle w:val="Header"/>
    </w:pPr>
  </w:p>
  <w:p w14:paraId="5B25D503" w14:textId="77777777" w:rsidR="00B40505" w:rsidRDefault="00B40505" w:rsidP="00A419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DBC"/>
    <w:multiLevelType w:val="hybridMultilevel"/>
    <w:tmpl w:val="D0501C7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Letter Gothic Std" w:hAnsi="Letter Gothic Std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Letter Gothic Std" w:hAnsi="Letter Gothic Std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Letter Gothic Std" w:hAnsi="Letter Gothic Std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CF41D3"/>
    <w:multiLevelType w:val="hybridMultilevel"/>
    <w:tmpl w:val="F3E650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F1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B360C5"/>
    <w:multiLevelType w:val="hybridMultilevel"/>
    <w:tmpl w:val="3C0ADF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1578FE"/>
    <w:multiLevelType w:val="hybridMultilevel"/>
    <w:tmpl w:val="936AADC0"/>
    <w:lvl w:ilvl="0" w:tplc="466275B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7437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785093"/>
    <w:multiLevelType w:val="hybridMultilevel"/>
    <w:tmpl w:val="3C8A085A"/>
    <w:lvl w:ilvl="0" w:tplc="EC3C3EE4">
      <w:start w:val="1"/>
      <w:numFmt w:val="decimal"/>
      <w:lvlText w:val="(%1)"/>
      <w:lvlJc w:val="left"/>
      <w:pPr>
        <w:ind w:left="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>
    <w:nsid w:val="2D6416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500EDF"/>
    <w:multiLevelType w:val="hybridMultilevel"/>
    <w:tmpl w:val="660C33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E22F1"/>
    <w:multiLevelType w:val="hybridMultilevel"/>
    <w:tmpl w:val="9426FBC6"/>
    <w:lvl w:ilvl="0" w:tplc="6B38BB5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B169E1"/>
    <w:multiLevelType w:val="multilevel"/>
    <w:tmpl w:val="2F74BEF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E297745"/>
    <w:multiLevelType w:val="hybridMultilevel"/>
    <w:tmpl w:val="D11CD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BF273E"/>
    <w:multiLevelType w:val="hybridMultilevel"/>
    <w:tmpl w:val="48241C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2302B0"/>
    <w:multiLevelType w:val="hybridMultilevel"/>
    <w:tmpl w:val="8E3C106C"/>
    <w:lvl w:ilvl="0" w:tplc="7E5885AA">
      <w:start w:val="1"/>
      <w:numFmt w:val="bullet"/>
      <w:lvlText w:val=""/>
      <w:lvlJc w:val="left"/>
      <w:pPr>
        <w:tabs>
          <w:tab w:val="num" w:pos="1587"/>
        </w:tabs>
        <w:ind w:left="1587" w:hanging="170"/>
      </w:pPr>
      <w:rPr>
        <w:rFonts w:ascii="Symbol" w:hAnsi="Symbol" w:cs="Symbol" w:hint="default"/>
        <w:color w:val="auto"/>
        <w:sz w:val="18"/>
        <w:szCs w:val="18"/>
      </w:rPr>
    </w:lvl>
    <w:lvl w:ilvl="1" w:tplc="0C0A0003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Times New Roman" w:hAnsi="Times New Roman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Times New Roman" w:hAnsi="Times New Roman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Times New Roman" w:hAnsi="Times New Roman" w:cs="Times New Roman" w:hint="default"/>
      </w:rPr>
    </w:lvl>
  </w:abstractNum>
  <w:abstractNum w:abstractNumId="14">
    <w:nsid w:val="4B1C3A85"/>
    <w:multiLevelType w:val="multilevel"/>
    <w:tmpl w:val="DBE20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EB11558"/>
    <w:multiLevelType w:val="hybridMultilevel"/>
    <w:tmpl w:val="03FC582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Letter Gothic Std" w:hAnsi="Letter Gothic Std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Letter Gothic Std" w:hAnsi="Letter Gothic Std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Letter Gothic Std" w:hAnsi="Letter Gothic Std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9D088B"/>
    <w:multiLevelType w:val="hybridMultilevel"/>
    <w:tmpl w:val="E232178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Letter Gothic Std" w:hAnsi="Letter Gothic Std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Letter Gothic Std" w:hAnsi="Letter Gothic Std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Letter Gothic Std" w:hAnsi="Letter Gothic Std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7A3222"/>
    <w:multiLevelType w:val="hybridMultilevel"/>
    <w:tmpl w:val="F9BE8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2CB5351"/>
    <w:multiLevelType w:val="hybridMultilevel"/>
    <w:tmpl w:val="3EDCCD92"/>
    <w:lvl w:ilvl="0" w:tplc="0407000F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Letter Gothic Std" w:hAnsi="Letter Gothic Std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Letter Gothic Std" w:hAnsi="Letter Gothic Std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Letter Gothic Std" w:hAnsi="Letter Gothic Std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9">
    <w:nsid w:val="62E81E34"/>
    <w:multiLevelType w:val="multilevel"/>
    <w:tmpl w:val="FB92B1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6A51EF4"/>
    <w:multiLevelType w:val="hybridMultilevel"/>
    <w:tmpl w:val="813A3538"/>
    <w:lvl w:ilvl="0" w:tplc="26A4B762">
      <w:start w:val="1"/>
      <w:numFmt w:val="bullet"/>
      <w:lvlText w:val=""/>
      <w:lvlJc w:val="left"/>
      <w:pPr>
        <w:tabs>
          <w:tab w:val="num" w:pos="927"/>
        </w:tabs>
        <w:ind w:left="794" w:hanging="22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D508B9"/>
    <w:multiLevelType w:val="hybridMultilevel"/>
    <w:tmpl w:val="9D625D60"/>
    <w:lvl w:ilvl="0" w:tplc="0407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Letter Gothic Std" w:hAnsi="Letter Gothic Std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Letter Gothic Std" w:hAnsi="Letter Gothic Std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Letter Gothic Std" w:hAnsi="Letter Gothic Std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>
    <w:nsid w:val="793242F8"/>
    <w:multiLevelType w:val="hybridMultilevel"/>
    <w:tmpl w:val="ED2A15C2"/>
    <w:lvl w:ilvl="0" w:tplc="370415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19"/>
  </w:num>
  <w:num w:numId="5">
    <w:abstractNumId w:val="16"/>
  </w:num>
  <w:num w:numId="6">
    <w:abstractNumId w:val="0"/>
  </w:num>
  <w:num w:numId="7">
    <w:abstractNumId w:val="15"/>
  </w:num>
  <w:num w:numId="8">
    <w:abstractNumId w:val="18"/>
  </w:num>
  <w:num w:numId="9">
    <w:abstractNumId w:val="21"/>
  </w:num>
  <w:num w:numId="10">
    <w:abstractNumId w:val="1"/>
  </w:num>
  <w:num w:numId="11">
    <w:abstractNumId w:val="8"/>
  </w:num>
  <w:num w:numId="12">
    <w:abstractNumId w:val="9"/>
  </w:num>
  <w:num w:numId="13">
    <w:abstractNumId w:val="19"/>
  </w:num>
  <w:num w:numId="14">
    <w:abstractNumId w:val="13"/>
  </w:num>
  <w:num w:numId="15">
    <w:abstractNumId w:val="12"/>
  </w:num>
  <w:num w:numId="16">
    <w:abstractNumId w:val="10"/>
  </w:num>
  <w:num w:numId="17">
    <w:abstractNumId w:val="6"/>
  </w:num>
  <w:num w:numId="18">
    <w:abstractNumId w:val="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2"/>
  </w:num>
  <w:num w:numId="23">
    <w:abstractNumId w:val="14"/>
  </w:num>
  <w:num w:numId="24">
    <w:abstractNumId w:val="20"/>
  </w:num>
  <w:num w:numId="25">
    <w:abstractNumId w:val="22"/>
  </w:num>
  <w:num w:numId="26">
    <w:abstractNumId w:val="4"/>
  </w:num>
  <w:num w:numId="27">
    <w:abstractNumId w:val="19"/>
  </w:num>
  <w:num w:numId="2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0F"/>
    <w:rsid w:val="0000120B"/>
    <w:rsid w:val="00003830"/>
    <w:rsid w:val="000128AF"/>
    <w:rsid w:val="00013048"/>
    <w:rsid w:val="00015A0D"/>
    <w:rsid w:val="00022012"/>
    <w:rsid w:val="00022E56"/>
    <w:rsid w:val="000231DE"/>
    <w:rsid w:val="0003006E"/>
    <w:rsid w:val="000303EB"/>
    <w:rsid w:val="00031F17"/>
    <w:rsid w:val="0003251B"/>
    <w:rsid w:val="000427CC"/>
    <w:rsid w:val="00044EB8"/>
    <w:rsid w:val="00047DEA"/>
    <w:rsid w:val="00050D96"/>
    <w:rsid w:val="000510B5"/>
    <w:rsid w:val="00055EDE"/>
    <w:rsid w:val="00056BAD"/>
    <w:rsid w:val="00057696"/>
    <w:rsid w:val="00064064"/>
    <w:rsid w:val="00066BDB"/>
    <w:rsid w:val="000770D4"/>
    <w:rsid w:val="00077916"/>
    <w:rsid w:val="00080F70"/>
    <w:rsid w:val="00086086"/>
    <w:rsid w:val="000904A5"/>
    <w:rsid w:val="0009216F"/>
    <w:rsid w:val="00093E2A"/>
    <w:rsid w:val="00095AF2"/>
    <w:rsid w:val="00096FC9"/>
    <w:rsid w:val="000979FF"/>
    <w:rsid w:val="000A1E7F"/>
    <w:rsid w:val="000A1F3E"/>
    <w:rsid w:val="000A4807"/>
    <w:rsid w:val="000A4B11"/>
    <w:rsid w:val="000B4B19"/>
    <w:rsid w:val="000B7E11"/>
    <w:rsid w:val="000C0042"/>
    <w:rsid w:val="000C2B46"/>
    <w:rsid w:val="000C2C46"/>
    <w:rsid w:val="000D2AA0"/>
    <w:rsid w:val="000D2ED1"/>
    <w:rsid w:val="000D58E4"/>
    <w:rsid w:val="000E0B4F"/>
    <w:rsid w:val="000E11AE"/>
    <w:rsid w:val="000E62B5"/>
    <w:rsid w:val="000F41DF"/>
    <w:rsid w:val="000F549A"/>
    <w:rsid w:val="000F72F3"/>
    <w:rsid w:val="00103170"/>
    <w:rsid w:val="00103DAE"/>
    <w:rsid w:val="001102D3"/>
    <w:rsid w:val="00111A33"/>
    <w:rsid w:val="00121C65"/>
    <w:rsid w:val="00123A51"/>
    <w:rsid w:val="00124461"/>
    <w:rsid w:val="00126D69"/>
    <w:rsid w:val="0012794B"/>
    <w:rsid w:val="001366F7"/>
    <w:rsid w:val="00136EEE"/>
    <w:rsid w:val="00137125"/>
    <w:rsid w:val="00140E47"/>
    <w:rsid w:val="00140ED6"/>
    <w:rsid w:val="00141E5F"/>
    <w:rsid w:val="00145ABC"/>
    <w:rsid w:val="001503EC"/>
    <w:rsid w:val="00151503"/>
    <w:rsid w:val="00151818"/>
    <w:rsid w:val="00154DDC"/>
    <w:rsid w:val="001567C6"/>
    <w:rsid w:val="00157B52"/>
    <w:rsid w:val="001617CD"/>
    <w:rsid w:val="00173AEC"/>
    <w:rsid w:val="00182D87"/>
    <w:rsid w:val="00182F99"/>
    <w:rsid w:val="00186F3B"/>
    <w:rsid w:val="00187CA6"/>
    <w:rsid w:val="001906CE"/>
    <w:rsid w:val="00190E5C"/>
    <w:rsid w:val="00191B2E"/>
    <w:rsid w:val="0019203A"/>
    <w:rsid w:val="00195460"/>
    <w:rsid w:val="0019573E"/>
    <w:rsid w:val="0019703D"/>
    <w:rsid w:val="001A040D"/>
    <w:rsid w:val="001A0BB4"/>
    <w:rsid w:val="001A4A36"/>
    <w:rsid w:val="001A500B"/>
    <w:rsid w:val="001A5631"/>
    <w:rsid w:val="001B5E9F"/>
    <w:rsid w:val="001C0C90"/>
    <w:rsid w:val="001C2394"/>
    <w:rsid w:val="001C2CD5"/>
    <w:rsid w:val="001C550A"/>
    <w:rsid w:val="001C57DE"/>
    <w:rsid w:val="001D0882"/>
    <w:rsid w:val="001D4DAA"/>
    <w:rsid w:val="001D67AC"/>
    <w:rsid w:val="001E0FA8"/>
    <w:rsid w:val="001E2B17"/>
    <w:rsid w:val="001E30F7"/>
    <w:rsid w:val="001F0B51"/>
    <w:rsid w:val="001F188D"/>
    <w:rsid w:val="001F5AF9"/>
    <w:rsid w:val="00201C86"/>
    <w:rsid w:val="00213CDF"/>
    <w:rsid w:val="00214562"/>
    <w:rsid w:val="00216206"/>
    <w:rsid w:val="00224C30"/>
    <w:rsid w:val="00224CC2"/>
    <w:rsid w:val="00237374"/>
    <w:rsid w:val="002376C3"/>
    <w:rsid w:val="0024104F"/>
    <w:rsid w:val="00241497"/>
    <w:rsid w:val="00243B3A"/>
    <w:rsid w:val="00245A4A"/>
    <w:rsid w:val="00245A9B"/>
    <w:rsid w:val="00246C26"/>
    <w:rsid w:val="0025231F"/>
    <w:rsid w:val="00254E25"/>
    <w:rsid w:val="00255F06"/>
    <w:rsid w:val="00256558"/>
    <w:rsid w:val="00257AEB"/>
    <w:rsid w:val="0026254C"/>
    <w:rsid w:val="00263EDF"/>
    <w:rsid w:val="00267D74"/>
    <w:rsid w:val="002739A8"/>
    <w:rsid w:val="00274382"/>
    <w:rsid w:val="002760B0"/>
    <w:rsid w:val="00277EB1"/>
    <w:rsid w:val="00284899"/>
    <w:rsid w:val="0029492A"/>
    <w:rsid w:val="00294B93"/>
    <w:rsid w:val="002A2562"/>
    <w:rsid w:val="002A4BF2"/>
    <w:rsid w:val="002B320E"/>
    <w:rsid w:val="002B5F94"/>
    <w:rsid w:val="002C4506"/>
    <w:rsid w:val="002C47C4"/>
    <w:rsid w:val="002C72C6"/>
    <w:rsid w:val="002D07C7"/>
    <w:rsid w:val="002E02E7"/>
    <w:rsid w:val="002E252B"/>
    <w:rsid w:val="002E2FCE"/>
    <w:rsid w:val="002E4E5A"/>
    <w:rsid w:val="002E6C3B"/>
    <w:rsid w:val="00302023"/>
    <w:rsid w:val="003036B3"/>
    <w:rsid w:val="0030774C"/>
    <w:rsid w:val="003078F5"/>
    <w:rsid w:val="00312DA2"/>
    <w:rsid w:val="00315EBB"/>
    <w:rsid w:val="0032761F"/>
    <w:rsid w:val="00337C70"/>
    <w:rsid w:val="003457F3"/>
    <w:rsid w:val="0034740F"/>
    <w:rsid w:val="00347C3F"/>
    <w:rsid w:val="00356DB7"/>
    <w:rsid w:val="00363A60"/>
    <w:rsid w:val="00367F95"/>
    <w:rsid w:val="0037234B"/>
    <w:rsid w:val="0037597B"/>
    <w:rsid w:val="003768AF"/>
    <w:rsid w:val="00376981"/>
    <w:rsid w:val="00377480"/>
    <w:rsid w:val="00380BA3"/>
    <w:rsid w:val="003818AC"/>
    <w:rsid w:val="0038677D"/>
    <w:rsid w:val="003940BE"/>
    <w:rsid w:val="003958CC"/>
    <w:rsid w:val="003976E0"/>
    <w:rsid w:val="003A16E3"/>
    <w:rsid w:val="003A7C0D"/>
    <w:rsid w:val="003B001C"/>
    <w:rsid w:val="003B0878"/>
    <w:rsid w:val="003B0D1B"/>
    <w:rsid w:val="003C0608"/>
    <w:rsid w:val="003C10B7"/>
    <w:rsid w:val="003C3B28"/>
    <w:rsid w:val="003C4DFC"/>
    <w:rsid w:val="003C5BB0"/>
    <w:rsid w:val="003C5E11"/>
    <w:rsid w:val="003C68FC"/>
    <w:rsid w:val="003D14DC"/>
    <w:rsid w:val="003D345F"/>
    <w:rsid w:val="003D39C8"/>
    <w:rsid w:val="003D7605"/>
    <w:rsid w:val="003E09EC"/>
    <w:rsid w:val="003E1FC3"/>
    <w:rsid w:val="003E2222"/>
    <w:rsid w:val="003E73AF"/>
    <w:rsid w:val="003F2FA1"/>
    <w:rsid w:val="003F3198"/>
    <w:rsid w:val="003F3E4E"/>
    <w:rsid w:val="003F455E"/>
    <w:rsid w:val="004016A2"/>
    <w:rsid w:val="004045DC"/>
    <w:rsid w:val="00417697"/>
    <w:rsid w:val="004218B2"/>
    <w:rsid w:val="004224F5"/>
    <w:rsid w:val="00423190"/>
    <w:rsid w:val="00424B15"/>
    <w:rsid w:val="00424C4B"/>
    <w:rsid w:val="00425568"/>
    <w:rsid w:val="00426F75"/>
    <w:rsid w:val="00430150"/>
    <w:rsid w:val="00431B52"/>
    <w:rsid w:val="0043511E"/>
    <w:rsid w:val="00435F21"/>
    <w:rsid w:val="0045441E"/>
    <w:rsid w:val="00462EB1"/>
    <w:rsid w:val="0046391B"/>
    <w:rsid w:val="00471CF1"/>
    <w:rsid w:val="004743A6"/>
    <w:rsid w:val="00477400"/>
    <w:rsid w:val="004800BF"/>
    <w:rsid w:val="00482CBB"/>
    <w:rsid w:val="004874EA"/>
    <w:rsid w:val="00494321"/>
    <w:rsid w:val="004B0E58"/>
    <w:rsid w:val="004B4763"/>
    <w:rsid w:val="004B4C66"/>
    <w:rsid w:val="004C08DF"/>
    <w:rsid w:val="004C1CA1"/>
    <w:rsid w:val="004C34AC"/>
    <w:rsid w:val="004C3F4B"/>
    <w:rsid w:val="004C448A"/>
    <w:rsid w:val="004C4E99"/>
    <w:rsid w:val="004D0DCA"/>
    <w:rsid w:val="004D0FD5"/>
    <w:rsid w:val="004D3C1C"/>
    <w:rsid w:val="004D57F5"/>
    <w:rsid w:val="004E42E0"/>
    <w:rsid w:val="004E63C0"/>
    <w:rsid w:val="004E6BA3"/>
    <w:rsid w:val="004E7299"/>
    <w:rsid w:val="004E78D4"/>
    <w:rsid w:val="004F0611"/>
    <w:rsid w:val="004F1374"/>
    <w:rsid w:val="004F21CD"/>
    <w:rsid w:val="0050312C"/>
    <w:rsid w:val="0050359A"/>
    <w:rsid w:val="00506BD3"/>
    <w:rsid w:val="00516387"/>
    <w:rsid w:val="00525FC9"/>
    <w:rsid w:val="00527E78"/>
    <w:rsid w:val="00530AB6"/>
    <w:rsid w:val="00530B36"/>
    <w:rsid w:val="00531A83"/>
    <w:rsid w:val="00532279"/>
    <w:rsid w:val="00542AE4"/>
    <w:rsid w:val="00545F96"/>
    <w:rsid w:val="005469C0"/>
    <w:rsid w:val="00547898"/>
    <w:rsid w:val="00550009"/>
    <w:rsid w:val="00551BB2"/>
    <w:rsid w:val="0055276F"/>
    <w:rsid w:val="00561B7D"/>
    <w:rsid w:val="005718FC"/>
    <w:rsid w:val="00572F5C"/>
    <w:rsid w:val="00573ED5"/>
    <w:rsid w:val="00582C0F"/>
    <w:rsid w:val="00585558"/>
    <w:rsid w:val="00591B99"/>
    <w:rsid w:val="00591FE1"/>
    <w:rsid w:val="00592A5A"/>
    <w:rsid w:val="00594CC3"/>
    <w:rsid w:val="005A0FCD"/>
    <w:rsid w:val="005A67F8"/>
    <w:rsid w:val="005A74D3"/>
    <w:rsid w:val="005B0794"/>
    <w:rsid w:val="005B3547"/>
    <w:rsid w:val="005B5676"/>
    <w:rsid w:val="005B71D7"/>
    <w:rsid w:val="005C2BD3"/>
    <w:rsid w:val="005C794E"/>
    <w:rsid w:val="005C7E20"/>
    <w:rsid w:val="005D4403"/>
    <w:rsid w:val="005E1164"/>
    <w:rsid w:val="005F0E98"/>
    <w:rsid w:val="005F4DEB"/>
    <w:rsid w:val="00605AC5"/>
    <w:rsid w:val="00606891"/>
    <w:rsid w:val="006111A3"/>
    <w:rsid w:val="00617709"/>
    <w:rsid w:val="006218D5"/>
    <w:rsid w:val="00627C50"/>
    <w:rsid w:val="00630B42"/>
    <w:rsid w:val="006314B7"/>
    <w:rsid w:val="00632121"/>
    <w:rsid w:val="00640A87"/>
    <w:rsid w:val="0064313B"/>
    <w:rsid w:val="006468CA"/>
    <w:rsid w:val="0065005E"/>
    <w:rsid w:val="0065025D"/>
    <w:rsid w:val="00650CCD"/>
    <w:rsid w:val="00653618"/>
    <w:rsid w:val="006628C1"/>
    <w:rsid w:val="00662C31"/>
    <w:rsid w:val="0066436E"/>
    <w:rsid w:val="00666E0D"/>
    <w:rsid w:val="00670BC6"/>
    <w:rsid w:val="00672214"/>
    <w:rsid w:val="00676C77"/>
    <w:rsid w:val="00681E02"/>
    <w:rsid w:val="00686351"/>
    <w:rsid w:val="0068782E"/>
    <w:rsid w:val="00690466"/>
    <w:rsid w:val="00691BD0"/>
    <w:rsid w:val="00693C51"/>
    <w:rsid w:val="006A28BD"/>
    <w:rsid w:val="006B03EB"/>
    <w:rsid w:val="006B0590"/>
    <w:rsid w:val="006B1F52"/>
    <w:rsid w:val="006C35E4"/>
    <w:rsid w:val="006C4E31"/>
    <w:rsid w:val="006D098B"/>
    <w:rsid w:val="006D181F"/>
    <w:rsid w:val="006D23CA"/>
    <w:rsid w:val="006D3FA8"/>
    <w:rsid w:val="006D458C"/>
    <w:rsid w:val="006D51CE"/>
    <w:rsid w:val="006E16B9"/>
    <w:rsid w:val="006F40B5"/>
    <w:rsid w:val="006F526C"/>
    <w:rsid w:val="006F5D7A"/>
    <w:rsid w:val="00701309"/>
    <w:rsid w:val="007042EB"/>
    <w:rsid w:val="00712A27"/>
    <w:rsid w:val="00716585"/>
    <w:rsid w:val="00716682"/>
    <w:rsid w:val="0072036A"/>
    <w:rsid w:val="007216D3"/>
    <w:rsid w:val="0072237E"/>
    <w:rsid w:val="0072308D"/>
    <w:rsid w:val="00726F39"/>
    <w:rsid w:val="007302E1"/>
    <w:rsid w:val="007310BD"/>
    <w:rsid w:val="007311FB"/>
    <w:rsid w:val="0074199B"/>
    <w:rsid w:val="00744941"/>
    <w:rsid w:val="00757226"/>
    <w:rsid w:val="00766761"/>
    <w:rsid w:val="007668C6"/>
    <w:rsid w:val="0077042E"/>
    <w:rsid w:val="00773374"/>
    <w:rsid w:val="007842B2"/>
    <w:rsid w:val="007842E8"/>
    <w:rsid w:val="00787C75"/>
    <w:rsid w:val="007904B6"/>
    <w:rsid w:val="00790A9C"/>
    <w:rsid w:val="00792138"/>
    <w:rsid w:val="0079441E"/>
    <w:rsid w:val="00796159"/>
    <w:rsid w:val="007A21F7"/>
    <w:rsid w:val="007A3C3F"/>
    <w:rsid w:val="007A64F3"/>
    <w:rsid w:val="007B1D9F"/>
    <w:rsid w:val="007B2599"/>
    <w:rsid w:val="007B6715"/>
    <w:rsid w:val="007B7C24"/>
    <w:rsid w:val="007C272F"/>
    <w:rsid w:val="007D1226"/>
    <w:rsid w:val="007E0579"/>
    <w:rsid w:val="007E19D4"/>
    <w:rsid w:val="007E303E"/>
    <w:rsid w:val="007E4113"/>
    <w:rsid w:val="007E7430"/>
    <w:rsid w:val="007F4E2F"/>
    <w:rsid w:val="007F52A3"/>
    <w:rsid w:val="00800943"/>
    <w:rsid w:val="008055EA"/>
    <w:rsid w:val="00812673"/>
    <w:rsid w:val="00813618"/>
    <w:rsid w:val="0081742F"/>
    <w:rsid w:val="00817EA1"/>
    <w:rsid w:val="008203D7"/>
    <w:rsid w:val="00826EEE"/>
    <w:rsid w:val="0083065E"/>
    <w:rsid w:val="00830D12"/>
    <w:rsid w:val="00834F2D"/>
    <w:rsid w:val="0084134F"/>
    <w:rsid w:val="00850D48"/>
    <w:rsid w:val="008512A5"/>
    <w:rsid w:val="00855109"/>
    <w:rsid w:val="00860009"/>
    <w:rsid w:val="008659C4"/>
    <w:rsid w:val="00866262"/>
    <w:rsid w:val="0086788D"/>
    <w:rsid w:val="00871D60"/>
    <w:rsid w:val="00871DD1"/>
    <w:rsid w:val="00873609"/>
    <w:rsid w:val="00875342"/>
    <w:rsid w:val="008756A6"/>
    <w:rsid w:val="008823D5"/>
    <w:rsid w:val="00882A40"/>
    <w:rsid w:val="00884975"/>
    <w:rsid w:val="0088511D"/>
    <w:rsid w:val="00887253"/>
    <w:rsid w:val="00891DA7"/>
    <w:rsid w:val="008931A3"/>
    <w:rsid w:val="00895404"/>
    <w:rsid w:val="008956D0"/>
    <w:rsid w:val="00896653"/>
    <w:rsid w:val="008A0E55"/>
    <w:rsid w:val="008A2CD9"/>
    <w:rsid w:val="008A3059"/>
    <w:rsid w:val="008A3A97"/>
    <w:rsid w:val="008A7007"/>
    <w:rsid w:val="008B3BDA"/>
    <w:rsid w:val="008B4660"/>
    <w:rsid w:val="008B7D8A"/>
    <w:rsid w:val="008C6EDF"/>
    <w:rsid w:val="008C720B"/>
    <w:rsid w:val="008D35FC"/>
    <w:rsid w:val="008D7D42"/>
    <w:rsid w:val="008E1E91"/>
    <w:rsid w:val="008E52C9"/>
    <w:rsid w:val="008E6A2C"/>
    <w:rsid w:val="008F64CD"/>
    <w:rsid w:val="008F6DCA"/>
    <w:rsid w:val="00907E49"/>
    <w:rsid w:val="00920A27"/>
    <w:rsid w:val="0092346C"/>
    <w:rsid w:val="00923A4B"/>
    <w:rsid w:val="00925E6C"/>
    <w:rsid w:val="00935D3C"/>
    <w:rsid w:val="009420D8"/>
    <w:rsid w:val="00944509"/>
    <w:rsid w:val="009627D5"/>
    <w:rsid w:val="00962DE2"/>
    <w:rsid w:val="00964179"/>
    <w:rsid w:val="00967FD7"/>
    <w:rsid w:val="009728E0"/>
    <w:rsid w:val="00976242"/>
    <w:rsid w:val="00980C8B"/>
    <w:rsid w:val="0098696C"/>
    <w:rsid w:val="00986B12"/>
    <w:rsid w:val="00994A10"/>
    <w:rsid w:val="009A6CE6"/>
    <w:rsid w:val="009B38A3"/>
    <w:rsid w:val="009B714E"/>
    <w:rsid w:val="009B744D"/>
    <w:rsid w:val="009C4233"/>
    <w:rsid w:val="009C54F2"/>
    <w:rsid w:val="009D0509"/>
    <w:rsid w:val="009D23ED"/>
    <w:rsid w:val="009D7FC8"/>
    <w:rsid w:val="009E4C78"/>
    <w:rsid w:val="009F0775"/>
    <w:rsid w:val="009F29D2"/>
    <w:rsid w:val="009F632E"/>
    <w:rsid w:val="00A00B90"/>
    <w:rsid w:val="00A02DB8"/>
    <w:rsid w:val="00A044E7"/>
    <w:rsid w:val="00A04593"/>
    <w:rsid w:val="00A1287B"/>
    <w:rsid w:val="00A17AF8"/>
    <w:rsid w:val="00A21CE8"/>
    <w:rsid w:val="00A234A8"/>
    <w:rsid w:val="00A270A0"/>
    <w:rsid w:val="00A32C3B"/>
    <w:rsid w:val="00A32CA8"/>
    <w:rsid w:val="00A419DF"/>
    <w:rsid w:val="00A472CF"/>
    <w:rsid w:val="00A52842"/>
    <w:rsid w:val="00A71B2F"/>
    <w:rsid w:val="00A73C9B"/>
    <w:rsid w:val="00A82B43"/>
    <w:rsid w:val="00A8623D"/>
    <w:rsid w:val="00A8682A"/>
    <w:rsid w:val="00A91C91"/>
    <w:rsid w:val="00A92102"/>
    <w:rsid w:val="00AA3F67"/>
    <w:rsid w:val="00AB7CDF"/>
    <w:rsid w:val="00AC3C37"/>
    <w:rsid w:val="00AC5E57"/>
    <w:rsid w:val="00AC6E4C"/>
    <w:rsid w:val="00AD1C8D"/>
    <w:rsid w:val="00AD2B41"/>
    <w:rsid w:val="00AD2E0E"/>
    <w:rsid w:val="00AD5410"/>
    <w:rsid w:val="00AD6DD4"/>
    <w:rsid w:val="00AE2DFF"/>
    <w:rsid w:val="00AF0250"/>
    <w:rsid w:val="00AF1557"/>
    <w:rsid w:val="00B05310"/>
    <w:rsid w:val="00B114A0"/>
    <w:rsid w:val="00B156EF"/>
    <w:rsid w:val="00B230D6"/>
    <w:rsid w:val="00B2350F"/>
    <w:rsid w:val="00B23F0B"/>
    <w:rsid w:val="00B24D7A"/>
    <w:rsid w:val="00B25244"/>
    <w:rsid w:val="00B31144"/>
    <w:rsid w:val="00B325C9"/>
    <w:rsid w:val="00B3326B"/>
    <w:rsid w:val="00B358A7"/>
    <w:rsid w:val="00B36B0B"/>
    <w:rsid w:val="00B36DC4"/>
    <w:rsid w:val="00B40505"/>
    <w:rsid w:val="00B4260E"/>
    <w:rsid w:val="00B42D8C"/>
    <w:rsid w:val="00B45598"/>
    <w:rsid w:val="00B45A6D"/>
    <w:rsid w:val="00B45E56"/>
    <w:rsid w:val="00B513E5"/>
    <w:rsid w:val="00B51AA2"/>
    <w:rsid w:val="00B54D89"/>
    <w:rsid w:val="00B57595"/>
    <w:rsid w:val="00B57B31"/>
    <w:rsid w:val="00B61288"/>
    <w:rsid w:val="00B65751"/>
    <w:rsid w:val="00B665D6"/>
    <w:rsid w:val="00B739E8"/>
    <w:rsid w:val="00B746D2"/>
    <w:rsid w:val="00B80CE6"/>
    <w:rsid w:val="00B8328A"/>
    <w:rsid w:val="00B86B06"/>
    <w:rsid w:val="00B922CF"/>
    <w:rsid w:val="00B97470"/>
    <w:rsid w:val="00BA068B"/>
    <w:rsid w:val="00BA0D05"/>
    <w:rsid w:val="00BA0DF3"/>
    <w:rsid w:val="00BA1B14"/>
    <w:rsid w:val="00BA6111"/>
    <w:rsid w:val="00BA61DA"/>
    <w:rsid w:val="00BA644A"/>
    <w:rsid w:val="00BA744B"/>
    <w:rsid w:val="00BC238D"/>
    <w:rsid w:val="00BC3610"/>
    <w:rsid w:val="00BD05A3"/>
    <w:rsid w:val="00BD0EDE"/>
    <w:rsid w:val="00BD226E"/>
    <w:rsid w:val="00BD698B"/>
    <w:rsid w:val="00BE1893"/>
    <w:rsid w:val="00BE4974"/>
    <w:rsid w:val="00BE6534"/>
    <w:rsid w:val="00BF1896"/>
    <w:rsid w:val="00BF57C6"/>
    <w:rsid w:val="00BF6227"/>
    <w:rsid w:val="00C00372"/>
    <w:rsid w:val="00C00E67"/>
    <w:rsid w:val="00C00E91"/>
    <w:rsid w:val="00C03547"/>
    <w:rsid w:val="00C0539E"/>
    <w:rsid w:val="00C05D0B"/>
    <w:rsid w:val="00C12E75"/>
    <w:rsid w:val="00C23855"/>
    <w:rsid w:val="00C23C11"/>
    <w:rsid w:val="00C24FF9"/>
    <w:rsid w:val="00C3037E"/>
    <w:rsid w:val="00C31531"/>
    <w:rsid w:val="00C320D3"/>
    <w:rsid w:val="00C324E6"/>
    <w:rsid w:val="00C355C8"/>
    <w:rsid w:val="00C557CF"/>
    <w:rsid w:val="00C77069"/>
    <w:rsid w:val="00C80B5A"/>
    <w:rsid w:val="00C83DD1"/>
    <w:rsid w:val="00C90BC9"/>
    <w:rsid w:val="00C94491"/>
    <w:rsid w:val="00C94EC4"/>
    <w:rsid w:val="00CA0511"/>
    <w:rsid w:val="00CA0D3A"/>
    <w:rsid w:val="00CA2C65"/>
    <w:rsid w:val="00CA3A21"/>
    <w:rsid w:val="00CA6D50"/>
    <w:rsid w:val="00CA7062"/>
    <w:rsid w:val="00CB0C18"/>
    <w:rsid w:val="00CB0CB9"/>
    <w:rsid w:val="00CB2DBA"/>
    <w:rsid w:val="00CB4529"/>
    <w:rsid w:val="00CC269D"/>
    <w:rsid w:val="00CC7631"/>
    <w:rsid w:val="00CD0406"/>
    <w:rsid w:val="00CD11AF"/>
    <w:rsid w:val="00CD17A1"/>
    <w:rsid w:val="00CD4DE3"/>
    <w:rsid w:val="00CE07B4"/>
    <w:rsid w:val="00CE1D46"/>
    <w:rsid w:val="00CE723B"/>
    <w:rsid w:val="00CF6E00"/>
    <w:rsid w:val="00D00A23"/>
    <w:rsid w:val="00D011B5"/>
    <w:rsid w:val="00D04612"/>
    <w:rsid w:val="00D05353"/>
    <w:rsid w:val="00D145DC"/>
    <w:rsid w:val="00D14648"/>
    <w:rsid w:val="00D1480B"/>
    <w:rsid w:val="00D207FB"/>
    <w:rsid w:val="00D2181F"/>
    <w:rsid w:val="00D27470"/>
    <w:rsid w:val="00D3080E"/>
    <w:rsid w:val="00D32630"/>
    <w:rsid w:val="00D3267C"/>
    <w:rsid w:val="00D33B19"/>
    <w:rsid w:val="00D35653"/>
    <w:rsid w:val="00D37718"/>
    <w:rsid w:val="00D44254"/>
    <w:rsid w:val="00D5069C"/>
    <w:rsid w:val="00D51E4D"/>
    <w:rsid w:val="00D5292C"/>
    <w:rsid w:val="00D56A72"/>
    <w:rsid w:val="00D65FC6"/>
    <w:rsid w:val="00D7166E"/>
    <w:rsid w:val="00D758C8"/>
    <w:rsid w:val="00D80E41"/>
    <w:rsid w:val="00D82846"/>
    <w:rsid w:val="00D83DFA"/>
    <w:rsid w:val="00D8428E"/>
    <w:rsid w:val="00D913EB"/>
    <w:rsid w:val="00D91554"/>
    <w:rsid w:val="00D945A5"/>
    <w:rsid w:val="00DA1133"/>
    <w:rsid w:val="00DA2F1A"/>
    <w:rsid w:val="00DA3B41"/>
    <w:rsid w:val="00DA7637"/>
    <w:rsid w:val="00DA7CB4"/>
    <w:rsid w:val="00DA7EBD"/>
    <w:rsid w:val="00DB0BBE"/>
    <w:rsid w:val="00DB1D82"/>
    <w:rsid w:val="00DB73A1"/>
    <w:rsid w:val="00DB7478"/>
    <w:rsid w:val="00DC0741"/>
    <w:rsid w:val="00DC4994"/>
    <w:rsid w:val="00DC7DF8"/>
    <w:rsid w:val="00DD1517"/>
    <w:rsid w:val="00DD774D"/>
    <w:rsid w:val="00DE51F9"/>
    <w:rsid w:val="00DE5C49"/>
    <w:rsid w:val="00DF111F"/>
    <w:rsid w:val="00DF1816"/>
    <w:rsid w:val="00DF4A01"/>
    <w:rsid w:val="00DF5A9B"/>
    <w:rsid w:val="00E03DAE"/>
    <w:rsid w:val="00E04915"/>
    <w:rsid w:val="00E057B2"/>
    <w:rsid w:val="00E16736"/>
    <w:rsid w:val="00E23877"/>
    <w:rsid w:val="00E2684A"/>
    <w:rsid w:val="00E30B72"/>
    <w:rsid w:val="00E30F31"/>
    <w:rsid w:val="00E42A81"/>
    <w:rsid w:val="00E42E45"/>
    <w:rsid w:val="00E45CED"/>
    <w:rsid w:val="00E460A5"/>
    <w:rsid w:val="00E51BCD"/>
    <w:rsid w:val="00E529B3"/>
    <w:rsid w:val="00E5753B"/>
    <w:rsid w:val="00E60081"/>
    <w:rsid w:val="00E600F4"/>
    <w:rsid w:val="00E67ED8"/>
    <w:rsid w:val="00E74479"/>
    <w:rsid w:val="00E7635A"/>
    <w:rsid w:val="00E77F40"/>
    <w:rsid w:val="00E84CBB"/>
    <w:rsid w:val="00E85B46"/>
    <w:rsid w:val="00E90201"/>
    <w:rsid w:val="00E9240D"/>
    <w:rsid w:val="00E9374B"/>
    <w:rsid w:val="00E94522"/>
    <w:rsid w:val="00E96FC9"/>
    <w:rsid w:val="00EA0CE7"/>
    <w:rsid w:val="00EA2C81"/>
    <w:rsid w:val="00EA4098"/>
    <w:rsid w:val="00EA57C5"/>
    <w:rsid w:val="00EB449C"/>
    <w:rsid w:val="00EB46E2"/>
    <w:rsid w:val="00EC35F1"/>
    <w:rsid w:val="00EC6B10"/>
    <w:rsid w:val="00ED36FA"/>
    <w:rsid w:val="00EE0E0A"/>
    <w:rsid w:val="00EF1069"/>
    <w:rsid w:val="00EF1C03"/>
    <w:rsid w:val="00EF3199"/>
    <w:rsid w:val="00EF52C1"/>
    <w:rsid w:val="00EF7DD1"/>
    <w:rsid w:val="00F11EC8"/>
    <w:rsid w:val="00F204BE"/>
    <w:rsid w:val="00F22487"/>
    <w:rsid w:val="00F25B06"/>
    <w:rsid w:val="00F30AC1"/>
    <w:rsid w:val="00F32ABC"/>
    <w:rsid w:val="00F33AFA"/>
    <w:rsid w:val="00F36CD0"/>
    <w:rsid w:val="00F41658"/>
    <w:rsid w:val="00F43418"/>
    <w:rsid w:val="00F60E26"/>
    <w:rsid w:val="00F6360D"/>
    <w:rsid w:val="00F73632"/>
    <w:rsid w:val="00F77C0F"/>
    <w:rsid w:val="00F80E24"/>
    <w:rsid w:val="00F82DB2"/>
    <w:rsid w:val="00F90CAA"/>
    <w:rsid w:val="00F922C5"/>
    <w:rsid w:val="00FA3BB3"/>
    <w:rsid w:val="00FA3FAC"/>
    <w:rsid w:val="00FA41DF"/>
    <w:rsid w:val="00FA4A3B"/>
    <w:rsid w:val="00FB5D6C"/>
    <w:rsid w:val="00FB6EE2"/>
    <w:rsid w:val="00FB7D20"/>
    <w:rsid w:val="00FC0FB0"/>
    <w:rsid w:val="00FC2077"/>
    <w:rsid w:val="00FC4062"/>
    <w:rsid w:val="00FC54C2"/>
    <w:rsid w:val="00FD0B09"/>
    <w:rsid w:val="00FD26E7"/>
    <w:rsid w:val="00FF5076"/>
    <w:rsid w:val="00FF56FF"/>
    <w:rsid w:val="00FF61B2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5D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267">
    <w:lsdException w:name="Normal" w:uiPriority="99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Default"/>
    <w:uiPriority w:val="99"/>
    <w:qFormat/>
    <w:rsid w:val="00E7635A"/>
    <w:pPr>
      <w:autoSpaceDE w:val="0"/>
      <w:autoSpaceDN w:val="0"/>
      <w:adjustRightInd w:val="0"/>
    </w:pPr>
    <w:rPr>
      <w:rFonts w:ascii="Arial" w:hAnsi="Arial" w:cs="Angsana New"/>
      <w:sz w:val="24"/>
      <w:szCs w:val="24"/>
      <w:lang w:val="fr-FR"/>
    </w:rPr>
  </w:style>
  <w:style w:type="paragraph" w:styleId="Heading1">
    <w:name w:val="heading 1"/>
    <w:basedOn w:val="Normal"/>
    <w:next w:val="Normal"/>
    <w:qFormat/>
    <w:rsid w:val="007311FB"/>
    <w:pPr>
      <w:keepNext/>
      <w:numPr>
        <w:numId w:val="4"/>
      </w:numPr>
      <w:autoSpaceDE/>
      <w:autoSpaceDN/>
      <w:adjustRightInd/>
      <w:spacing w:before="360" w:after="60"/>
      <w:ind w:left="431" w:hanging="431"/>
      <w:outlineLvl w:val="0"/>
    </w:pPr>
    <w:rPr>
      <w:rFonts w:ascii="Arial Narrow" w:hAnsi="Arial Narrow" w:cs="Times New Roman"/>
      <w:b/>
      <w:color w:val="1F497D" w:themeColor="text2"/>
      <w:kern w:val="28"/>
      <w:lang w:val="en-US" w:eastAsia="fr-FR" w:bidi="ar-SA"/>
    </w:rPr>
  </w:style>
  <w:style w:type="paragraph" w:styleId="Heading2">
    <w:name w:val="heading 2"/>
    <w:basedOn w:val="Normal"/>
    <w:next w:val="Normal"/>
    <w:link w:val="Heading2Char"/>
    <w:qFormat/>
    <w:rsid w:val="00477400"/>
    <w:pPr>
      <w:keepNext/>
      <w:numPr>
        <w:ilvl w:val="1"/>
        <w:numId w:val="4"/>
      </w:numPr>
      <w:autoSpaceDE/>
      <w:autoSpaceDN/>
      <w:adjustRightInd/>
      <w:spacing w:after="60"/>
      <w:outlineLvl w:val="1"/>
    </w:pPr>
    <w:rPr>
      <w:rFonts w:ascii="Arial Narrow" w:hAnsi="Arial Narrow" w:cs="Arial"/>
      <w:b/>
      <w:bCs/>
      <w:iCs/>
      <w:noProof/>
      <w:color w:val="1F497D" w:themeColor="text2"/>
      <w:sz w:val="22"/>
      <w:szCs w:val="22"/>
      <w:lang w:val="en-US" w:eastAsia="fr-FR" w:bidi="ar-SA"/>
    </w:rPr>
  </w:style>
  <w:style w:type="paragraph" w:styleId="Heading3">
    <w:name w:val="heading 3"/>
    <w:basedOn w:val="Heading2"/>
    <w:next w:val="Normal"/>
    <w:qFormat/>
    <w:rsid w:val="0072237E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6F40B5"/>
    <w:pPr>
      <w:keepNext/>
      <w:autoSpaceDE/>
      <w:autoSpaceDN/>
      <w:adjustRightInd/>
      <w:spacing w:before="240" w:after="60"/>
      <w:outlineLvl w:val="3"/>
    </w:pPr>
    <w:rPr>
      <w:rFonts w:ascii="Times New Roman" w:hAnsi="Times New Roman" w:cs="Times New Roman"/>
      <w:b/>
      <w:bCs/>
      <w:color w:val="1F497D" w:themeColor="text2"/>
      <w:sz w:val="28"/>
      <w:szCs w:val="28"/>
      <w:lang w:val="en-US" w:eastAsia="fr-FR" w:bidi="ar-SA"/>
    </w:rPr>
  </w:style>
  <w:style w:type="paragraph" w:styleId="Heading5">
    <w:name w:val="heading 5"/>
    <w:basedOn w:val="Normal"/>
    <w:next w:val="Normal"/>
    <w:qFormat/>
    <w:rsid w:val="009A6CE6"/>
    <w:pPr>
      <w:autoSpaceDE/>
      <w:autoSpaceDN/>
      <w:adjustRightInd/>
      <w:spacing w:before="240" w:after="60"/>
      <w:outlineLvl w:val="4"/>
    </w:pPr>
    <w:rPr>
      <w:rFonts w:ascii="Arial Narrow" w:hAnsi="Arial Narrow" w:cs="Times New Roman"/>
      <w:b/>
      <w:bCs/>
      <w:i/>
      <w:iCs/>
      <w:color w:val="1F497D" w:themeColor="text2"/>
      <w:sz w:val="26"/>
      <w:szCs w:val="26"/>
      <w:lang w:val="en-US" w:eastAsia="fr-FR" w:bidi="ar-SA"/>
    </w:rPr>
  </w:style>
  <w:style w:type="paragraph" w:styleId="Heading6">
    <w:name w:val="heading 6"/>
    <w:basedOn w:val="Normal"/>
    <w:next w:val="Normal"/>
    <w:qFormat/>
    <w:rsid w:val="009A6CE6"/>
    <w:pPr>
      <w:autoSpaceDE/>
      <w:autoSpaceDN/>
      <w:adjustRightInd/>
      <w:spacing w:before="240" w:after="60"/>
      <w:outlineLvl w:val="5"/>
    </w:pPr>
    <w:rPr>
      <w:rFonts w:ascii="Times New Roman" w:hAnsi="Times New Roman" w:cs="Times New Roman"/>
      <w:b/>
      <w:bCs/>
      <w:color w:val="1F497D" w:themeColor="text2"/>
      <w:sz w:val="22"/>
      <w:szCs w:val="22"/>
      <w:lang w:val="en-US" w:eastAsia="fr-FR" w:bidi="ar-SA"/>
    </w:rPr>
  </w:style>
  <w:style w:type="paragraph" w:styleId="Heading7">
    <w:name w:val="heading 7"/>
    <w:basedOn w:val="Normal"/>
    <w:next w:val="Normal"/>
    <w:qFormat/>
    <w:rsid w:val="009A6CE6"/>
    <w:pPr>
      <w:autoSpaceDE/>
      <w:autoSpaceDN/>
      <w:adjustRightInd/>
      <w:spacing w:before="240" w:after="60"/>
      <w:outlineLvl w:val="6"/>
    </w:pPr>
    <w:rPr>
      <w:rFonts w:ascii="Times New Roman" w:hAnsi="Times New Roman" w:cs="Times New Roman"/>
      <w:color w:val="1F497D" w:themeColor="text2"/>
      <w:szCs w:val="22"/>
      <w:lang w:val="en-US" w:eastAsia="fr-FR" w:bidi="ar-SA"/>
    </w:rPr>
  </w:style>
  <w:style w:type="paragraph" w:styleId="Heading8">
    <w:name w:val="heading 8"/>
    <w:basedOn w:val="Normal"/>
    <w:next w:val="Normal"/>
    <w:qFormat/>
    <w:rsid w:val="009A6CE6"/>
    <w:pPr>
      <w:autoSpaceDE/>
      <w:autoSpaceDN/>
      <w:adjustRightInd/>
      <w:spacing w:before="240" w:after="60"/>
      <w:outlineLvl w:val="7"/>
    </w:pPr>
    <w:rPr>
      <w:rFonts w:ascii="Times New Roman" w:hAnsi="Times New Roman" w:cs="Times New Roman"/>
      <w:i/>
      <w:iCs/>
      <w:color w:val="1F497D" w:themeColor="text2"/>
      <w:szCs w:val="22"/>
      <w:lang w:val="en-US" w:eastAsia="fr-FR" w:bidi="ar-SA"/>
    </w:rPr>
  </w:style>
  <w:style w:type="paragraph" w:styleId="Heading9">
    <w:name w:val="heading 9"/>
    <w:basedOn w:val="Normal"/>
    <w:next w:val="Normal"/>
    <w:qFormat/>
    <w:rsid w:val="009A6CE6"/>
    <w:pPr>
      <w:autoSpaceDE/>
      <w:autoSpaceDN/>
      <w:adjustRightInd/>
      <w:spacing w:before="240" w:after="60"/>
      <w:outlineLvl w:val="8"/>
    </w:pPr>
    <w:rPr>
      <w:rFonts w:ascii="Arial Narrow" w:hAnsi="Arial Narrow" w:cs="Arial"/>
      <w:color w:val="1F497D" w:themeColor="text2"/>
      <w:sz w:val="22"/>
      <w:szCs w:val="22"/>
      <w:lang w:val="en-US"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740F"/>
    <w:pPr>
      <w:tabs>
        <w:tab w:val="center" w:pos="4320"/>
        <w:tab w:val="right" w:pos="8640"/>
      </w:tabs>
      <w:autoSpaceDE/>
      <w:autoSpaceDN/>
      <w:adjustRightInd/>
    </w:pPr>
    <w:rPr>
      <w:rFonts w:ascii="Arial Narrow" w:hAnsi="Arial Narrow" w:cs="Times New Roman"/>
      <w:color w:val="1F497D" w:themeColor="text2"/>
      <w:sz w:val="22"/>
      <w:szCs w:val="22"/>
      <w:lang w:val="en-US" w:eastAsia="fr-FR" w:bidi="ar-SA"/>
    </w:rPr>
  </w:style>
  <w:style w:type="paragraph" w:styleId="Footer">
    <w:name w:val="footer"/>
    <w:basedOn w:val="Normal"/>
    <w:link w:val="FooterChar"/>
    <w:uiPriority w:val="99"/>
    <w:rsid w:val="0034740F"/>
    <w:pPr>
      <w:tabs>
        <w:tab w:val="center" w:pos="4320"/>
        <w:tab w:val="right" w:pos="8640"/>
      </w:tabs>
      <w:autoSpaceDE/>
      <w:autoSpaceDN/>
      <w:adjustRightInd/>
    </w:pPr>
    <w:rPr>
      <w:rFonts w:ascii="Arial Narrow" w:hAnsi="Arial Narrow" w:cs="Times New Roman"/>
      <w:color w:val="1F497D" w:themeColor="text2"/>
      <w:sz w:val="22"/>
      <w:szCs w:val="22"/>
      <w:lang w:val="en-US" w:eastAsia="fr-FR" w:bidi="ar-SA"/>
    </w:rPr>
  </w:style>
  <w:style w:type="character" w:styleId="PageNumber">
    <w:name w:val="page number"/>
    <w:basedOn w:val="DefaultParagraphFont"/>
    <w:rsid w:val="0034740F"/>
  </w:style>
  <w:style w:type="table" w:styleId="TableGrid">
    <w:name w:val="Table Grid"/>
    <w:basedOn w:val="TableNormal"/>
    <w:uiPriority w:val="59"/>
    <w:rsid w:val="00347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erArial16ptBold">
    <w:name w:val="Style Header + Arial 16 pt Bold"/>
    <w:basedOn w:val="Header"/>
    <w:rsid w:val="00F77C0F"/>
    <w:rPr>
      <w:rFonts w:ascii="Arial" w:hAnsi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E94522"/>
    <w:pPr>
      <w:tabs>
        <w:tab w:val="left" w:pos="480"/>
        <w:tab w:val="right" w:leader="dot" w:pos="10206"/>
      </w:tabs>
      <w:autoSpaceDE/>
      <w:autoSpaceDN/>
      <w:adjustRightInd/>
      <w:spacing w:before="90" w:after="90"/>
    </w:pPr>
    <w:rPr>
      <w:rFonts w:ascii="Arial Narrow" w:hAnsi="Arial Narrow" w:cs="Times New Roman"/>
      <w:noProof/>
      <w:color w:val="1F497D" w:themeColor="text2"/>
      <w:szCs w:val="22"/>
      <w:lang w:val="en-US" w:eastAsia="fr-FR" w:bidi="ar-SA"/>
    </w:rPr>
  </w:style>
  <w:style w:type="paragraph" w:styleId="TOC2">
    <w:name w:val="toc 2"/>
    <w:basedOn w:val="Normal"/>
    <w:next w:val="Normal"/>
    <w:autoRedefine/>
    <w:uiPriority w:val="39"/>
    <w:rsid w:val="00CC7631"/>
    <w:pPr>
      <w:tabs>
        <w:tab w:val="left" w:pos="709"/>
        <w:tab w:val="right" w:leader="dot" w:pos="10196"/>
      </w:tabs>
      <w:autoSpaceDE/>
      <w:autoSpaceDN/>
      <w:adjustRightInd/>
      <w:ind w:left="200"/>
    </w:pPr>
    <w:rPr>
      <w:rFonts w:ascii="Arial Narrow" w:hAnsi="Arial Narrow" w:cs="Times New Roman"/>
      <w:color w:val="1F497D" w:themeColor="text2"/>
      <w:sz w:val="22"/>
      <w:szCs w:val="22"/>
      <w:lang w:val="en-US" w:eastAsia="fr-FR" w:bidi="ar-SA"/>
    </w:rPr>
  </w:style>
  <w:style w:type="paragraph" w:customStyle="1" w:styleId="SP9221289">
    <w:name w:val="SP.9.221289"/>
    <w:basedOn w:val="Normal"/>
    <w:next w:val="Normal"/>
    <w:rsid w:val="006F40B5"/>
    <w:rPr>
      <w:rFonts w:cs="Times New Roman"/>
      <w:color w:val="1F497D" w:themeColor="text2"/>
      <w:szCs w:val="22"/>
      <w:lang w:val="en-US" w:eastAsia="fr-FR" w:bidi="ar-SA"/>
    </w:rPr>
  </w:style>
  <w:style w:type="character" w:customStyle="1" w:styleId="SC9102421">
    <w:name w:val="SC.9.102421"/>
    <w:rsid w:val="006F40B5"/>
    <w:rPr>
      <w:rFonts w:cs="Arial"/>
      <w:color w:val="000000"/>
      <w:sz w:val="18"/>
      <w:szCs w:val="18"/>
    </w:rPr>
  </w:style>
  <w:style w:type="paragraph" w:customStyle="1" w:styleId="SP1065631">
    <w:name w:val="SP.10.65631"/>
    <w:basedOn w:val="Normal"/>
    <w:next w:val="Normal"/>
    <w:rsid w:val="006F40B5"/>
    <w:rPr>
      <w:rFonts w:cs="Times New Roman"/>
      <w:color w:val="1F497D" w:themeColor="text2"/>
      <w:szCs w:val="22"/>
      <w:lang w:val="en-US" w:eastAsia="fr-FR" w:bidi="ar-SA"/>
    </w:rPr>
  </w:style>
  <w:style w:type="character" w:customStyle="1" w:styleId="SC10126993">
    <w:name w:val="SC.10.126993"/>
    <w:rsid w:val="006F40B5"/>
    <w:rPr>
      <w:rFonts w:cs="Arial"/>
      <w:color w:val="000000"/>
      <w:sz w:val="18"/>
      <w:szCs w:val="18"/>
    </w:rPr>
  </w:style>
  <w:style w:type="paragraph" w:customStyle="1" w:styleId="SP11233594">
    <w:name w:val="SP.11.233594"/>
    <w:basedOn w:val="Normal"/>
    <w:next w:val="Normal"/>
    <w:rsid w:val="006F40B5"/>
    <w:rPr>
      <w:rFonts w:cs="Times New Roman"/>
      <w:color w:val="1F497D" w:themeColor="text2"/>
      <w:szCs w:val="22"/>
      <w:lang w:val="en-US" w:eastAsia="fr-FR" w:bidi="ar-SA"/>
    </w:rPr>
  </w:style>
  <w:style w:type="paragraph" w:customStyle="1" w:styleId="SP11233603">
    <w:name w:val="SP.11.233603"/>
    <w:basedOn w:val="Normal"/>
    <w:next w:val="Normal"/>
    <w:rsid w:val="006F40B5"/>
    <w:rPr>
      <w:rFonts w:cs="Times New Roman"/>
      <w:color w:val="1F497D" w:themeColor="text2"/>
      <w:szCs w:val="22"/>
      <w:lang w:val="en-US" w:eastAsia="fr-FR" w:bidi="ar-SA"/>
    </w:rPr>
  </w:style>
  <w:style w:type="character" w:customStyle="1" w:styleId="SC11102422">
    <w:name w:val="SC.11.102422"/>
    <w:rsid w:val="006F40B5"/>
    <w:rPr>
      <w:rFonts w:cs="Arial"/>
      <w:color w:val="000000"/>
      <w:sz w:val="18"/>
      <w:szCs w:val="18"/>
    </w:rPr>
  </w:style>
  <w:style w:type="character" w:customStyle="1" w:styleId="SC8127014">
    <w:name w:val="SC.8.127014"/>
    <w:rsid w:val="006F40B5"/>
    <w:rPr>
      <w:rFonts w:cs="Arial"/>
      <w:color w:val="000000"/>
      <w:sz w:val="18"/>
      <w:szCs w:val="18"/>
    </w:rPr>
  </w:style>
  <w:style w:type="table" w:styleId="TableTheme">
    <w:name w:val="Table Theme"/>
    <w:basedOn w:val="TableNormal"/>
    <w:rsid w:val="00D65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na">
    <w:name w:val="Dina"/>
    <w:basedOn w:val="TableGrid"/>
    <w:rsid w:val="004C1CA1"/>
    <w:rPr>
      <w:rFonts w:ascii="Arial" w:hAnsi="Arial"/>
      <w:sz w:val="18"/>
    </w:rPr>
    <w:tblPr>
      <w:tblInd w:w="0" w:type="dxa"/>
      <w:tblBorders>
        <w:top w:val="dotted" w:sz="6" w:space="0" w:color="auto"/>
        <w:left w:val="dotted" w:sz="6" w:space="0" w:color="auto"/>
        <w:bottom w:val="dotted" w:sz="6" w:space="0" w:color="auto"/>
        <w:right w:val="dotted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bottom w:w="57" w:type="dxa"/>
      </w:tcMar>
    </w:tcPr>
  </w:style>
  <w:style w:type="character" w:customStyle="1" w:styleId="question">
    <w:name w:val="question"/>
    <w:basedOn w:val="DefaultParagraphFont"/>
    <w:rsid w:val="00077916"/>
  </w:style>
  <w:style w:type="character" w:styleId="HTMLTypewriter">
    <w:name w:val="HTML Typewriter"/>
    <w:rsid w:val="0007791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06891"/>
    <w:pPr>
      <w:autoSpaceDE/>
      <w:autoSpaceDN/>
      <w:adjustRightInd/>
      <w:ind w:left="400"/>
    </w:pPr>
    <w:rPr>
      <w:rFonts w:ascii="Arial Narrow" w:hAnsi="Arial Narrow" w:cs="Times New Roman"/>
      <w:color w:val="1F497D" w:themeColor="text2"/>
      <w:sz w:val="22"/>
      <w:szCs w:val="22"/>
      <w:lang w:val="en-US" w:eastAsia="fr-FR" w:bidi="ar-SA"/>
    </w:rPr>
  </w:style>
  <w:style w:type="character" w:styleId="Hyperlink">
    <w:name w:val="Hyperlink"/>
    <w:uiPriority w:val="99"/>
    <w:rsid w:val="000C2C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4098"/>
    <w:pPr>
      <w:autoSpaceDE/>
      <w:autoSpaceDN/>
      <w:adjustRightInd/>
      <w:spacing w:after="200" w:line="276" w:lineRule="auto"/>
      <w:ind w:left="720"/>
      <w:contextualSpacing/>
    </w:pPr>
    <w:rPr>
      <w:rFonts w:ascii="Calibri" w:hAnsi="Calibri" w:cs="Cordia New"/>
      <w:color w:val="1F497D" w:themeColor="text2"/>
      <w:sz w:val="22"/>
      <w:szCs w:val="28"/>
      <w:lang w:val="en-US" w:eastAsia="zh-CN"/>
    </w:rPr>
  </w:style>
  <w:style w:type="paragraph" w:styleId="BalloonText">
    <w:name w:val="Balloon Text"/>
    <w:basedOn w:val="Normal"/>
    <w:link w:val="BalloonTextChar"/>
    <w:rsid w:val="00C00E67"/>
    <w:pPr>
      <w:autoSpaceDE/>
      <w:autoSpaceDN/>
      <w:adjustRightInd/>
    </w:pPr>
    <w:rPr>
      <w:rFonts w:ascii="Tahoma" w:hAnsi="Tahoma" w:cs="Tahoma"/>
      <w:color w:val="1F497D" w:themeColor="text2"/>
      <w:sz w:val="16"/>
      <w:szCs w:val="16"/>
      <w:lang w:val="en-US" w:eastAsia="fr-FR" w:bidi="ar-SA"/>
    </w:rPr>
  </w:style>
  <w:style w:type="character" w:customStyle="1" w:styleId="BalloonTextChar">
    <w:name w:val="Balloon Text Char"/>
    <w:basedOn w:val="DefaultParagraphFont"/>
    <w:link w:val="BalloonText"/>
    <w:rsid w:val="00C00E67"/>
    <w:rPr>
      <w:rFonts w:ascii="Tahoma" w:hAnsi="Tahoma" w:cs="Tahoma"/>
      <w:sz w:val="16"/>
      <w:szCs w:val="16"/>
      <w:lang w:eastAsia="fr-FR" w:bidi="ar-SA"/>
    </w:rPr>
  </w:style>
  <w:style w:type="character" w:customStyle="1" w:styleId="pagetitlestyle">
    <w:name w:val="pagetitlestyle"/>
    <w:basedOn w:val="DefaultParagraphFont"/>
    <w:rsid w:val="003A7C0D"/>
  </w:style>
  <w:style w:type="character" w:styleId="Emphasis">
    <w:name w:val="Emphasis"/>
    <w:basedOn w:val="DefaultParagraphFont"/>
    <w:qFormat/>
    <w:rsid w:val="00C00E91"/>
    <w:rPr>
      <w:i/>
      <w:iCs/>
    </w:rPr>
  </w:style>
  <w:style w:type="table" w:styleId="LightShading-Accent1">
    <w:name w:val="Light Shading Accent 1"/>
    <w:basedOn w:val="TableNormal"/>
    <w:uiPriority w:val="60"/>
    <w:rsid w:val="00424C4B"/>
    <w:rPr>
      <w:rFonts w:asciiTheme="minorHAnsi" w:eastAsiaTheme="minorHAnsi" w:hAnsiTheme="minorHAnsi" w:cstheme="minorBidi"/>
      <w:color w:val="365F91" w:themeColor="accent1" w:themeShade="BF"/>
      <w:sz w:val="22"/>
      <w:szCs w:val="28"/>
      <w:lang w:val="fr-FR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link w:val="Heading2"/>
    <w:rsid w:val="00477400"/>
    <w:rPr>
      <w:rFonts w:ascii="Arial Narrow" w:hAnsi="Arial Narrow" w:cs="Arial"/>
      <w:b/>
      <w:bCs/>
      <w:iCs/>
      <w:noProof/>
      <w:color w:val="1F497D" w:themeColor="text2"/>
      <w:sz w:val="22"/>
      <w:szCs w:val="22"/>
      <w:lang w:eastAsia="fr-FR" w:bidi="ar-SA"/>
    </w:rPr>
  </w:style>
  <w:style w:type="character" w:customStyle="1" w:styleId="FooterChar">
    <w:name w:val="Footer Char"/>
    <w:link w:val="Footer"/>
    <w:uiPriority w:val="99"/>
    <w:rsid w:val="00D56A72"/>
    <w:rPr>
      <w:rFonts w:ascii="Arial Narrow" w:hAnsi="Arial Narrow"/>
      <w:color w:val="1F497D" w:themeColor="text2"/>
      <w:sz w:val="22"/>
      <w:szCs w:val="22"/>
      <w:lang w:eastAsia="fr-FR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E94522"/>
    <w:pPr>
      <w:autoSpaceDE/>
      <w:autoSpaceDN/>
      <w:adjustRightInd/>
    </w:pPr>
    <w:rPr>
      <w:rFonts w:ascii="Arial Narrow" w:hAnsi="Arial Narrow" w:cs="Times New Roman"/>
      <w:i/>
      <w:iCs/>
      <w:color w:val="000000" w:themeColor="text1"/>
      <w:sz w:val="22"/>
      <w:szCs w:val="22"/>
      <w:lang w:val="en-US" w:eastAsia="fr-FR" w:bidi="ar-SA"/>
    </w:rPr>
  </w:style>
  <w:style w:type="character" w:customStyle="1" w:styleId="QuoteChar">
    <w:name w:val="Quote Char"/>
    <w:basedOn w:val="DefaultParagraphFont"/>
    <w:link w:val="Quote"/>
    <w:uiPriority w:val="29"/>
    <w:rsid w:val="00E94522"/>
    <w:rPr>
      <w:rFonts w:ascii="Arial Narrow" w:hAnsi="Arial Narrow"/>
      <w:i/>
      <w:iCs/>
      <w:color w:val="000000" w:themeColor="text1"/>
      <w:sz w:val="22"/>
      <w:szCs w:val="22"/>
      <w:lang w:eastAsia="fr-FR" w:bidi="ar-SA"/>
    </w:rPr>
  </w:style>
  <w:style w:type="paragraph" w:styleId="NormalWeb">
    <w:name w:val="Normal (Web)"/>
    <w:basedOn w:val="Normal"/>
    <w:uiPriority w:val="99"/>
    <w:unhideWhenUsed/>
    <w:rsid w:val="00EF52C1"/>
    <w:pPr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lang w:eastAsia="zh-CN"/>
    </w:rPr>
  </w:style>
  <w:style w:type="paragraph" w:customStyle="1" w:styleId="Default">
    <w:name w:val="Default"/>
    <w:rsid w:val="00E763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paragraph" w:styleId="Title">
    <w:name w:val="Title"/>
    <w:basedOn w:val="Normal"/>
    <w:next w:val="Normal"/>
    <w:link w:val="TitleChar"/>
    <w:qFormat/>
    <w:rsid w:val="004045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rsid w:val="004045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267">
    <w:lsdException w:name="Normal" w:uiPriority="99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Default"/>
    <w:uiPriority w:val="99"/>
    <w:qFormat/>
    <w:rsid w:val="00E7635A"/>
    <w:pPr>
      <w:autoSpaceDE w:val="0"/>
      <w:autoSpaceDN w:val="0"/>
      <w:adjustRightInd w:val="0"/>
    </w:pPr>
    <w:rPr>
      <w:rFonts w:ascii="Arial" w:hAnsi="Arial" w:cs="Angsana New"/>
      <w:sz w:val="24"/>
      <w:szCs w:val="24"/>
      <w:lang w:val="fr-FR"/>
    </w:rPr>
  </w:style>
  <w:style w:type="paragraph" w:styleId="Heading1">
    <w:name w:val="heading 1"/>
    <w:basedOn w:val="Normal"/>
    <w:next w:val="Normal"/>
    <w:qFormat/>
    <w:rsid w:val="007311FB"/>
    <w:pPr>
      <w:keepNext/>
      <w:numPr>
        <w:numId w:val="4"/>
      </w:numPr>
      <w:autoSpaceDE/>
      <w:autoSpaceDN/>
      <w:adjustRightInd/>
      <w:spacing w:before="360" w:after="60"/>
      <w:ind w:left="431" w:hanging="431"/>
      <w:outlineLvl w:val="0"/>
    </w:pPr>
    <w:rPr>
      <w:rFonts w:ascii="Arial Narrow" w:hAnsi="Arial Narrow" w:cs="Times New Roman"/>
      <w:b/>
      <w:color w:val="1F497D" w:themeColor="text2"/>
      <w:kern w:val="28"/>
      <w:lang w:val="en-US" w:eastAsia="fr-FR" w:bidi="ar-SA"/>
    </w:rPr>
  </w:style>
  <w:style w:type="paragraph" w:styleId="Heading2">
    <w:name w:val="heading 2"/>
    <w:basedOn w:val="Normal"/>
    <w:next w:val="Normal"/>
    <w:link w:val="Heading2Char"/>
    <w:qFormat/>
    <w:rsid w:val="00477400"/>
    <w:pPr>
      <w:keepNext/>
      <w:numPr>
        <w:ilvl w:val="1"/>
        <w:numId w:val="4"/>
      </w:numPr>
      <w:autoSpaceDE/>
      <w:autoSpaceDN/>
      <w:adjustRightInd/>
      <w:spacing w:after="60"/>
      <w:outlineLvl w:val="1"/>
    </w:pPr>
    <w:rPr>
      <w:rFonts w:ascii="Arial Narrow" w:hAnsi="Arial Narrow" w:cs="Arial"/>
      <w:b/>
      <w:bCs/>
      <w:iCs/>
      <w:noProof/>
      <w:color w:val="1F497D" w:themeColor="text2"/>
      <w:sz w:val="22"/>
      <w:szCs w:val="22"/>
      <w:lang w:val="en-US" w:eastAsia="fr-FR" w:bidi="ar-SA"/>
    </w:rPr>
  </w:style>
  <w:style w:type="paragraph" w:styleId="Heading3">
    <w:name w:val="heading 3"/>
    <w:basedOn w:val="Heading2"/>
    <w:next w:val="Normal"/>
    <w:qFormat/>
    <w:rsid w:val="0072237E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6F40B5"/>
    <w:pPr>
      <w:keepNext/>
      <w:autoSpaceDE/>
      <w:autoSpaceDN/>
      <w:adjustRightInd/>
      <w:spacing w:before="240" w:after="60"/>
      <w:outlineLvl w:val="3"/>
    </w:pPr>
    <w:rPr>
      <w:rFonts w:ascii="Times New Roman" w:hAnsi="Times New Roman" w:cs="Times New Roman"/>
      <w:b/>
      <w:bCs/>
      <w:color w:val="1F497D" w:themeColor="text2"/>
      <w:sz w:val="28"/>
      <w:szCs w:val="28"/>
      <w:lang w:val="en-US" w:eastAsia="fr-FR" w:bidi="ar-SA"/>
    </w:rPr>
  </w:style>
  <w:style w:type="paragraph" w:styleId="Heading5">
    <w:name w:val="heading 5"/>
    <w:basedOn w:val="Normal"/>
    <w:next w:val="Normal"/>
    <w:qFormat/>
    <w:rsid w:val="009A6CE6"/>
    <w:pPr>
      <w:autoSpaceDE/>
      <w:autoSpaceDN/>
      <w:adjustRightInd/>
      <w:spacing w:before="240" w:after="60"/>
      <w:outlineLvl w:val="4"/>
    </w:pPr>
    <w:rPr>
      <w:rFonts w:ascii="Arial Narrow" w:hAnsi="Arial Narrow" w:cs="Times New Roman"/>
      <w:b/>
      <w:bCs/>
      <w:i/>
      <w:iCs/>
      <w:color w:val="1F497D" w:themeColor="text2"/>
      <w:sz w:val="26"/>
      <w:szCs w:val="26"/>
      <w:lang w:val="en-US" w:eastAsia="fr-FR" w:bidi="ar-SA"/>
    </w:rPr>
  </w:style>
  <w:style w:type="paragraph" w:styleId="Heading6">
    <w:name w:val="heading 6"/>
    <w:basedOn w:val="Normal"/>
    <w:next w:val="Normal"/>
    <w:qFormat/>
    <w:rsid w:val="009A6CE6"/>
    <w:pPr>
      <w:autoSpaceDE/>
      <w:autoSpaceDN/>
      <w:adjustRightInd/>
      <w:spacing w:before="240" w:after="60"/>
      <w:outlineLvl w:val="5"/>
    </w:pPr>
    <w:rPr>
      <w:rFonts w:ascii="Times New Roman" w:hAnsi="Times New Roman" w:cs="Times New Roman"/>
      <w:b/>
      <w:bCs/>
      <w:color w:val="1F497D" w:themeColor="text2"/>
      <w:sz w:val="22"/>
      <w:szCs w:val="22"/>
      <w:lang w:val="en-US" w:eastAsia="fr-FR" w:bidi="ar-SA"/>
    </w:rPr>
  </w:style>
  <w:style w:type="paragraph" w:styleId="Heading7">
    <w:name w:val="heading 7"/>
    <w:basedOn w:val="Normal"/>
    <w:next w:val="Normal"/>
    <w:qFormat/>
    <w:rsid w:val="009A6CE6"/>
    <w:pPr>
      <w:autoSpaceDE/>
      <w:autoSpaceDN/>
      <w:adjustRightInd/>
      <w:spacing w:before="240" w:after="60"/>
      <w:outlineLvl w:val="6"/>
    </w:pPr>
    <w:rPr>
      <w:rFonts w:ascii="Times New Roman" w:hAnsi="Times New Roman" w:cs="Times New Roman"/>
      <w:color w:val="1F497D" w:themeColor="text2"/>
      <w:szCs w:val="22"/>
      <w:lang w:val="en-US" w:eastAsia="fr-FR" w:bidi="ar-SA"/>
    </w:rPr>
  </w:style>
  <w:style w:type="paragraph" w:styleId="Heading8">
    <w:name w:val="heading 8"/>
    <w:basedOn w:val="Normal"/>
    <w:next w:val="Normal"/>
    <w:qFormat/>
    <w:rsid w:val="009A6CE6"/>
    <w:pPr>
      <w:autoSpaceDE/>
      <w:autoSpaceDN/>
      <w:adjustRightInd/>
      <w:spacing w:before="240" w:after="60"/>
      <w:outlineLvl w:val="7"/>
    </w:pPr>
    <w:rPr>
      <w:rFonts w:ascii="Times New Roman" w:hAnsi="Times New Roman" w:cs="Times New Roman"/>
      <w:i/>
      <w:iCs/>
      <w:color w:val="1F497D" w:themeColor="text2"/>
      <w:szCs w:val="22"/>
      <w:lang w:val="en-US" w:eastAsia="fr-FR" w:bidi="ar-SA"/>
    </w:rPr>
  </w:style>
  <w:style w:type="paragraph" w:styleId="Heading9">
    <w:name w:val="heading 9"/>
    <w:basedOn w:val="Normal"/>
    <w:next w:val="Normal"/>
    <w:qFormat/>
    <w:rsid w:val="009A6CE6"/>
    <w:pPr>
      <w:autoSpaceDE/>
      <w:autoSpaceDN/>
      <w:adjustRightInd/>
      <w:spacing w:before="240" w:after="60"/>
      <w:outlineLvl w:val="8"/>
    </w:pPr>
    <w:rPr>
      <w:rFonts w:ascii="Arial Narrow" w:hAnsi="Arial Narrow" w:cs="Arial"/>
      <w:color w:val="1F497D" w:themeColor="text2"/>
      <w:sz w:val="22"/>
      <w:szCs w:val="22"/>
      <w:lang w:val="en-US"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740F"/>
    <w:pPr>
      <w:tabs>
        <w:tab w:val="center" w:pos="4320"/>
        <w:tab w:val="right" w:pos="8640"/>
      </w:tabs>
      <w:autoSpaceDE/>
      <w:autoSpaceDN/>
      <w:adjustRightInd/>
    </w:pPr>
    <w:rPr>
      <w:rFonts w:ascii="Arial Narrow" w:hAnsi="Arial Narrow" w:cs="Times New Roman"/>
      <w:color w:val="1F497D" w:themeColor="text2"/>
      <w:sz w:val="22"/>
      <w:szCs w:val="22"/>
      <w:lang w:val="en-US" w:eastAsia="fr-FR" w:bidi="ar-SA"/>
    </w:rPr>
  </w:style>
  <w:style w:type="paragraph" w:styleId="Footer">
    <w:name w:val="footer"/>
    <w:basedOn w:val="Normal"/>
    <w:link w:val="FooterChar"/>
    <w:uiPriority w:val="99"/>
    <w:rsid w:val="0034740F"/>
    <w:pPr>
      <w:tabs>
        <w:tab w:val="center" w:pos="4320"/>
        <w:tab w:val="right" w:pos="8640"/>
      </w:tabs>
      <w:autoSpaceDE/>
      <w:autoSpaceDN/>
      <w:adjustRightInd/>
    </w:pPr>
    <w:rPr>
      <w:rFonts w:ascii="Arial Narrow" w:hAnsi="Arial Narrow" w:cs="Times New Roman"/>
      <w:color w:val="1F497D" w:themeColor="text2"/>
      <w:sz w:val="22"/>
      <w:szCs w:val="22"/>
      <w:lang w:val="en-US" w:eastAsia="fr-FR" w:bidi="ar-SA"/>
    </w:rPr>
  </w:style>
  <w:style w:type="character" w:styleId="PageNumber">
    <w:name w:val="page number"/>
    <w:basedOn w:val="DefaultParagraphFont"/>
    <w:rsid w:val="0034740F"/>
  </w:style>
  <w:style w:type="table" w:styleId="TableGrid">
    <w:name w:val="Table Grid"/>
    <w:basedOn w:val="TableNormal"/>
    <w:uiPriority w:val="59"/>
    <w:rsid w:val="00347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erArial16ptBold">
    <w:name w:val="Style Header + Arial 16 pt Bold"/>
    <w:basedOn w:val="Header"/>
    <w:rsid w:val="00F77C0F"/>
    <w:rPr>
      <w:rFonts w:ascii="Arial" w:hAnsi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E94522"/>
    <w:pPr>
      <w:tabs>
        <w:tab w:val="left" w:pos="480"/>
        <w:tab w:val="right" w:leader="dot" w:pos="10206"/>
      </w:tabs>
      <w:autoSpaceDE/>
      <w:autoSpaceDN/>
      <w:adjustRightInd/>
      <w:spacing w:before="90" w:after="90"/>
    </w:pPr>
    <w:rPr>
      <w:rFonts w:ascii="Arial Narrow" w:hAnsi="Arial Narrow" w:cs="Times New Roman"/>
      <w:noProof/>
      <w:color w:val="1F497D" w:themeColor="text2"/>
      <w:szCs w:val="22"/>
      <w:lang w:val="en-US" w:eastAsia="fr-FR" w:bidi="ar-SA"/>
    </w:rPr>
  </w:style>
  <w:style w:type="paragraph" w:styleId="TOC2">
    <w:name w:val="toc 2"/>
    <w:basedOn w:val="Normal"/>
    <w:next w:val="Normal"/>
    <w:autoRedefine/>
    <w:uiPriority w:val="39"/>
    <w:rsid w:val="00CC7631"/>
    <w:pPr>
      <w:tabs>
        <w:tab w:val="left" w:pos="709"/>
        <w:tab w:val="right" w:leader="dot" w:pos="10196"/>
      </w:tabs>
      <w:autoSpaceDE/>
      <w:autoSpaceDN/>
      <w:adjustRightInd/>
      <w:ind w:left="200"/>
    </w:pPr>
    <w:rPr>
      <w:rFonts w:ascii="Arial Narrow" w:hAnsi="Arial Narrow" w:cs="Times New Roman"/>
      <w:color w:val="1F497D" w:themeColor="text2"/>
      <w:sz w:val="22"/>
      <w:szCs w:val="22"/>
      <w:lang w:val="en-US" w:eastAsia="fr-FR" w:bidi="ar-SA"/>
    </w:rPr>
  </w:style>
  <w:style w:type="paragraph" w:customStyle="1" w:styleId="SP9221289">
    <w:name w:val="SP.9.221289"/>
    <w:basedOn w:val="Normal"/>
    <w:next w:val="Normal"/>
    <w:rsid w:val="006F40B5"/>
    <w:rPr>
      <w:rFonts w:cs="Times New Roman"/>
      <w:color w:val="1F497D" w:themeColor="text2"/>
      <w:szCs w:val="22"/>
      <w:lang w:val="en-US" w:eastAsia="fr-FR" w:bidi="ar-SA"/>
    </w:rPr>
  </w:style>
  <w:style w:type="character" w:customStyle="1" w:styleId="SC9102421">
    <w:name w:val="SC.9.102421"/>
    <w:rsid w:val="006F40B5"/>
    <w:rPr>
      <w:rFonts w:cs="Arial"/>
      <w:color w:val="000000"/>
      <w:sz w:val="18"/>
      <w:szCs w:val="18"/>
    </w:rPr>
  </w:style>
  <w:style w:type="paragraph" w:customStyle="1" w:styleId="SP1065631">
    <w:name w:val="SP.10.65631"/>
    <w:basedOn w:val="Normal"/>
    <w:next w:val="Normal"/>
    <w:rsid w:val="006F40B5"/>
    <w:rPr>
      <w:rFonts w:cs="Times New Roman"/>
      <w:color w:val="1F497D" w:themeColor="text2"/>
      <w:szCs w:val="22"/>
      <w:lang w:val="en-US" w:eastAsia="fr-FR" w:bidi="ar-SA"/>
    </w:rPr>
  </w:style>
  <w:style w:type="character" w:customStyle="1" w:styleId="SC10126993">
    <w:name w:val="SC.10.126993"/>
    <w:rsid w:val="006F40B5"/>
    <w:rPr>
      <w:rFonts w:cs="Arial"/>
      <w:color w:val="000000"/>
      <w:sz w:val="18"/>
      <w:szCs w:val="18"/>
    </w:rPr>
  </w:style>
  <w:style w:type="paragraph" w:customStyle="1" w:styleId="SP11233594">
    <w:name w:val="SP.11.233594"/>
    <w:basedOn w:val="Normal"/>
    <w:next w:val="Normal"/>
    <w:rsid w:val="006F40B5"/>
    <w:rPr>
      <w:rFonts w:cs="Times New Roman"/>
      <w:color w:val="1F497D" w:themeColor="text2"/>
      <w:szCs w:val="22"/>
      <w:lang w:val="en-US" w:eastAsia="fr-FR" w:bidi="ar-SA"/>
    </w:rPr>
  </w:style>
  <w:style w:type="paragraph" w:customStyle="1" w:styleId="SP11233603">
    <w:name w:val="SP.11.233603"/>
    <w:basedOn w:val="Normal"/>
    <w:next w:val="Normal"/>
    <w:rsid w:val="006F40B5"/>
    <w:rPr>
      <w:rFonts w:cs="Times New Roman"/>
      <w:color w:val="1F497D" w:themeColor="text2"/>
      <w:szCs w:val="22"/>
      <w:lang w:val="en-US" w:eastAsia="fr-FR" w:bidi="ar-SA"/>
    </w:rPr>
  </w:style>
  <w:style w:type="character" w:customStyle="1" w:styleId="SC11102422">
    <w:name w:val="SC.11.102422"/>
    <w:rsid w:val="006F40B5"/>
    <w:rPr>
      <w:rFonts w:cs="Arial"/>
      <w:color w:val="000000"/>
      <w:sz w:val="18"/>
      <w:szCs w:val="18"/>
    </w:rPr>
  </w:style>
  <w:style w:type="character" w:customStyle="1" w:styleId="SC8127014">
    <w:name w:val="SC.8.127014"/>
    <w:rsid w:val="006F40B5"/>
    <w:rPr>
      <w:rFonts w:cs="Arial"/>
      <w:color w:val="000000"/>
      <w:sz w:val="18"/>
      <w:szCs w:val="18"/>
    </w:rPr>
  </w:style>
  <w:style w:type="table" w:styleId="TableTheme">
    <w:name w:val="Table Theme"/>
    <w:basedOn w:val="TableNormal"/>
    <w:rsid w:val="00D65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na">
    <w:name w:val="Dina"/>
    <w:basedOn w:val="TableGrid"/>
    <w:rsid w:val="004C1CA1"/>
    <w:rPr>
      <w:rFonts w:ascii="Arial" w:hAnsi="Arial"/>
      <w:sz w:val="18"/>
    </w:rPr>
    <w:tblPr>
      <w:tblInd w:w="0" w:type="dxa"/>
      <w:tblBorders>
        <w:top w:val="dotted" w:sz="6" w:space="0" w:color="auto"/>
        <w:left w:val="dotted" w:sz="6" w:space="0" w:color="auto"/>
        <w:bottom w:val="dotted" w:sz="6" w:space="0" w:color="auto"/>
        <w:right w:val="dotted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bottom w:w="57" w:type="dxa"/>
      </w:tcMar>
    </w:tcPr>
  </w:style>
  <w:style w:type="character" w:customStyle="1" w:styleId="question">
    <w:name w:val="question"/>
    <w:basedOn w:val="DefaultParagraphFont"/>
    <w:rsid w:val="00077916"/>
  </w:style>
  <w:style w:type="character" w:styleId="HTMLTypewriter">
    <w:name w:val="HTML Typewriter"/>
    <w:rsid w:val="0007791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06891"/>
    <w:pPr>
      <w:autoSpaceDE/>
      <w:autoSpaceDN/>
      <w:adjustRightInd/>
      <w:ind w:left="400"/>
    </w:pPr>
    <w:rPr>
      <w:rFonts w:ascii="Arial Narrow" w:hAnsi="Arial Narrow" w:cs="Times New Roman"/>
      <w:color w:val="1F497D" w:themeColor="text2"/>
      <w:sz w:val="22"/>
      <w:szCs w:val="22"/>
      <w:lang w:val="en-US" w:eastAsia="fr-FR" w:bidi="ar-SA"/>
    </w:rPr>
  </w:style>
  <w:style w:type="character" w:styleId="Hyperlink">
    <w:name w:val="Hyperlink"/>
    <w:uiPriority w:val="99"/>
    <w:rsid w:val="000C2C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4098"/>
    <w:pPr>
      <w:autoSpaceDE/>
      <w:autoSpaceDN/>
      <w:adjustRightInd/>
      <w:spacing w:after="200" w:line="276" w:lineRule="auto"/>
      <w:ind w:left="720"/>
      <w:contextualSpacing/>
    </w:pPr>
    <w:rPr>
      <w:rFonts w:ascii="Calibri" w:hAnsi="Calibri" w:cs="Cordia New"/>
      <w:color w:val="1F497D" w:themeColor="text2"/>
      <w:sz w:val="22"/>
      <w:szCs w:val="28"/>
      <w:lang w:val="en-US" w:eastAsia="zh-CN"/>
    </w:rPr>
  </w:style>
  <w:style w:type="paragraph" w:styleId="BalloonText">
    <w:name w:val="Balloon Text"/>
    <w:basedOn w:val="Normal"/>
    <w:link w:val="BalloonTextChar"/>
    <w:rsid w:val="00C00E67"/>
    <w:pPr>
      <w:autoSpaceDE/>
      <w:autoSpaceDN/>
      <w:adjustRightInd/>
    </w:pPr>
    <w:rPr>
      <w:rFonts w:ascii="Tahoma" w:hAnsi="Tahoma" w:cs="Tahoma"/>
      <w:color w:val="1F497D" w:themeColor="text2"/>
      <w:sz w:val="16"/>
      <w:szCs w:val="16"/>
      <w:lang w:val="en-US" w:eastAsia="fr-FR" w:bidi="ar-SA"/>
    </w:rPr>
  </w:style>
  <w:style w:type="character" w:customStyle="1" w:styleId="BalloonTextChar">
    <w:name w:val="Balloon Text Char"/>
    <w:basedOn w:val="DefaultParagraphFont"/>
    <w:link w:val="BalloonText"/>
    <w:rsid w:val="00C00E67"/>
    <w:rPr>
      <w:rFonts w:ascii="Tahoma" w:hAnsi="Tahoma" w:cs="Tahoma"/>
      <w:sz w:val="16"/>
      <w:szCs w:val="16"/>
      <w:lang w:eastAsia="fr-FR" w:bidi="ar-SA"/>
    </w:rPr>
  </w:style>
  <w:style w:type="character" w:customStyle="1" w:styleId="pagetitlestyle">
    <w:name w:val="pagetitlestyle"/>
    <w:basedOn w:val="DefaultParagraphFont"/>
    <w:rsid w:val="003A7C0D"/>
  </w:style>
  <w:style w:type="character" w:styleId="Emphasis">
    <w:name w:val="Emphasis"/>
    <w:basedOn w:val="DefaultParagraphFont"/>
    <w:qFormat/>
    <w:rsid w:val="00C00E91"/>
    <w:rPr>
      <w:i/>
      <w:iCs/>
    </w:rPr>
  </w:style>
  <w:style w:type="table" w:styleId="LightShading-Accent1">
    <w:name w:val="Light Shading Accent 1"/>
    <w:basedOn w:val="TableNormal"/>
    <w:uiPriority w:val="60"/>
    <w:rsid w:val="00424C4B"/>
    <w:rPr>
      <w:rFonts w:asciiTheme="minorHAnsi" w:eastAsiaTheme="minorHAnsi" w:hAnsiTheme="minorHAnsi" w:cstheme="minorBidi"/>
      <w:color w:val="365F91" w:themeColor="accent1" w:themeShade="BF"/>
      <w:sz w:val="22"/>
      <w:szCs w:val="28"/>
      <w:lang w:val="fr-FR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link w:val="Heading2"/>
    <w:rsid w:val="00477400"/>
    <w:rPr>
      <w:rFonts w:ascii="Arial Narrow" w:hAnsi="Arial Narrow" w:cs="Arial"/>
      <w:b/>
      <w:bCs/>
      <w:iCs/>
      <w:noProof/>
      <w:color w:val="1F497D" w:themeColor="text2"/>
      <w:sz w:val="22"/>
      <w:szCs w:val="22"/>
      <w:lang w:eastAsia="fr-FR" w:bidi="ar-SA"/>
    </w:rPr>
  </w:style>
  <w:style w:type="character" w:customStyle="1" w:styleId="FooterChar">
    <w:name w:val="Footer Char"/>
    <w:link w:val="Footer"/>
    <w:uiPriority w:val="99"/>
    <w:rsid w:val="00D56A72"/>
    <w:rPr>
      <w:rFonts w:ascii="Arial Narrow" w:hAnsi="Arial Narrow"/>
      <w:color w:val="1F497D" w:themeColor="text2"/>
      <w:sz w:val="22"/>
      <w:szCs w:val="22"/>
      <w:lang w:eastAsia="fr-FR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E94522"/>
    <w:pPr>
      <w:autoSpaceDE/>
      <w:autoSpaceDN/>
      <w:adjustRightInd/>
    </w:pPr>
    <w:rPr>
      <w:rFonts w:ascii="Arial Narrow" w:hAnsi="Arial Narrow" w:cs="Times New Roman"/>
      <w:i/>
      <w:iCs/>
      <w:color w:val="000000" w:themeColor="text1"/>
      <w:sz w:val="22"/>
      <w:szCs w:val="22"/>
      <w:lang w:val="en-US" w:eastAsia="fr-FR" w:bidi="ar-SA"/>
    </w:rPr>
  </w:style>
  <w:style w:type="character" w:customStyle="1" w:styleId="QuoteChar">
    <w:name w:val="Quote Char"/>
    <w:basedOn w:val="DefaultParagraphFont"/>
    <w:link w:val="Quote"/>
    <w:uiPriority w:val="29"/>
    <w:rsid w:val="00E94522"/>
    <w:rPr>
      <w:rFonts w:ascii="Arial Narrow" w:hAnsi="Arial Narrow"/>
      <w:i/>
      <w:iCs/>
      <w:color w:val="000000" w:themeColor="text1"/>
      <w:sz w:val="22"/>
      <w:szCs w:val="22"/>
      <w:lang w:eastAsia="fr-FR" w:bidi="ar-SA"/>
    </w:rPr>
  </w:style>
  <w:style w:type="paragraph" w:styleId="NormalWeb">
    <w:name w:val="Normal (Web)"/>
    <w:basedOn w:val="Normal"/>
    <w:uiPriority w:val="99"/>
    <w:unhideWhenUsed/>
    <w:rsid w:val="00EF52C1"/>
    <w:pPr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lang w:eastAsia="zh-CN"/>
    </w:rPr>
  </w:style>
  <w:style w:type="paragraph" w:customStyle="1" w:styleId="Default">
    <w:name w:val="Default"/>
    <w:rsid w:val="00E763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paragraph" w:styleId="Title">
    <w:name w:val="Title"/>
    <w:basedOn w:val="Normal"/>
    <w:next w:val="Normal"/>
    <w:link w:val="TitleChar"/>
    <w:qFormat/>
    <w:rsid w:val="004045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rsid w:val="004045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cid:image003.jpg@01D1D86F.5AD716B0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45C463B3A7445802362F6A8B7C33C" ma:contentTypeVersion="0" ma:contentTypeDescription="Create a new document." ma:contentTypeScope="" ma:versionID="e7733e32cf25158a028796c7127ef45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30BB9-6FA5-4732-A96D-43E4C132F1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E05C42-6822-438A-A404-6F2DCACD5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D55B460-1713-4504-9034-B76C6540E94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BF65D84-B053-4033-8E29-D52BA17E6039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328166</vt:lpwstr>
  </property>
  <property fmtid="{D5CDD505-2E9C-101B-9397-08002B2CF9AE}" pid="4" name="OptimizationTime">
    <vt:lpwstr>20180904_1103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997</Words>
  <Characters>5687</Characters>
  <Application>Microsoft Office Word</Application>
  <DocSecurity>0</DocSecurity>
  <Lines>47</Lines>
  <Paragraphs>13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5" baseType="lpstr">
      <vt:lpstr/>
      <vt:lpstr/>
      <vt:lpstr/>
      <vt:lpstr>Headline</vt:lpstr>
      <vt:lpstr>    Subheadline</vt:lpstr>
    </vt:vector>
  </TitlesOfParts>
  <Company>Faurecia</Company>
  <LinksUpToDate>false</LinksUpToDate>
  <CharactersWithSpaces>6671</CharactersWithSpaces>
  <SharedDoc>false</SharedDoc>
  <HLinks>
    <vt:vector size="18" baseType="variant">
      <vt:variant>
        <vt:i4>7077888</vt:i4>
      </vt:variant>
      <vt:variant>
        <vt:i4>33</vt:i4>
      </vt:variant>
      <vt:variant>
        <vt:i4>0</vt:i4>
      </vt:variant>
      <vt:variant>
        <vt:i4>5</vt:i4>
      </vt:variant>
      <vt:variant>
        <vt:lpwstr>mailto:helpdesk-cn@faurecia.com</vt:lpwstr>
      </vt:variant>
      <vt:variant>
        <vt:lpwstr/>
      </vt:variant>
      <vt:variant>
        <vt:i4>5505077</vt:i4>
      </vt:variant>
      <vt:variant>
        <vt:i4>30</vt:i4>
      </vt:variant>
      <vt:variant>
        <vt:i4>0</vt:i4>
      </vt:variant>
      <vt:variant>
        <vt:i4>5</vt:i4>
      </vt:variant>
      <vt:variant>
        <vt:lpwstr>mailto:esmdr-helpdesk@faurecia.com</vt:lpwstr>
      </vt:variant>
      <vt:variant>
        <vt:lpwstr/>
      </vt:variant>
      <vt:variant>
        <vt:i4>6750215</vt:i4>
      </vt:variant>
      <vt:variant>
        <vt:i4>27</vt:i4>
      </vt:variant>
      <vt:variant>
        <vt:i4>0</vt:i4>
      </vt:variant>
      <vt:variant>
        <vt:i4>5</vt:i4>
      </vt:variant>
      <vt:variant>
        <vt:lpwstr>mailto:helpdesk-de@faurecia.com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 Michel</dc:creator>
  <cp:lastModifiedBy>YANG Tony (external)</cp:lastModifiedBy>
  <cp:revision>10</cp:revision>
  <cp:lastPrinted>2015-09-11T11:34:00Z</cp:lastPrinted>
  <dcterms:created xsi:type="dcterms:W3CDTF">2016-07-08T04:22:00Z</dcterms:created>
  <dcterms:modified xsi:type="dcterms:W3CDTF">2016-07-29T02:14:00Z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0x0101000BD45C463B3A7445802362F6A8B7C33C</vt:lpwstr>
  </property>
</Properties>
</file>