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 w:after="60"/>
      </w:pPr>
      <w:r>
        <w:t xml:space="preserve"/>
      </w:r>
    </w:p>
    <w:p>
      <w:pPr>
        <w:spacing w:before="60" w:after="60"/>
      </w:pPr>
      <w:r>
        <w:t xml:space="preserve"/>
      </w:r>
    </w:p>
    <w:p>
      <w:pPr>
        <w:spacing w:before="60" w:after="60"/>
      </w:pPr>
      <w:r>
        <w:t xml:space="preserve"/>
      </w:r>
    </w:p>
    <w:p>
      <w:pPr>
        <w:spacing w:before="80" w:after="80"/>
        <w:jc w:val="center"/>
      </w:pPr>
      <w:r>
        <w:rPr>
          <w:rFonts w:ascii="Arial" w:cs="Arial" w:eastAsia="Arial" w:hAnsi="Arial"/>
          <w:b/>
          <w:bCs/>
          <w:color w:val="6B6B6B"/>
          <w:sz w:val="20"/>
          <w:szCs w:val="20"/>
        </w:rPr>
        <w:t xml:space="preserve">PRODUCT REQUIREMENTS DOCUMENT  ·  VERSION 3.0</w:t>
      </w:r>
    </w:p>
    <w:p>
      <w:pPr>
        <w:spacing w:before="100" w:after="60"/>
        <w:jc w:val="center"/>
      </w:pPr>
      <w:r>
        <w:rPr>
          <w:rFonts w:ascii="Arial" w:cs="Arial" w:eastAsia="Arial" w:hAnsi="Arial"/>
          <w:b/>
          <w:bCs/>
          <w:color w:val="1A1A1A"/>
          <w:sz w:val="72"/>
          <w:szCs w:val="72"/>
        </w:rPr>
        <w:t xml:space="preserve">Justin Robinson</w:t>
      </w:r>
    </w:p>
    <w:p>
      <w:pPr>
        <w:spacing w:before="40" w:after="80"/>
        <w:jc w:val="center"/>
      </w:pPr>
      <w:r>
        <w:rPr>
          <w:rFonts w:ascii="Arial" w:cs="Arial" w:eastAsia="Arial" w:hAnsi="Arial"/>
          <w:b/>
          <w:bCs/>
          <w:color w:val="C0392B"/>
          <w:sz w:val="44"/>
          <w:szCs w:val="44"/>
        </w:rPr>
        <w:t xml:space="preserve">Personal Training &amp; Meal Prep</w:t>
      </w:r>
    </w:p>
    <w:p>
      <w:pPr>
        <w:pBdr>
          <w:bottom w:val="single" w:color="C0392B" w:sz="6" w:space="6"/>
        </w:pBdr>
        <w:spacing w:before="80" w:after="160"/>
        <w:jc w:val="center"/>
      </w:pPr>
      <w:r>
        <w:rPr>
          <w:rFonts w:ascii="Arial" w:cs="Arial" w:eastAsia="Arial" w:hAnsi="Arial"/>
          <w:i/>
          <w:iCs/>
          <w:color w:val="6B6B6B"/>
          <w:sz w:val="22"/>
          <w:szCs w:val="22"/>
        </w:rPr>
        <w:t xml:space="preserve">Business Website  ·  Lead Capture  ·  Booking  ·  Client Portal  ·  Admin CRM</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5D5D5" w:sz="1"/>
              <w:left w:val="single" w:color="D5D5D5" w:sz="1"/>
              <w:bottom w:val="single" w:color="D5D5D5" w:sz="1"/>
              <w:right w:val="single" w:color="D5D5D5" w:sz="1"/>
            </w:tcBorders>
            <w:shd w:fill="F2F2F2" w:val="clear"/>
            <w:tcMar>
              <w:top w:type="dxa" w:w="80"/>
              <w:left w:type="dxa" w:w="140"/>
              <w:bottom w:type="dxa" w:w="80"/>
              <w:right w:type="dxa" w:w="140"/>
            </w:tcMar>
          </w:tcPr>
          <w:p>
            <w:r>
              <w:rPr>
                <w:rFonts w:ascii="Arial" w:cs="Arial" w:eastAsia="Arial" w:hAnsi="Arial"/>
                <w:b/>
                <w:bCs/>
                <w:color w:val="1A1A1A"/>
                <w:sz w:val="20"/>
                <w:szCs w:val="20"/>
              </w:rPr>
              <w:t xml:space="preserve">Client / Business Name</w:t>
            </w:r>
          </w:p>
        </w:tc>
        <w:tc>
          <w:tcPr>
            <w:tcW w:type="dxa" w:w="6560"/>
            <w:tcBorders>
              <w:top w:val="single" w:color="D5D5D5" w:sz="1"/>
              <w:left w:val="single" w:color="D5D5D5" w:sz="1"/>
              <w:bottom w:val="single" w:color="D5D5D5" w:sz="1"/>
              <w:right w:val="single" w:color="D5D5D5"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Justin Robinson (Placeholder — Final Name TBD)</w:t>
            </w:r>
          </w:p>
        </w:tc>
      </w:tr>
      <w:tr>
        <w:tc>
          <w:tcPr>
            <w:tcW w:type="dxa" w:w="2800"/>
            <w:tcBorders>
              <w:top w:val="single" w:color="D5D5D5" w:sz="1"/>
              <w:left w:val="single" w:color="D5D5D5" w:sz="1"/>
              <w:bottom w:val="single" w:color="D5D5D5" w:sz="1"/>
              <w:right w:val="single" w:color="D5D5D5" w:sz="1"/>
            </w:tcBorders>
            <w:shd w:fill="F2F2F2" w:val="clear"/>
            <w:tcMar>
              <w:top w:type="dxa" w:w="80"/>
              <w:left w:type="dxa" w:w="140"/>
              <w:bottom w:type="dxa" w:w="80"/>
              <w:right w:type="dxa" w:w="140"/>
            </w:tcMar>
          </w:tcPr>
          <w:p>
            <w:r>
              <w:rPr>
                <w:rFonts w:ascii="Arial" w:cs="Arial" w:eastAsia="Arial" w:hAnsi="Arial"/>
                <w:b/>
                <w:bCs/>
                <w:color w:val="1A1A1A"/>
                <w:sz w:val="20"/>
                <w:szCs w:val="20"/>
              </w:rPr>
              <w:t xml:space="preserve">Version</w:t>
            </w:r>
          </w:p>
        </w:tc>
        <w:tc>
          <w:tcPr>
            <w:tcW w:type="dxa" w:w="6560"/>
            <w:tcBorders>
              <w:top w:val="single" w:color="D5D5D5" w:sz="1"/>
              <w:left w:val="single" w:color="D5D5D5" w:sz="1"/>
              <w:bottom w:val="single" w:color="D5D5D5" w:sz="1"/>
              <w:right w:val="single" w:color="D5D5D5"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3.0 — Gaps Resolved Draft</w:t>
            </w:r>
          </w:p>
        </w:tc>
      </w:tr>
      <w:tr>
        <w:tc>
          <w:tcPr>
            <w:tcW w:type="dxa" w:w="2800"/>
            <w:tcBorders>
              <w:top w:val="single" w:color="D5D5D5" w:sz="1"/>
              <w:left w:val="single" w:color="D5D5D5" w:sz="1"/>
              <w:bottom w:val="single" w:color="D5D5D5" w:sz="1"/>
              <w:right w:val="single" w:color="D5D5D5" w:sz="1"/>
            </w:tcBorders>
            <w:shd w:fill="F2F2F2" w:val="clear"/>
            <w:tcMar>
              <w:top w:type="dxa" w:w="80"/>
              <w:left w:type="dxa" w:w="140"/>
              <w:bottom w:type="dxa" w:w="80"/>
              <w:right w:type="dxa" w:w="140"/>
            </w:tcMar>
          </w:tcPr>
          <w:p>
            <w:r>
              <w:rPr>
                <w:rFonts w:ascii="Arial" w:cs="Arial" w:eastAsia="Arial" w:hAnsi="Arial"/>
                <w:b/>
                <w:bCs/>
                <w:color w:val="1A1A1A"/>
                <w:sz w:val="20"/>
                <w:szCs w:val="20"/>
              </w:rPr>
              <w:t xml:space="preserve">Date</w:t>
            </w:r>
          </w:p>
        </w:tc>
        <w:tc>
          <w:tcPr>
            <w:tcW w:type="dxa" w:w="6560"/>
            <w:tcBorders>
              <w:top w:val="single" w:color="D5D5D5" w:sz="1"/>
              <w:left w:val="single" w:color="D5D5D5" w:sz="1"/>
              <w:bottom w:val="single" w:color="D5D5D5" w:sz="1"/>
              <w:right w:val="single" w:color="D5D5D5"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February 2026</w:t>
            </w:r>
          </w:p>
        </w:tc>
      </w:tr>
      <w:tr>
        <w:tc>
          <w:tcPr>
            <w:tcW w:type="dxa" w:w="2800"/>
            <w:tcBorders>
              <w:top w:val="single" w:color="D5D5D5" w:sz="1"/>
              <w:left w:val="single" w:color="D5D5D5" w:sz="1"/>
              <w:bottom w:val="single" w:color="D5D5D5" w:sz="1"/>
              <w:right w:val="single" w:color="D5D5D5" w:sz="1"/>
            </w:tcBorders>
            <w:shd w:fill="F2F2F2" w:val="clear"/>
            <w:tcMar>
              <w:top w:type="dxa" w:w="80"/>
              <w:left w:type="dxa" w:w="140"/>
              <w:bottom w:type="dxa" w:w="80"/>
              <w:right w:type="dxa" w:w="140"/>
            </w:tcMar>
          </w:tcPr>
          <w:p>
            <w:r>
              <w:rPr>
                <w:rFonts w:ascii="Arial" w:cs="Arial" w:eastAsia="Arial" w:hAnsi="Arial"/>
                <w:b/>
                <w:bCs/>
                <w:color w:val="1A1A1A"/>
                <w:sz w:val="20"/>
                <w:szCs w:val="20"/>
              </w:rPr>
              <w:t xml:space="preserve">Prepared By</w:t>
            </w:r>
          </w:p>
        </w:tc>
        <w:tc>
          <w:tcPr>
            <w:tcW w:type="dxa" w:w="6560"/>
            <w:tcBorders>
              <w:top w:val="single" w:color="D5D5D5" w:sz="1"/>
              <w:left w:val="single" w:color="D5D5D5" w:sz="1"/>
              <w:bottom w:val="single" w:color="D5D5D5" w:sz="1"/>
              <w:right w:val="single" w:color="D5D5D5"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Infinite Automationz  ·  Infiniteautomationz@gmail.com</w:t>
            </w:r>
          </w:p>
        </w:tc>
      </w:tr>
      <w:tr>
        <w:tc>
          <w:tcPr>
            <w:tcW w:type="dxa" w:w="2800"/>
            <w:tcBorders>
              <w:top w:val="single" w:color="D5D5D5" w:sz="1"/>
              <w:left w:val="single" w:color="D5D5D5" w:sz="1"/>
              <w:bottom w:val="single" w:color="D5D5D5" w:sz="1"/>
              <w:right w:val="single" w:color="D5D5D5" w:sz="1"/>
            </w:tcBorders>
            <w:shd w:fill="F2F2F2" w:val="clear"/>
            <w:tcMar>
              <w:top w:type="dxa" w:w="80"/>
              <w:left w:type="dxa" w:w="140"/>
              <w:bottom w:type="dxa" w:w="80"/>
              <w:right w:type="dxa" w:w="140"/>
            </w:tcMar>
          </w:tcPr>
          <w:p>
            <w:r>
              <w:rPr>
                <w:rFonts w:ascii="Arial" w:cs="Arial" w:eastAsia="Arial" w:hAnsi="Arial"/>
                <w:b/>
                <w:bCs/>
                <w:color w:val="1A1A1A"/>
                <w:sz w:val="20"/>
                <w:szCs w:val="20"/>
              </w:rPr>
              <w:t xml:space="preserve">Status</w:t>
            </w:r>
          </w:p>
        </w:tc>
        <w:tc>
          <w:tcPr>
            <w:tcW w:type="dxa" w:w="6560"/>
            <w:tcBorders>
              <w:top w:val="single" w:color="D5D5D5" w:sz="1"/>
              <w:left w:val="single" w:color="D5D5D5" w:sz="1"/>
              <w:bottom w:val="single" w:color="D5D5D5" w:sz="1"/>
              <w:right w:val="single" w:color="D5D5D5"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Draft — Mockup Phase</w:t>
            </w:r>
          </w:p>
        </w:tc>
      </w:tr>
      <w:tr>
        <w:tc>
          <w:tcPr>
            <w:tcW w:type="dxa" w:w="2800"/>
            <w:tcBorders>
              <w:top w:val="single" w:color="D5D5D5" w:sz="1"/>
              <w:left w:val="single" w:color="D5D5D5" w:sz="1"/>
              <w:bottom w:val="single" w:color="D5D5D5" w:sz="1"/>
              <w:right w:val="single" w:color="D5D5D5" w:sz="1"/>
            </w:tcBorders>
            <w:shd w:fill="F2F2F2" w:val="clear"/>
            <w:tcMar>
              <w:top w:type="dxa" w:w="80"/>
              <w:left w:type="dxa" w:w="140"/>
              <w:bottom w:type="dxa" w:w="80"/>
              <w:right w:type="dxa" w:w="140"/>
            </w:tcMar>
          </w:tcPr>
          <w:p>
            <w:r>
              <w:rPr>
                <w:rFonts w:ascii="Arial" w:cs="Arial" w:eastAsia="Arial" w:hAnsi="Arial"/>
                <w:b/>
                <w:bCs/>
                <w:color w:val="1A1A1A"/>
                <w:sz w:val="20"/>
                <w:szCs w:val="20"/>
              </w:rPr>
              <w:t xml:space="preserve">Brand Colors</w:t>
            </w:r>
          </w:p>
        </w:tc>
        <w:tc>
          <w:tcPr>
            <w:tcW w:type="dxa" w:w="6560"/>
            <w:tcBorders>
              <w:top w:val="single" w:color="D5D5D5" w:sz="1"/>
              <w:left w:val="single" w:color="D5D5D5" w:sz="1"/>
              <w:bottom w:val="single" w:color="D5D5D5" w:sz="1"/>
              <w:right w:val="single" w:color="D5D5D5"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Red (#C0392B)  ·  Black (#1A1A1A)  ·  White (#FFFFFF)  ·  Gray (#6B6B6B)</w:t>
            </w:r>
          </w:p>
        </w:tc>
      </w:tr>
      <w:tr>
        <w:tc>
          <w:tcPr>
            <w:tcW w:type="dxa" w:w="2800"/>
            <w:tcBorders>
              <w:top w:val="single" w:color="D5D5D5" w:sz="1"/>
              <w:left w:val="single" w:color="D5D5D5" w:sz="1"/>
              <w:bottom w:val="single" w:color="D5D5D5" w:sz="1"/>
              <w:right w:val="single" w:color="D5D5D5" w:sz="1"/>
            </w:tcBorders>
            <w:shd w:fill="F2F2F2" w:val="clear"/>
            <w:tcMar>
              <w:top w:type="dxa" w:w="80"/>
              <w:left w:type="dxa" w:w="140"/>
              <w:bottom w:type="dxa" w:w="80"/>
              <w:right w:type="dxa" w:w="140"/>
            </w:tcMar>
          </w:tcPr>
          <w:p>
            <w:r>
              <w:rPr>
                <w:rFonts w:ascii="Arial" w:cs="Arial" w:eastAsia="Arial" w:hAnsi="Arial"/>
                <w:b/>
                <w:bCs/>
                <w:color w:val="1A1A1A"/>
                <w:sz w:val="20"/>
                <w:szCs w:val="20"/>
              </w:rPr>
              <w:t xml:space="preserve">Photography</w:t>
            </w:r>
          </w:p>
        </w:tc>
        <w:tc>
          <w:tcPr>
            <w:tcW w:type="dxa" w:w="6560"/>
            <w:tcBorders>
              <w:top w:val="single" w:color="D5D5D5" w:sz="1"/>
              <w:left w:val="single" w:color="D5D5D5" w:sz="1"/>
              <w:bottom w:val="single" w:color="D5D5D5" w:sz="1"/>
              <w:right w:val="single" w:color="D5D5D5"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Placeholder images for mockup; real assets to be swapped before launch</w:t>
            </w:r>
          </w:p>
        </w:tc>
      </w:tr>
      <w:tr>
        <w:tc>
          <w:tcPr>
            <w:tcW w:type="dxa" w:w="2800"/>
            <w:tcBorders>
              <w:top w:val="single" w:color="D5D5D5" w:sz="1"/>
              <w:left w:val="single" w:color="D5D5D5" w:sz="1"/>
              <w:bottom w:val="single" w:color="D5D5D5" w:sz="1"/>
              <w:right w:val="single" w:color="D5D5D5" w:sz="1"/>
            </w:tcBorders>
            <w:shd w:fill="F2F2F2" w:val="clear"/>
            <w:tcMar>
              <w:top w:type="dxa" w:w="80"/>
              <w:left w:type="dxa" w:w="140"/>
              <w:bottom w:type="dxa" w:w="80"/>
              <w:right w:type="dxa" w:w="140"/>
            </w:tcMar>
          </w:tcPr>
          <w:p>
            <w:r>
              <w:rPr>
                <w:rFonts w:ascii="Arial" w:cs="Arial" w:eastAsia="Arial" w:hAnsi="Arial"/>
                <w:b/>
                <w:bCs/>
                <w:color w:val="1A1A1A"/>
                <w:sz w:val="20"/>
                <w:szCs w:val="20"/>
              </w:rPr>
              <w:t xml:space="preserve">Copywriting</w:t>
            </w:r>
          </w:p>
        </w:tc>
        <w:tc>
          <w:tcPr>
            <w:tcW w:type="dxa" w:w="6560"/>
            <w:tcBorders>
              <w:top w:val="single" w:color="D5D5D5" w:sz="1"/>
              <w:left w:val="single" w:color="D5D5D5" w:sz="1"/>
              <w:bottom w:val="single" w:color="D5D5D5" w:sz="1"/>
              <w:right w:val="single" w:color="D5D5D5"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Placeholder copy written by Infinite Automationz; final copy approved by client</w:t>
            </w:r>
          </w:p>
        </w:tc>
      </w:tr>
      <w:tr>
        <w:tc>
          <w:tcPr>
            <w:tcW w:type="dxa" w:w="2800"/>
            <w:tcBorders>
              <w:top w:val="single" w:color="D5D5D5" w:sz="1"/>
              <w:left w:val="single" w:color="D5D5D5" w:sz="1"/>
              <w:bottom w:val="single" w:color="D5D5D5" w:sz="1"/>
              <w:right w:val="single" w:color="D5D5D5" w:sz="1"/>
            </w:tcBorders>
            <w:shd w:fill="F2F2F2" w:val="clear"/>
            <w:tcMar>
              <w:top w:type="dxa" w:w="80"/>
              <w:left w:type="dxa" w:w="140"/>
              <w:bottom w:type="dxa" w:w="80"/>
              <w:right w:type="dxa" w:w="140"/>
            </w:tcMar>
          </w:tcPr>
          <w:p>
            <w:r>
              <w:rPr>
                <w:rFonts w:ascii="Arial" w:cs="Arial" w:eastAsia="Arial" w:hAnsi="Arial"/>
                <w:b/>
                <w:bCs/>
                <w:color w:val="1A1A1A"/>
                <w:sz w:val="20"/>
                <w:szCs w:val="20"/>
              </w:rPr>
              <w:t xml:space="preserve">Sales Flow</w:t>
            </w:r>
          </w:p>
        </w:tc>
        <w:tc>
          <w:tcPr>
            <w:tcW w:type="dxa" w:w="6560"/>
            <w:tcBorders>
              <w:top w:val="single" w:color="D5D5D5" w:sz="1"/>
              <w:left w:val="single" w:color="D5D5D5" w:sz="1"/>
              <w:bottom w:val="single" w:color="D5D5D5" w:sz="1"/>
              <w:right w:val="single" w:color="D5D5D5"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Discovery call required before purchase — no self-serve checkout at launch</w:t>
            </w:r>
          </w:p>
        </w:tc>
      </w:tr>
      <w:tr>
        <w:tc>
          <w:tcPr>
            <w:tcW w:type="dxa" w:w="2800"/>
            <w:tcBorders>
              <w:top w:val="single" w:color="D5D5D5" w:sz="1"/>
              <w:left w:val="single" w:color="D5D5D5" w:sz="1"/>
              <w:bottom w:val="single" w:color="D5D5D5" w:sz="1"/>
              <w:right w:val="single" w:color="D5D5D5" w:sz="1"/>
            </w:tcBorders>
            <w:shd w:fill="F2F2F2" w:val="clear"/>
            <w:tcMar>
              <w:top w:type="dxa" w:w="80"/>
              <w:left w:type="dxa" w:w="140"/>
              <w:bottom w:type="dxa" w:w="80"/>
              <w:right w:type="dxa" w:w="140"/>
            </w:tcMar>
          </w:tcPr>
          <w:p>
            <w:r>
              <w:rPr>
                <w:rFonts w:ascii="Arial" w:cs="Arial" w:eastAsia="Arial" w:hAnsi="Arial"/>
                <w:b/>
                <w:bCs/>
                <w:color w:val="1A1A1A"/>
                <w:sz w:val="20"/>
                <w:szCs w:val="20"/>
              </w:rPr>
              <w:t xml:space="preserve">Session Format</w:t>
            </w:r>
          </w:p>
        </w:tc>
        <w:tc>
          <w:tcPr>
            <w:tcW w:type="dxa" w:w="6560"/>
            <w:tcBorders>
              <w:top w:val="single" w:color="D5D5D5" w:sz="1"/>
              <w:left w:val="single" w:color="D5D5D5" w:sz="1"/>
              <w:bottom w:val="single" w:color="D5D5D5" w:sz="1"/>
              <w:right w:val="single" w:color="D5D5D5"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In-person training + virtual check-ins</w:t>
            </w:r>
          </w:p>
        </w:tc>
      </w:tr>
      <w:tr>
        <w:tc>
          <w:tcPr>
            <w:tcW w:type="dxa" w:w="2800"/>
            <w:tcBorders>
              <w:top w:val="single" w:color="D5D5D5" w:sz="1"/>
              <w:left w:val="single" w:color="D5D5D5" w:sz="1"/>
              <w:bottom w:val="single" w:color="D5D5D5" w:sz="1"/>
              <w:right w:val="single" w:color="D5D5D5" w:sz="1"/>
            </w:tcBorders>
            <w:shd w:fill="F2F2F2" w:val="clear"/>
            <w:tcMar>
              <w:top w:type="dxa" w:w="80"/>
              <w:left w:type="dxa" w:w="140"/>
              <w:bottom w:type="dxa" w:w="80"/>
              <w:right w:type="dxa" w:w="140"/>
            </w:tcMar>
          </w:tcPr>
          <w:p>
            <w:r>
              <w:rPr>
                <w:rFonts w:ascii="Arial" w:cs="Arial" w:eastAsia="Arial" w:hAnsi="Arial"/>
                <w:b/>
                <w:bCs/>
                <w:color w:val="1A1A1A"/>
                <w:sz w:val="20"/>
                <w:szCs w:val="20"/>
              </w:rPr>
              <w:t xml:space="preserve">Meal Billing</w:t>
            </w:r>
          </w:p>
        </w:tc>
        <w:tc>
          <w:tcPr>
            <w:tcW w:type="dxa" w:w="6560"/>
            <w:tcBorders>
              <w:top w:val="single" w:color="D5D5D5" w:sz="1"/>
              <w:left w:val="single" w:color="D5D5D5" w:sz="1"/>
              <w:bottom w:val="single" w:color="D5D5D5" w:sz="1"/>
              <w:right w:val="single" w:color="D5D5D5"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Meals charged separately from training; bundle packages available</w:t>
            </w:r>
          </w:p>
        </w:tc>
      </w:tr>
      <w:tr>
        <w:tc>
          <w:tcPr>
            <w:tcW w:type="dxa" w:w="2800"/>
            <w:tcBorders>
              <w:top w:val="single" w:color="D5D5D5" w:sz="1"/>
              <w:left w:val="single" w:color="D5D5D5" w:sz="1"/>
              <w:bottom w:val="single" w:color="D5D5D5" w:sz="1"/>
              <w:right w:val="single" w:color="D5D5D5" w:sz="1"/>
            </w:tcBorders>
            <w:shd w:fill="F2F2F2" w:val="clear"/>
            <w:tcMar>
              <w:top w:type="dxa" w:w="80"/>
              <w:left w:type="dxa" w:w="140"/>
              <w:bottom w:type="dxa" w:w="80"/>
              <w:right w:type="dxa" w:w="140"/>
            </w:tcMar>
          </w:tcPr>
          <w:p>
            <w:r>
              <w:rPr>
                <w:rFonts w:ascii="Arial" w:cs="Arial" w:eastAsia="Arial" w:hAnsi="Arial"/>
                <w:b/>
                <w:bCs/>
                <w:color w:val="1A1A1A"/>
                <w:sz w:val="20"/>
                <w:szCs w:val="20"/>
              </w:rPr>
              <w:t xml:space="preserve">Meal Frequency</w:t>
            </w:r>
          </w:p>
        </w:tc>
        <w:tc>
          <w:tcPr>
            <w:tcW w:type="dxa" w:w="6560"/>
            <w:tcBorders>
              <w:top w:val="single" w:color="D5D5D5" w:sz="1"/>
              <w:left w:val="single" w:color="D5D5D5" w:sz="1"/>
              <w:bottom w:val="single" w:color="D5D5D5" w:sz="1"/>
              <w:right w:val="single" w:color="D5D5D5"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TBD — to be defined by client before portal development</w:t>
            </w:r>
          </w:p>
        </w:tc>
      </w:tr>
      <w:tr>
        <w:tc>
          <w:tcPr>
            <w:tcW w:type="dxa" w:w="2800"/>
            <w:tcBorders>
              <w:top w:val="single" w:color="D5D5D5" w:sz="1"/>
              <w:left w:val="single" w:color="D5D5D5" w:sz="1"/>
              <w:bottom w:val="single" w:color="D5D5D5" w:sz="1"/>
              <w:right w:val="single" w:color="D5D5D5" w:sz="1"/>
            </w:tcBorders>
            <w:shd w:fill="F2F2F2" w:val="clear"/>
            <w:tcMar>
              <w:top w:type="dxa" w:w="80"/>
              <w:left w:type="dxa" w:w="140"/>
              <w:bottom w:type="dxa" w:w="80"/>
              <w:right w:type="dxa" w:w="140"/>
            </w:tcMar>
          </w:tcPr>
          <w:p>
            <w:r>
              <w:rPr>
                <w:rFonts w:ascii="Arial" w:cs="Arial" w:eastAsia="Arial" w:hAnsi="Arial"/>
                <w:b/>
                <w:bCs/>
                <w:color w:val="1A1A1A"/>
                <w:sz w:val="20"/>
                <w:szCs w:val="20"/>
              </w:rPr>
              <w:t xml:space="preserve">Client Onboarding</w:t>
            </w:r>
          </w:p>
        </w:tc>
        <w:tc>
          <w:tcPr>
            <w:tcW w:type="dxa" w:w="6560"/>
            <w:tcBorders>
              <w:top w:val="single" w:color="D5D5D5" w:sz="1"/>
              <w:left w:val="single" w:color="D5D5D5" w:sz="1"/>
              <w:bottom w:val="single" w:color="D5D5D5" w:sz="1"/>
              <w:right w:val="single" w:color="D5D5D5"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Trainer assigns program within 24–48 hrs of purchase (subject to change)</w:t>
            </w:r>
          </w:p>
        </w:tc>
      </w:tr>
    </w:tbl>
    <w:p>
      <w:pPr>
        <w:spacing w:before="60" w:after="60"/>
      </w:pPr>
      <w:r>
        <w:t xml:space="preserve"/>
      </w:r>
    </w:p>
    <w:p>
      <w:pPr>
        <w:spacing w:before="60" w:after="60"/>
      </w:pPr>
      <w:r>
        <w:t xml:space="preserve"/>
      </w:r>
    </w:p>
    <w:p>
      <w:r>
        <w:br w:type="page"/>
      </w:r>
    </w:p>
    <w:p>
      <w:pPr>
        <w:pStyle w:val="Heading1"/>
        <w:pBdr>
          <w:bottom w:val="single" w:color="C0392B" w:sz="6" w:space="6"/>
        </w:pBdr>
        <w:spacing w:before="400" w:after="160"/>
      </w:pPr>
      <w:r>
        <w:rPr>
          <w:rFonts w:ascii="Arial" w:cs="Arial" w:eastAsia="Arial" w:hAnsi="Arial"/>
          <w:b/>
          <w:bCs/>
          <w:color w:val="1A1A1A"/>
          <w:sz w:val="40"/>
          <w:szCs w:val="40"/>
        </w:rPr>
        <w:t xml:space="preserve">1. Project Overview</w:t>
      </w:r>
    </w:p>
    <w:p>
      <w:pPr>
        <w:spacing w:before="80" w:after="100"/>
      </w:pPr>
      <w:r>
        <w:rPr>
          <w:rFonts w:ascii="Arial" w:cs="Arial" w:eastAsia="Arial" w:hAnsi="Arial"/>
          <w:b w:val="false"/>
          <w:bCs w:val="false"/>
          <w:color w:val="2C2C2C"/>
          <w:sz w:val="22"/>
          <w:szCs w:val="22"/>
        </w:rPr>
        <w:t xml:space="preserve">Justin Robinson is an independent personal trainer offering one-on-one in-person fitness coaching, custom meal preparation, and local meal delivery. This platform has two distinct layers that work together as a seamless system:</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5D5D5" w:sz="1"/>
              <w:left w:val="single" w:color="D5D5D5" w:sz="1"/>
              <w:bottom w:val="single" w:color="D5D5D5" w:sz="1"/>
              <w:right w:val="single" w:color="D5D5D5" w:sz="1"/>
            </w:tcBorders>
            <w:shd w:fill="1A1A1A" w:val="clear"/>
            <w:tcMar>
              <w:top w:type="dxa" w:w="80"/>
              <w:left w:type="dxa" w:w="140"/>
              <w:bottom w:type="dxa" w:w="80"/>
              <w:right w:type="dxa" w:w="140"/>
            </w:tcMar>
          </w:tcPr>
          <w:p>
            <w:r>
              <w:rPr>
                <w:rFonts w:ascii="Arial" w:cs="Arial" w:eastAsia="Arial" w:hAnsi="Arial"/>
                <w:b/>
                <w:bCs/>
                <w:color w:val="FFFFFF"/>
                <w:sz w:val="20"/>
                <w:szCs w:val="20"/>
              </w:rPr>
              <w:t xml:space="preserve">Layer</w:t>
            </w:r>
          </w:p>
        </w:tc>
        <w:tc>
          <w:tcPr>
            <w:tcW w:type="dxa" w:w="4680"/>
            <w:tcBorders>
              <w:top w:val="single" w:color="D5D5D5" w:sz="1"/>
              <w:left w:val="single" w:color="D5D5D5" w:sz="1"/>
              <w:bottom w:val="single" w:color="D5D5D5" w:sz="1"/>
              <w:right w:val="single" w:color="D5D5D5" w:sz="1"/>
            </w:tcBorders>
            <w:shd w:fill="1A1A1A" w:val="clear"/>
            <w:tcMar>
              <w:top w:type="dxa" w:w="80"/>
              <w:left w:type="dxa" w:w="140"/>
              <w:bottom w:type="dxa" w:w="80"/>
              <w:right w:type="dxa" w:w="140"/>
            </w:tcMar>
          </w:tcPr>
          <w:p>
            <w:r>
              <w:rPr>
                <w:rFonts w:ascii="Arial" w:cs="Arial" w:eastAsia="Arial" w:hAnsi="Arial"/>
                <w:b/>
                <w:bCs/>
                <w:color w:val="FFFFFF"/>
                <w:sz w:val="20"/>
                <w:szCs w:val="20"/>
              </w:rPr>
              <w:t xml:space="preserve">Purpose</w:t>
            </w:r>
          </w:p>
        </w:tc>
      </w:tr>
      <w:tr>
        <w:tc>
          <w:tcPr>
            <w:tcW w:type="dxa" w:w="4680"/>
            <w:tcBorders>
              <w:top w:val="single" w:color="D5D5D5" w:sz="1"/>
              <w:left w:val="single" w:color="D5D5D5" w:sz="1"/>
              <w:bottom w:val="single" w:color="D5D5D5" w:sz="1"/>
              <w:right w:val="single" w:color="D5D5D5" w:sz="1"/>
            </w:tcBorders>
            <w:shd w:fill="F2F2F2" w:val="clear"/>
            <w:tcMar>
              <w:top w:type="dxa" w:w="80"/>
              <w:left w:type="dxa" w:w="140"/>
              <w:bottom w:type="dxa" w:w="80"/>
              <w:right w:type="dxa" w:w="140"/>
            </w:tcMar>
          </w:tcPr>
          <w:p>
            <w:r>
              <w:rPr>
                <w:rFonts w:ascii="Arial" w:cs="Arial" w:eastAsia="Arial" w:hAnsi="Arial"/>
                <w:color w:val="2C2C2C"/>
                <w:sz w:val="20"/>
                <w:szCs w:val="20"/>
              </w:rPr>
              <w:t xml:space="preserve">Public Marketing Website</w:t>
            </w:r>
          </w:p>
        </w:tc>
        <w:tc>
          <w:tcPr>
            <w:tcW w:type="dxa" w:w="4680"/>
            <w:tcBorders>
              <w:top w:val="single" w:color="D5D5D5" w:sz="1"/>
              <w:left w:val="single" w:color="D5D5D5" w:sz="1"/>
              <w:bottom w:val="single" w:color="D5D5D5" w:sz="1"/>
              <w:right w:val="single" w:color="D5D5D5"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Convert visitors into leads, booked discovery calls, and paying clients</w:t>
            </w:r>
          </w:p>
        </w:tc>
      </w:tr>
      <w:tr>
        <w:tc>
          <w:tcPr>
            <w:tcW w:type="dxa" w:w="4680"/>
            <w:tcBorders>
              <w:top w:val="single" w:color="D5D5D5" w:sz="1"/>
              <w:left w:val="single" w:color="D5D5D5" w:sz="1"/>
              <w:bottom w:val="single" w:color="D5D5D5" w:sz="1"/>
              <w:right w:val="single" w:color="D5D5D5"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Client Portal + Admin CRM</w:t>
            </w:r>
          </w:p>
        </w:tc>
        <w:tc>
          <w:tcPr>
            <w:tcW w:type="dxa" w:w="4680"/>
            <w:tcBorders>
              <w:top w:val="single" w:color="D5D5D5" w:sz="1"/>
              <w:left w:val="single" w:color="D5D5D5" w:sz="1"/>
              <w:bottom w:val="single" w:color="D5D5D5" w:sz="1"/>
              <w:right w:val="single" w:color="D5D5D5"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Deliver the service, manage programs, track client progress, handle billing</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20"/>
              <w:bottom w:val="single" w:color="C0392B" w:sz="4"/>
              <w:right w:val="none" w:color="FFFFFF" w:sz="0"/>
            </w:tcBorders>
            <w:shd w:fill="F2F2F2" w:val="clear"/>
            <w:tcMar>
              <w:top w:type="dxa" w:w="120"/>
              <w:left w:type="dxa" w:w="200"/>
              <w:bottom w:type="dxa" w:w="120"/>
              <w:right w:type="dxa" w:w="200"/>
            </w:tcMar>
          </w:tcPr>
          <w:p>
            <w:r>
              <w:rPr>
                <w:rFonts w:ascii="Arial" w:cs="Arial" w:eastAsia="Arial" w:hAnsi="Arial"/>
                <w:i/>
                <w:iCs/>
                <w:color w:val="2C2C2C"/>
                <w:sz w:val="21"/>
                <w:szCs w:val="21"/>
              </w:rPr>
              <w:t xml:space="preserve">The website is the primary revenue driver. Every design and development decision on the public site should optimize for one outcome: turning a visitor into a booked discovery call. All sales happen through that call — there is no self-serve checkout at launch.</w:t>
            </w:r>
          </w:p>
        </w:tc>
      </w:tr>
    </w:tbl>
    <w:p>
      <w:pPr>
        <w:spacing w:before="60" w:after="60"/>
      </w:pPr>
      <w:r>
        <w:t xml:space="preserve"/>
      </w:r>
    </w:p>
    <w:p>
      <w:pPr>
        <w:spacing w:before="80" w:after="100"/>
      </w:pPr>
      <w:r>
        <w:rPr>
          <w:rFonts w:ascii="Arial" w:cs="Arial" w:eastAsia="Arial" w:hAnsi="Arial"/>
          <w:b w:val="false"/>
          <w:bCs w:val="false"/>
          <w:color w:val="2C2C2C"/>
          <w:sz w:val="22"/>
          <w:szCs w:val="22"/>
        </w:rPr>
        <w:t xml:space="preserve">After a discovery call converts to a sale, Justin manually sends the client an onboarding invite. The client creates their account, completes an intake form, and lands on their personal dashboard. Justin assigns their program within 24–48 hours. This manual activation step is intentional for the MVP and may be automated in a future phase.</w:t>
      </w:r>
    </w:p>
    <w:p>
      <w:pPr>
        <w:spacing w:before="60" w:after="60"/>
      </w:pPr>
      <w:r>
        <w:t xml:space="preserve"/>
      </w:r>
    </w:p>
    <w:p>
      <w:pPr>
        <w:spacing w:before="60" w:after="60"/>
      </w:pPr>
      <w:r>
        <w:t xml:space="preserve"/>
      </w:r>
    </w:p>
    <w:p>
      <w:pPr>
        <w:pStyle w:val="Heading1"/>
        <w:pBdr>
          <w:bottom w:val="single" w:color="C0392B" w:sz="6" w:space="6"/>
        </w:pBdr>
        <w:spacing w:before="400" w:after="160"/>
      </w:pPr>
      <w:r>
        <w:rPr>
          <w:rFonts w:ascii="Arial" w:cs="Arial" w:eastAsia="Arial" w:hAnsi="Arial"/>
          <w:b/>
          <w:bCs/>
          <w:color w:val="1A1A1A"/>
          <w:sz w:val="40"/>
          <w:szCs w:val="40"/>
        </w:rPr>
        <w:t xml:space="preserve">2. Goals &amp; Success Metrics</w:t>
      </w:r>
    </w:p>
    <w:p>
      <w:pPr>
        <w:pStyle w:val="Heading2"/>
        <w:spacing w:before="300" w:after="120"/>
      </w:pPr>
      <w:r>
        <w:rPr>
          <w:rFonts w:ascii="Arial" w:cs="Arial" w:eastAsia="Arial" w:hAnsi="Arial"/>
          <w:b/>
          <w:bCs/>
          <w:color w:val="C0392B"/>
          <w:sz w:val="28"/>
          <w:szCs w:val="28"/>
        </w:rPr>
        <w:t xml:space="preserve">2.1 Business Goals</w:t>
      </w:r>
    </w:p>
    <w:p>
      <w:pPr>
        <w:pStyle w:val="ListParagraph"/>
        <w:numPr>
          <w:ilvl w:val="0"/>
          <w:numId w:val="2"/>
        </w:numPr>
        <w:spacing w:before="60" w:after="60"/>
      </w:pPr>
      <w:r>
        <w:rPr>
          <w:rFonts w:ascii="Arial" w:cs="Arial" w:eastAsia="Arial" w:hAnsi="Arial"/>
          <w:color w:val="2C2C2C"/>
          <w:sz w:val="22"/>
          <w:szCs w:val="22"/>
        </w:rPr>
        <w:t xml:space="preserve">Generate a consistent inbound pipeline of leads from the website without cold outreach</w:t>
      </w:r>
    </w:p>
    <w:p>
      <w:pPr>
        <w:pStyle w:val="ListParagraph"/>
        <w:numPr>
          <w:ilvl w:val="0"/>
          <w:numId w:val="2"/>
        </w:numPr>
        <w:spacing w:before="60" w:after="60"/>
      </w:pPr>
      <w:r>
        <w:rPr>
          <w:rFonts w:ascii="Arial" w:cs="Arial" w:eastAsia="Arial" w:hAnsi="Arial"/>
          <w:color w:val="2C2C2C"/>
          <w:sz w:val="22"/>
          <w:szCs w:val="22"/>
        </w:rPr>
        <w:t xml:space="preserve">Book discovery calls on autopilot — visitors book directly from the site, 24/7</w:t>
      </w:r>
    </w:p>
    <w:p>
      <w:pPr>
        <w:pStyle w:val="ListParagraph"/>
        <w:numPr>
          <w:ilvl w:val="0"/>
          <w:numId w:val="2"/>
        </w:numPr>
        <w:spacing w:before="60" w:after="60"/>
      </w:pPr>
      <w:r>
        <w:rPr>
          <w:rFonts w:ascii="Arial" w:cs="Arial" w:eastAsia="Arial" w:hAnsi="Arial"/>
          <w:color w:val="2C2C2C"/>
          <w:sz w:val="22"/>
          <w:szCs w:val="22"/>
        </w:rPr>
        <w:t xml:space="preserve">Build a premium brand image that commands higher prices and attracts serious clients</w:t>
      </w:r>
    </w:p>
    <w:p>
      <w:pPr>
        <w:pStyle w:val="ListParagraph"/>
        <w:numPr>
          <w:ilvl w:val="0"/>
          <w:numId w:val="2"/>
        </w:numPr>
        <w:spacing w:before="60" w:after="60"/>
      </w:pPr>
      <w:r>
        <w:rPr>
          <w:rFonts w:ascii="Arial" w:cs="Arial" w:eastAsia="Arial" w:hAnsi="Arial"/>
          <w:color w:val="2C2C2C"/>
          <w:sz w:val="22"/>
          <w:szCs w:val="22"/>
        </w:rPr>
        <w:t xml:space="preserve">Reduce admin time (scheduling, invoicing, meal tracking) by 70%+</w:t>
      </w:r>
    </w:p>
    <w:p>
      <w:pPr>
        <w:pStyle w:val="ListParagraph"/>
        <w:numPr>
          <w:ilvl w:val="0"/>
          <w:numId w:val="2"/>
        </w:numPr>
        <w:spacing w:before="60" w:after="60"/>
      </w:pPr>
      <w:r>
        <w:rPr>
          <w:rFonts w:ascii="Arial" w:cs="Arial" w:eastAsia="Arial" w:hAnsi="Arial"/>
          <w:color w:val="2C2C2C"/>
          <w:sz w:val="22"/>
          <w:szCs w:val="22"/>
        </w:rPr>
        <w:t xml:space="preserve">Deliver a world-class client experience that drives referrals and long-term retention</w:t>
      </w:r>
    </w:p>
    <w:p>
      <w:pPr>
        <w:pStyle w:val="ListParagraph"/>
        <w:numPr>
          <w:ilvl w:val="0"/>
          <w:numId w:val="2"/>
        </w:numPr>
        <w:spacing w:before="60" w:after="60"/>
      </w:pPr>
      <w:r>
        <w:rPr>
          <w:rFonts w:ascii="Arial" w:cs="Arial" w:eastAsia="Arial" w:hAnsi="Arial"/>
          <w:color w:val="2C2C2C"/>
          <w:sz w:val="22"/>
          <w:szCs w:val="22"/>
        </w:rPr>
        <w:t xml:space="preserve">Manage 1–10 clients at launch with an architecture that scales without a rebuild</w:t>
      </w:r>
    </w:p>
    <w:p>
      <w:pPr>
        <w:spacing w:before="60" w:after="60"/>
      </w:pPr>
      <w:r>
        <w:t xml:space="preserve"/>
      </w:r>
    </w:p>
    <w:p>
      <w:pPr>
        <w:pStyle w:val="Heading2"/>
        <w:spacing w:before="300" w:after="120"/>
      </w:pPr>
      <w:r>
        <w:rPr>
          <w:rFonts w:ascii="Arial" w:cs="Arial" w:eastAsia="Arial" w:hAnsi="Arial"/>
          <w:b/>
          <w:bCs/>
          <w:color w:val="C0392B"/>
          <w:sz w:val="28"/>
          <w:szCs w:val="28"/>
        </w:rPr>
        <w:t xml:space="preserve">2.2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5D5D5" w:sz="1"/>
              <w:left w:val="single" w:color="D5D5D5" w:sz="1"/>
              <w:bottom w:val="single" w:color="D5D5D5" w:sz="1"/>
              <w:right w:val="single" w:color="D5D5D5" w:sz="1"/>
            </w:tcBorders>
            <w:shd w:fill="1A1A1A" w:val="clear"/>
            <w:tcMar>
              <w:top w:type="dxa" w:w="80"/>
              <w:left w:type="dxa" w:w="140"/>
              <w:bottom w:type="dxa" w:w="80"/>
              <w:right w:type="dxa" w:w="140"/>
            </w:tcMar>
          </w:tcPr>
          <w:p>
            <w:r>
              <w:rPr>
                <w:rFonts w:ascii="Arial" w:cs="Arial" w:eastAsia="Arial" w:hAnsi="Arial"/>
                <w:b/>
                <w:bCs/>
                <w:color w:val="FFFFFF"/>
                <w:sz w:val="20"/>
                <w:szCs w:val="20"/>
              </w:rPr>
              <w:t xml:space="preserve">Metric</w:t>
            </w:r>
          </w:p>
        </w:tc>
        <w:tc>
          <w:tcPr>
            <w:tcW w:type="dxa" w:w="4680"/>
            <w:tcBorders>
              <w:top w:val="single" w:color="D5D5D5" w:sz="1"/>
              <w:left w:val="single" w:color="D5D5D5" w:sz="1"/>
              <w:bottom w:val="single" w:color="D5D5D5" w:sz="1"/>
              <w:right w:val="single" w:color="D5D5D5" w:sz="1"/>
            </w:tcBorders>
            <w:shd w:fill="1A1A1A" w:val="clear"/>
            <w:tcMar>
              <w:top w:type="dxa" w:w="80"/>
              <w:left w:type="dxa" w:w="140"/>
              <w:bottom w:type="dxa" w:w="80"/>
              <w:right w:type="dxa" w:w="140"/>
            </w:tcMar>
          </w:tcPr>
          <w:p>
            <w:r>
              <w:rPr>
                <w:rFonts w:ascii="Arial" w:cs="Arial" w:eastAsia="Arial" w:hAnsi="Arial"/>
                <w:b/>
                <w:bCs/>
                <w:color w:val="FFFFFF"/>
                <w:sz w:val="20"/>
                <w:szCs w:val="20"/>
              </w:rPr>
              <w:t xml:space="preserve">Target</w:t>
            </w:r>
          </w:p>
        </w:tc>
      </w:tr>
      <w:tr>
        <w:tc>
          <w:tcPr>
            <w:tcW w:type="dxa" w:w="4680"/>
            <w:tcBorders>
              <w:top w:val="single" w:color="D5D5D5" w:sz="1"/>
              <w:left w:val="single" w:color="D5D5D5" w:sz="1"/>
              <w:bottom w:val="single" w:color="D5D5D5" w:sz="1"/>
              <w:right w:val="single" w:color="D5D5D5" w:sz="1"/>
            </w:tcBorders>
            <w:shd w:fill="F2F2F2" w:val="clear"/>
            <w:tcMar>
              <w:top w:type="dxa" w:w="80"/>
              <w:left w:type="dxa" w:w="140"/>
              <w:bottom w:type="dxa" w:w="80"/>
              <w:right w:type="dxa" w:w="140"/>
            </w:tcMar>
          </w:tcPr>
          <w:p>
            <w:r>
              <w:rPr>
                <w:rFonts w:ascii="Arial" w:cs="Arial" w:eastAsia="Arial" w:hAnsi="Arial"/>
                <w:color w:val="2C2C2C"/>
                <w:sz w:val="20"/>
                <w:szCs w:val="20"/>
              </w:rPr>
              <w:t xml:space="preserve">Visitor → lead form submission rate</w:t>
            </w:r>
          </w:p>
        </w:tc>
        <w:tc>
          <w:tcPr>
            <w:tcW w:type="dxa" w:w="4680"/>
            <w:tcBorders>
              <w:top w:val="single" w:color="D5D5D5" w:sz="1"/>
              <w:left w:val="single" w:color="D5D5D5" w:sz="1"/>
              <w:bottom w:val="single" w:color="D5D5D5" w:sz="1"/>
              <w:right w:val="single" w:color="D5D5D5"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&gt; 5% of all website visitors</w:t>
            </w:r>
          </w:p>
        </w:tc>
      </w:tr>
      <w:tr>
        <w:tc>
          <w:tcPr>
            <w:tcW w:type="dxa" w:w="4680"/>
            <w:tcBorders>
              <w:top w:val="single" w:color="D5D5D5" w:sz="1"/>
              <w:left w:val="single" w:color="D5D5D5" w:sz="1"/>
              <w:bottom w:val="single" w:color="D5D5D5" w:sz="1"/>
              <w:right w:val="single" w:color="D5D5D5"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Visitor → discovery call booking rate</w:t>
            </w:r>
          </w:p>
        </w:tc>
        <w:tc>
          <w:tcPr>
            <w:tcW w:type="dxa" w:w="4680"/>
            <w:tcBorders>
              <w:top w:val="single" w:color="D5D5D5" w:sz="1"/>
              <w:left w:val="single" w:color="D5D5D5" w:sz="1"/>
              <w:bottom w:val="single" w:color="D5D5D5" w:sz="1"/>
              <w:right w:val="single" w:color="D5D5D5"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&gt; 3% of all website visitors</w:t>
            </w:r>
          </w:p>
        </w:tc>
      </w:tr>
      <w:tr>
        <w:tc>
          <w:tcPr>
            <w:tcW w:type="dxa" w:w="4680"/>
            <w:tcBorders>
              <w:top w:val="single" w:color="D5D5D5" w:sz="1"/>
              <w:left w:val="single" w:color="D5D5D5" w:sz="1"/>
              <w:bottom w:val="single" w:color="D5D5D5" w:sz="1"/>
              <w:right w:val="single" w:color="D5D5D5" w:sz="1"/>
            </w:tcBorders>
            <w:shd w:fill="F2F2F2" w:val="clear"/>
            <w:tcMar>
              <w:top w:type="dxa" w:w="80"/>
              <w:left w:type="dxa" w:w="140"/>
              <w:bottom w:type="dxa" w:w="80"/>
              <w:right w:type="dxa" w:w="140"/>
            </w:tcMar>
          </w:tcPr>
          <w:p>
            <w:r>
              <w:rPr>
                <w:rFonts w:ascii="Arial" w:cs="Arial" w:eastAsia="Arial" w:hAnsi="Arial"/>
                <w:color w:val="2C2C2C"/>
                <w:sz w:val="20"/>
                <w:szCs w:val="20"/>
              </w:rPr>
              <w:t xml:space="preserve">Discovery calls booked per month</w:t>
            </w:r>
          </w:p>
        </w:tc>
        <w:tc>
          <w:tcPr>
            <w:tcW w:type="dxa" w:w="4680"/>
            <w:tcBorders>
              <w:top w:val="single" w:color="D5D5D5" w:sz="1"/>
              <w:left w:val="single" w:color="D5D5D5" w:sz="1"/>
              <w:bottom w:val="single" w:color="D5D5D5" w:sz="1"/>
              <w:right w:val="single" w:color="D5D5D5"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&gt; 10 from organic/social traffic</w:t>
            </w:r>
          </w:p>
        </w:tc>
      </w:tr>
      <w:tr>
        <w:tc>
          <w:tcPr>
            <w:tcW w:type="dxa" w:w="4680"/>
            <w:tcBorders>
              <w:top w:val="single" w:color="D5D5D5" w:sz="1"/>
              <w:left w:val="single" w:color="D5D5D5" w:sz="1"/>
              <w:bottom w:val="single" w:color="D5D5D5" w:sz="1"/>
              <w:right w:val="single" w:color="D5D5D5"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Time to onboard a new client</w:t>
            </w:r>
          </w:p>
        </w:tc>
        <w:tc>
          <w:tcPr>
            <w:tcW w:type="dxa" w:w="4680"/>
            <w:tcBorders>
              <w:top w:val="single" w:color="D5D5D5" w:sz="1"/>
              <w:left w:val="single" w:color="D5D5D5" w:sz="1"/>
              <w:bottom w:val="single" w:color="D5D5D5" w:sz="1"/>
              <w:right w:val="single" w:color="D5D5D5"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&lt; 10 minutes for Justin after client submits intake</w:t>
            </w:r>
          </w:p>
        </w:tc>
      </w:tr>
      <w:tr>
        <w:tc>
          <w:tcPr>
            <w:tcW w:type="dxa" w:w="4680"/>
            <w:tcBorders>
              <w:top w:val="single" w:color="D5D5D5" w:sz="1"/>
              <w:left w:val="single" w:color="D5D5D5" w:sz="1"/>
              <w:bottom w:val="single" w:color="D5D5D5" w:sz="1"/>
              <w:right w:val="single" w:color="D5D5D5" w:sz="1"/>
            </w:tcBorders>
            <w:shd w:fill="F2F2F2" w:val="clear"/>
            <w:tcMar>
              <w:top w:type="dxa" w:w="80"/>
              <w:left w:type="dxa" w:w="140"/>
              <w:bottom w:type="dxa" w:w="80"/>
              <w:right w:type="dxa" w:w="140"/>
            </w:tcMar>
          </w:tcPr>
          <w:p>
            <w:r>
              <w:rPr>
                <w:rFonts w:ascii="Arial" w:cs="Arial" w:eastAsia="Arial" w:hAnsi="Arial"/>
                <w:color w:val="2C2C2C"/>
                <w:sz w:val="20"/>
                <w:szCs w:val="20"/>
              </w:rPr>
              <w:t xml:space="preserve">Payment collection rate</w:t>
            </w:r>
          </w:p>
        </w:tc>
        <w:tc>
          <w:tcPr>
            <w:tcW w:type="dxa" w:w="4680"/>
            <w:tcBorders>
              <w:top w:val="single" w:color="D5D5D5" w:sz="1"/>
              <w:left w:val="single" w:color="D5D5D5" w:sz="1"/>
              <w:bottom w:val="single" w:color="D5D5D5" w:sz="1"/>
              <w:right w:val="single" w:color="D5D5D5"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100% — Stripe handles recurring billing automatically</w:t>
            </w:r>
          </w:p>
        </w:tc>
      </w:tr>
      <w:tr>
        <w:tc>
          <w:tcPr>
            <w:tcW w:type="dxa" w:w="4680"/>
            <w:tcBorders>
              <w:top w:val="single" w:color="D5D5D5" w:sz="1"/>
              <w:left w:val="single" w:color="D5D5D5" w:sz="1"/>
              <w:bottom w:val="single" w:color="D5D5D5" w:sz="1"/>
              <w:right w:val="single" w:color="D5D5D5"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Meal order processing time (admin)</w:t>
            </w:r>
          </w:p>
        </w:tc>
        <w:tc>
          <w:tcPr>
            <w:tcW w:type="dxa" w:w="4680"/>
            <w:tcBorders>
              <w:top w:val="single" w:color="D5D5D5" w:sz="1"/>
              <w:left w:val="single" w:color="D5D5D5" w:sz="1"/>
              <w:bottom w:val="single" w:color="D5D5D5" w:sz="1"/>
              <w:right w:val="single" w:color="D5D5D5"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&lt; 2 minutes per client per week</w:t>
            </w:r>
          </w:p>
        </w:tc>
      </w:tr>
      <w:tr>
        <w:tc>
          <w:tcPr>
            <w:tcW w:type="dxa" w:w="4680"/>
            <w:tcBorders>
              <w:top w:val="single" w:color="D5D5D5" w:sz="1"/>
              <w:left w:val="single" w:color="D5D5D5" w:sz="1"/>
              <w:bottom w:val="single" w:color="D5D5D5" w:sz="1"/>
              <w:right w:val="single" w:color="D5D5D5" w:sz="1"/>
            </w:tcBorders>
            <w:shd w:fill="F2F2F2" w:val="clear"/>
            <w:tcMar>
              <w:top w:type="dxa" w:w="80"/>
              <w:left w:type="dxa" w:w="140"/>
              <w:bottom w:type="dxa" w:w="80"/>
              <w:right w:type="dxa" w:w="140"/>
            </w:tcMar>
          </w:tcPr>
          <w:p>
            <w:r>
              <w:rPr>
                <w:rFonts w:ascii="Arial" w:cs="Arial" w:eastAsia="Arial" w:hAnsi="Arial"/>
                <w:color w:val="2C2C2C"/>
                <w:sz w:val="20"/>
                <w:szCs w:val="20"/>
              </w:rPr>
              <w:t xml:space="preserve">Weekly check-in completion rate</w:t>
            </w:r>
          </w:p>
        </w:tc>
        <w:tc>
          <w:tcPr>
            <w:tcW w:type="dxa" w:w="4680"/>
            <w:tcBorders>
              <w:top w:val="single" w:color="D5D5D5" w:sz="1"/>
              <w:left w:val="single" w:color="D5D5D5" w:sz="1"/>
              <w:bottom w:val="single" w:color="D5D5D5" w:sz="1"/>
              <w:right w:val="single" w:color="D5D5D5"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&gt; 80% of active clients each week</w:t>
            </w:r>
          </w:p>
        </w:tc>
      </w:tr>
      <w:tr>
        <w:tc>
          <w:tcPr>
            <w:tcW w:type="dxa" w:w="4680"/>
            <w:tcBorders>
              <w:top w:val="single" w:color="D5D5D5" w:sz="1"/>
              <w:left w:val="single" w:color="D5D5D5" w:sz="1"/>
              <w:bottom w:val="single" w:color="D5D5D5" w:sz="1"/>
              <w:right w:val="single" w:color="D5D5D5"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Portal page load time</w:t>
            </w:r>
          </w:p>
        </w:tc>
        <w:tc>
          <w:tcPr>
            <w:tcW w:type="dxa" w:w="4680"/>
            <w:tcBorders>
              <w:top w:val="single" w:color="D5D5D5" w:sz="1"/>
              <w:left w:val="single" w:color="D5D5D5" w:sz="1"/>
              <w:bottom w:val="single" w:color="D5D5D5" w:sz="1"/>
              <w:right w:val="single" w:color="D5D5D5"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&lt; 3 seconds on mobile</w:t>
            </w:r>
          </w:p>
        </w:tc>
      </w:tr>
    </w:tbl>
    <w:p>
      <w:pPr>
        <w:spacing w:before="60" w:after="60"/>
      </w:pPr>
      <w:r>
        <w:t xml:space="preserve"/>
      </w:r>
    </w:p>
    <w:p>
      <w:pPr>
        <w:spacing w:before="60" w:after="60"/>
      </w:pPr>
      <w:r>
        <w:t xml:space="preserve"/>
      </w:r>
    </w:p>
    <w:p>
      <w:r>
        <w:br w:type="page"/>
      </w:r>
    </w:p>
    <w:p>
      <w:pPr>
        <w:pStyle w:val="Heading1"/>
        <w:pBdr>
          <w:bottom w:val="single" w:color="C0392B" w:sz="6" w:space="6"/>
        </w:pBdr>
        <w:spacing w:before="400" w:after="160"/>
      </w:pPr>
      <w:r>
        <w:rPr>
          <w:rFonts w:ascii="Arial" w:cs="Arial" w:eastAsia="Arial" w:hAnsi="Arial"/>
          <w:b/>
          <w:bCs/>
          <w:color w:val="1A1A1A"/>
          <w:sz w:val="40"/>
          <w:szCs w:val="40"/>
        </w:rPr>
        <w:t xml:space="preserve">3. Users &amp; Roles</w:t>
      </w:r>
    </w:p>
    <w:p>
      <w:pPr>
        <w:pStyle w:val="Heading2"/>
        <w:spacing w:before="300" w:after="120"/>
      </w:pPr>
      <w:r>
        <w:rPr>
          <w:rFonts w:ascii="Arial" w:cs="Arial" w:eastAsia="Arial" w:hAnsi="Arial"/>
          <w:b/>
          <w:bCs/>
          <w:color w:val="C0392B"/>
          <w:sz w:val="28"/>
          <w:szCs w:val="28"/>
        </w:rPr>
        <w:t xml:space="preserve">3.1 Website Visitor (Unauthenticated)</w:t>
      </w:r>
    </w:p>
    <w:p>
      <w:pPr>
        <w:spacing w:before="80" w:after="100"/>
      </w:pPr>
      <w:r>
        <w:rPr>
          <w:rFonts w:ascii="Arial" w:cs="Arial" w:eastAsia="Arial" w:hAnsi="Arial"/>
          <w:b w:val="false"/>
          <w:bCs w:val="false"/>
          <w:color w:val="2C2C2C"/>
          <w:sz w:val="22"/>
          <w:szCs w:val="22"/>
        </w:rPr>
        <w:t xml:space="preserve">A potential client who finds the site via Instagram, word of mouth, Google, etc. They have no existing relationship with Justin. The website's entire job is to move them from curious to booked call. They interact with the public pages, lead form, and booking calendar only.</w:t>
      </w:r>
    </w:p>
    <w:p>
      <w:pPr>
        <w:spacing w:before="60" w:after="60"/>
      </w:pPr>
      <w:r>
        <w:t xml:space="preserve"/>
      </w:r>
    </w:p>
    <w:p>
      <w:pPr>
        <w:pStyle w:val="Heading2"/>
        <w:spacing w:before="300" w:after="120"/>
      </w:pPr>
      <w:r>
        <w:rPr>
          <w:rFonts w:ascii="Arial" w:cs="Arial" w:eastAsia="Arial" w:hAnsi="Arial"/>
          <w:b/>
          <w:bCs/>
          <w:color w:val="C0392B"/>
          <w:sz w:val="28"/>
          <w:szCs w:val="28"/>
        </w:rPr>
        <w:t xml:space="preserve">3.2 Justin Robinson — Owner / Admin</w:t>
      </w:r>
    </w:p>
    <w:p>
      <w:pPr>
        <w:spacing w:before="80" w:after="100"/>
      </w:pPr>
      <w:r>
        <w:rPr>
          <w:rFonts w:ascii="Arial" w:cs="Arial" w:eastAsia="Arial" w:hAnsi="Arial"/>
          <w:b w:val="false"/>
          <w:bCs w:val="false"/>
          <w:color w:val="2C2C2C"/>
          <w:sz w:val="22"/>
          <w:szCs w:val="22"/>
        </w:rPr>
        <w:t xml:space="preserve">The sole operator of the business. Has full unrestricted access to the admin CRM: all client data, lead inbox, workout builder, meal plan manager, delivery scheduler, payment dashboard, and analytics. There is one admin account. Justin also manages his availability directly in Google Calendar — the website's booking system reflects that availability in real time.</w:t>
      </w:r>
    </w:p>
    <w:p>
      <w:pPr>
        <w:spacing w:before="60" w:after="60"/>
      </w:pPr>
      <w:r>
        <w:t xml:space="preserve"/>
      </w:r>
    </w:p>
    <w:p>
      <w:pPr>
        <w:pStyle w:val="Heading2"/>
        <w:spacing w:before="300" w:after="120"/>
      </w:pPr>
      <w:r>
        <w:rPr>
          <w:rFonts w:ascii="Arial" w:cs="Arial" w:eastAsia="Arial" w:hAnsi="Arial"/>
          <w:b/>
          <w:bCs/>
          <w:color w:val="C0392B"/>
          <w:sz w:val="28"/>
          <w:szCs w:val="28"/>
        </w:rPr>
        <w:t xml:space="preserve">3.3 Client (Authenticated)</w:t>
      </w:r>
    </w:p>
    <w:p>
      <w:pPr>
        <w:spacing w:before="80" w:after="100"/>
      </w:pPr>
      <w:r>
        <w:rPr>
          <w:rFonts w:ascii="Arial" w:cs="Arial" w:eastAsia="Arial" w:hAnsi="Arial"/>
          <w:b w:val="false"/>
          <w:bCs w:val="false"/>
          <w:color w:val="2C2C2C"/>
          <w:sz w:val="22"/>
          <w:szCs w:val="22"/>
        </w:rPr>
        <w:t xml:space="preserve">A paying client who has been onboarded by Justin after a successful discovery call. Has access to their private portal: assigned workouts, meal ordering, progress tracking, weekly check-ins, session booking, and billing. Clients can only ever see their own data — row-level security enforces this at the database level.</w:t>
      </w:r>
    </w:p>
    <w:p>
      <w:pPr>
        <w:spacing w:before="60" w:after="60"/>
      </w:pPr>
      <w:r>
        <w:t xml:space="preserve"/>
      </w:r>
    </w:p>
    <w:p>
      <w:pPr>
        <w:spacing w:before="60" w:after="60"/>
      </w:pPr>
      <w:r>
        <w:t xml:space="preserve"/>
      </w:r>
    </w:p>
    <w:p>
      <w:pPr>
        <w:pStyle w:val="Heading1"/>
        <w:pBdr>
          <w:bottom w:val="single" w:color="C0392B" w:sz="6" w:space="6"/>
        </w:pBdr>
        <w:spacing w:before="400" w:after="160"/>
      </w:pPr>
      <w:r>
        <w:rPr>
          <w:rFonts w:ascii="Arial" w:cs="Arial" w:eastAsia="Arial" w:hAnsi="Arial"/>
          <w:b/>
          <w:bCs/>
          <w:color w:val="1A1A1A"/>
          <w:sz w:val="40"/>
          <w:szCs w:val="40"/>
        </w:rPr>
        <w:t xml:space="preserve">4. Public Marketing Website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20"/>
              <w:bottom w:val="single" w:color="C0392B" w:sz="4"/>
              <w:right w:val="none" w:color="FFFFFF" w:sz="0"/>
            </w:tcBorders>
            <w:shd w:fill="F2F2F2" w:val="clear"/>
            <w:tcMar>
              <w:top w:type="dxa" w:w="120"/>
              <w:left w:type="dxa" w:w="200"/>
              <w:bottom w:type="dxa" w:w="120"/>
              <w:right w:type="dxa" w:w="200"/>
            </w:tcMar>
          </w:tcPr>
          <w:p>
            <w:r>
              <w:rPr>
                <w:rFonts w:ascii="Arial" w:cs="Arial" w:eastAsia="Arial" w:hAnsi="Arial"/>
                <w:i/>
                <w:iCs/>
                <w:color w:val="2C2C2C"/>
                <w:sz w:val="21"/>
                <w:szCs w:val="21"/>
              </w:rPr>
              <w:t xml:space="preserve">This is the most important part of the build. A high-converting website is the difference between a fully-booked trainer and an empty calendar. Every section exists to move the visitor one step closer to booking a call with Justin.</w:t>
            </w:r>
          </w:p>
        </w:tc>
      </w:tr>
    </w:tbl>
    <w:p>
      <w:pPr>
        <w:spacing w:before="60" w:after="60"/>
      </w:pPr>
      <w:r>
        <w:t xml:space="preserve"/>
      </w:r>
    </w:p>
    <w:p>
      <w:pPr>
        <w:pStyle w:val="Heading2"/>
        <w:spacing w:before="300" w:after="120"/>
      </w:pPr>
      <w:r>
        <w:rPr>
          <w:rFonts w:ascii="Arial" w:cs="Arial" w:eastAsia="Arial" w:hAnsi="Arial"/>
          <w:b/>
          <w:bCs/>
          <w:color w:val="C0392B"/>
          <w:sz w:val="28"/>
          <w:szCs w:val="28"/>
        </w:rPr>
        <w:t xml:space="preserve">4.1 Site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5D5D5" w:sz="1"/>
              <w:left w:val="single" w:color="D5D5D5" w:sz="1"/>
              <w:bottom w:val="single" w:color="D5D5D5" w:sz="1"/>
              <w:right w:val="single" w:color="D5D5D5" w:sz="1"/>
            </w:tcBorders>
            <w:shd w:fill="1A1A1A" w:val="clear"/>
            <w:tcMar>
              <w:top w:type="dxa" w:w="80"/>
              <w:left w:type="dxa" w:w="140"/>
              <w:bottom w:type="dxa" w:w="80"/>
              <w:right w:type="dxa" w:w="140"/>
            </w:tcMar>
          </w:tcPr>
          <w:p>
            <w:r>
              <w:rPr>
                <w:rFonts w:ascii="Arial" w:cs="Arial" w:eastAsia="Arial" w:hAnsi="Arial"/>
                <w:b/>
                <w:bCs/>
                <w:color w:val="FFFFFF"/>
                <w:sz w:val="20"/>
                <w:szCs w:val="20"/>
              </w:rPr>
              <w:t xml:space="preserve">Page</w:t>
            </w:r>
          </w:p>
        </w:tc>
        <w:tc>
          <w:tcPr>
            <w:tcW w:type="dxa" w:w="4680"/>
            <w:tcBorders>
              <w:top w:val="single" w:color="D5D5D5" w:sz="1"/>
              <w:left w:val="single" w:color="D5D5D5" w:sz="1"/>
              <w:bottom w:val="single" w:color="D5D5D5" w:sz="1"/>
              <w:right w:val="single" w:color="D5D5D5" w:sz="1"/>
            </w:tcBorders>
            <w:shd w:fill="1A1A1A" w:val="clear"/>
            <w:tcMar>
              <w:top w:type="dxa" w:w="80"/>
              <w:left w:type="dxa" w:w="140"/>
              <w:bottom w:type="dxa" w:w="80"/>
              <w:right w:type="dxa" w:w="140"/>
            </w:tcMar>
          </w:tcPr>
          <w:p>
            <w:r>
              <w:rPr>
                <w:rFonts w:ascii="Arial" w:cs="Arial" w:eastAsia="Arial" w:hAnsi="Arial"/>
                <w:b/>
                <w:bCs/>
                <w:color w:val="FFFFFF"/>
                <w:sz w:val="20"/>
                <w:szCs w:val="20"/>
              </w:rPr>
              <w:t xml:space="preserve">Primary Conversion Goal</w:t>
            </w:r>
          </w:p>
        </w:tc>
      </w:tr>
      <w:tr>
        <w:tc>
          <w:tcPr>
            <w:tcW w:type="dxa" w:w="4680"/>
            <w:tcBorders>
              <w:top w:val="single" w:color="D5D5D5" w:sz="1"/>
              <w:left w:val="single" w:color="D5D5D5" w:sz="1"/>
              <w:bottom w:val="single" w:color="D5D5D5" w:sz="1"/>
              <w:right w:val="single" w:color="D5D5D5" w:sz="1"/>
            </w:tcBorders>
            <w:shd w:fill="F2F2F2" w:val="clear"/>
            <w:tcMar>
              <w:top w:type="dxa" w:w="80"/>
              <w:left w:type="dxa" w:w="140"/>
              <w:bottom w:type="dxa" w:w="80"/>
              <w:right w:type="dxa" w:w="140"/>
            </w:tcMar>
          </w:tcPr>
          <w:p>
            <w:r>
              <w:rPr>
                <w:rFonts w:ascii="Arial" w:cs="Arial" w:eastAsia="Arial" w:hAnsi="Arial"/>
                <w:color w:val="2C2C2C"/>
                <w:sz w:val="20"/>
                <w:szCs w:val="20"/>
              </w:rPr>
              <w:t xml:space="preserve">Home (Landing Page)</w:t>
            </w:r>
          </w:p>
        </w:tc>
        <w:tc>
          <w:tcPr>
            <w:tcW w:type="dxa" w:w="4680"/>
            <w:tcBorders>
              <w:top w:val="single" w:color="D5D5D5" w:sz="1"/>
              <w:left w:val="single" w:color="D5D5D5" w:sz="1"/>
              <w:bottom w:val="single" w:color="D5D5D5" w:sz="1"/>
              <w:right w:val="single" w:color="D5D5D5"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Hook the visitor — communicate value in under 5 seconds, drive to booking</w:t>
            </w:r>
          </w:p>
        </w:tc>
      </w:tr>
      <w:tr>
        <w:tc>
          <w:tcPr>
            <w:tcW w:type="dxa" w:w="4680"/>
            <w:tcBorders>
              <w:top w:val="single" w:color="D5D5D5" w:sz="1"/>
              <w:left w:val="single" w:color="D5D5D5" w:sz="1"/>
              <w:bottom w:val="single" w:color="D5D5D5" w:sz="1"/>
              <w:right w:val="single" w:color="D5D5D5"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Services</w:t>
            </w:r>
          </w:p>
        </w:tc>
        <w:tc>
          <w:tcPr>
            <w:tcW w:type="dxa" w:w="4680"/>
            <w:tcBorders>
              <w:top w:val="single" w:color="D5D5D5" w:sz="1"/>
              <w:left w:val="single" w:color="D5D5D5" w:sz="1"/>
              <w:bottom w:val="single" w:color="D5D5D5" w:sz="1"/>
              <w:right w:val="single" w:color="D5D5D5"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Explain all offerings clearly, showcase pricing/packages, drive to booking</w:t>
            </w:r>
          </w:p>
        </w:tc>
      </w:tr>
      <w:tr>
        <w:tc>
          <w:tcPr>
            <w:tcW w:type="dxa" w:w="4680"/>
            <w:tcBorders>
              <w:top w:val="single" w:color="D5D5D5" w:sz="1"/>
              <w:left w:val="single" w:color="D5D5D5" w:sz="1"/>
              <w:bottom w:val="single" w:color="D5D5D5" w:sz="1"/>
              <w:right w:val="single" w:color="D5D5D5" w:sz="1"/>
            </w:tcBorders>
            <w:shd w:fill="F2F2F2" w:val="clear"/>
            <w:tcMar>
              <w:top w:type="dxa" w:w="80"/>
              <w:left w:type="dxa" w:w="140"/>
              <w:bottom w:type="dxa" w:w="80"/>
              <w:right w:type="dxa" w:w="140"/>
            </w:tcMar>
          </w:tcPr>
          <w:p>
            <w:r>
              <w:rPr>
                <w:rFonts w:ascii="Arial" w:cs="Arial" w:eastAsia="Arial" w:hAnsi="Arial"/>
                <w:color w:val="2C2C2C"/>
                <w:sz w:val="20"/>
                <w:szCs w:val="20"/>
              </w:rPr>
              <w:t xml:space="preserve">Meal Prep &amp; Delivery</w:t>
            </w:r>
          </w:p>
        </w:tc>
        <w:tc>
          <w:tcPr>
            <w:tcW w:type="dxa" w:w="4680"/>
            <w:tcBorders>
              <w:top w:val="single" w:color="D5D5D5" w:sz="1"/>
              <w:left w:val="single" w:color="D5D5D5" w:sz="1"/>
              <w:bottom w:val="single" w:color="D5D5D5" w:sz="1"/>
              <w:right w:val="single" w:color="D5D5D5"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Deep-dive on the meal service — a key differentiator most trainers don't offer</w:t>
            </w:r>
          </w:p>
        </w:tc>
      </w:tr>
      <w:tr>
        <w:tc>
          <w:tcPr>
            <w:tcW w:type="dxa" w:w="4680"/>
            <w:tcBorders>
              <w:top w:val="single" w:color="D5D5D5" w:sz="1"/>
              <w:left w:val="single" w:color="D5D5D5" w:sz="1"/>
              <w:bottom w:val="single" w:color="D5D5D5" w:sz="1"/>
              <w:right w:val="single" w:color="D5D5D5"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About</w:t>
            </w:r>
          </w:p>
        </w:tc>
        <w:tc>
          <w:tcPr>
            <w:tcW w:type="dxa" w:w="4680"/>
            <w:tcBorders>
              <w:top w:val="single" w:color="D5D5D5" w:sz="1"/>
              <w:left w:val="single" w:color="D5D5D5" w:sz="1"/>
              <w:bottom w:val="single" w:color="D5D5D5" w:sz="1"/>
              <w:right w:val="single" w:color="D5D5D5"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Build personal trust through Justin's story, credentials, and personality</w:t>
            </w:r>
          </w:p>
        </w:tc>
      </w:tr>
      <w:tr>
        <w:tc>
          <w:tcPr>
            <w:tcW w:type="dxa" w:w="4680"/>
            <w:tcBorders>
              <w:top w:val="single" w:color="D5D5D5" w:sz="1"/>
              <w:left w:val="single" w:color="D5D5D5" w:sz="1"/>
              <w:bottom w:val="single" w:color="D5D5D5" w:sz="1"/>
              <w:right w:val="single" w:color="D5D5D5" w:sz="1"/>
            </w:tcBorders>
            <w:shd w:fill="F2F2F2" w:val="clear"/>
            <w:tcMar>
              <w:top w:type="dxa" w:w="80"/>
              <w:left w:type="dxa" w:w="140"/>
              <w:bottom w:type="dxa" w:w="80"/>
              <w:right w:type="dxa" w:w="140"/>
            </w:tcMar>
          </w:tcPr>
          <w:p>
            <w:r>
              <w:rPr>
                <w:rFonts w:ascii="Arial" w:cs="Arial" w:eastAsia="Arial" w:hAnsi="Arial"/>
                <w:color w:val="2C2C2C"/>
                <w:sz w:val="20"/>
                <w:szCs w:val="20"/>
              </w:rPr>
              <w:t xml:space="preserve">Results / Testimonials</w:t>
            </w:r>
          </w:p>
        </w:tc>
        <w:tc>
          <w:tcPr>
            <w:tcW w:type="dxa" w:w="4680"/>
            <w:tcBorders>
              <w:top w:val="single" w:color="D5D5D5" w:sz="1"/>
              <w:left w:val="single" w:color="D5D5D5" w:sz="1"/>
              <w:bottom w:val="single" w:color="D5D5D5" w:sz="1"/>
              <w:right w:val="single" w:color="D5D5D5"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Social proof — let real clients close the sale</w:t>
            </w:r>
          </w:p>
        </w:tc>
      </w:tr>
      <w:tr>
        <w:tc>
          <w:tcPr>
            <w:tcW w:type="dxa" w:w="4680"/>
            <w:tcBorders>
              <w:top w:val="single" w:color="D5D5D5" w:sz="1"/>
              <w:left w:val="single" w:color="D5D5D5" w:sz="1"/>
              <w:bottom w:val="single" w:color="D5D5D5" w:sz="1"/>
              <w:right w:val="single" w:color="D5D5D5"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Book a Call</w:t>
            </w:r>
          </w:p>
        </w:tc>
        <w:tc>
          <w:tcPr>
            <w:tcW w:type="dxa" w:w="4680"/>
            <w:tcBorders>
              <w:top w:val="single" w:color="D5D5D5" w:sz="1"/>
              <w:left w:val="single" w:color="D5D5D5" w:sz="1"/>
              <w:bottom w:val="single" w:color="D5D5D5" w:sz="1"/>
              <w:right w:val="single" w:color="D5D5D5"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Primary conversion page — embedded calendar, zero friction</w:t>
            </w:r>
          </w:p>
        </w:tc>
      </w:tr>
      <w:tr>
        <w:tc>
          <w:tcPr>
            <w:tcW w:type="dxa" w:w="4680"/>
            <w:tcBorders>
              <w:top w:val="single" w:color="D5D5D5" w:sz="1"/>
              <w:left w:val="single" w:color="D5D5D5" w:sz="1"/>
              <w:bottom w:val="single" w:color="D5D5D5" w:sz="1"/>
              <w:right w:val="single" w:color="D5D5D5" w:sz="1"/>
            </w:tcBorders>
            <w:shd w:fill="F2F2F2" w:val="clear"/>
            <w:tcMar>
              <w:top w:type="dxa" w:w="80"/>
              <w:left w:type="dxa" w:w="140"/>
              <w:bottom w:type="dxa" w:w="80"/>
              <w:right w:type="dxa" w:w="140"/>
            </w:tcMar>
          </w:tcPr>
          <w:p>
            <w:r>
              <w:rPr>
                <w:rFonts w:ascii="Arial" w:cs="Arial" w:eastAsia="Arial" w:hAnsi="Arial"/>
                <w:color w:val="2C2C2C"/>
                <w:sz w:val="20"/>
                <w:szCs w:val="20"/>
              </w:rPr>
              <w:t xml:space="preserve">Contact / Lead Form</w:t>
            </w:r>
          </w:p>
        </w:tc>
        <w:tc>
          <w:tcPr>
            <w:tcW w:type="dxa" w:w="4680"/>
            <w:tcBorders>
              <w:top w:val="single" w:color="D5D5D5" w:sz="1"/>
              <w:left w:val="single" w:color="D5D5D5" w:sz="1"/>
              <w:bottom w:val="single" w:color="D5D5D5" w:sz="1"/>
              <w:right w:val="single" w:color="D5D5D5"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Capture lower-intent visitors not ready to book yet</w:t>
            </w:r>
          </w:p>
        </w:tc>
      </w:tr>
    </w:tbl>
    <w:p>
      <w:pPr>
        <w:spacing w:before="60" w:after="60"/>
      </w:pPr>
      <w:r>
        <w:t xml:space="preserve"/>
      </w:r>
    </w:p>
    <w:p>
      <w:pPr>
        <w:pStyle w:val="Heading2"/>
        <w:spacing w:before="300" w:after="120"/>
      </w:pPr>
      <w:r>
        <w:rPr>
          <w:rFonts w:ascii="Arial" w:cs="Arial" w:eastAsia="Arial" w:hAnsi="Arial"/>
          <w:b/>
          <w:bCs/>
          <w:color w:val="C0392B"/>
          <w:sz w:val="28"/>
          <w:szCs w:val="28"/>
        </w:rPr>
        <w:t xml:space="preserve">4.2 Home Page — Section Breakdown</w:t>
      </w:r>
    </w:p>
    <w:p>
      <w:pPr>
        <w:spacing w:before="60" w:after="60"/>
      </w:pPr>
      <w:r>
        <w:t xml:space="preserve"/>
      </w:r>
    </w:p>
    <w:p>
      <w:pPr>
        <w:pStyle w:val="Heading3"/>
        <w:spacing w:before="200" w:after="100"/>
      </w:pPr>
      <w:r>
        <w:rPr>
          <w:rFonts w:ascii="Arial" w:cs="Arial" w:eastAsia="Arial" w:hAnsi="Arial"/>
          <w:b/>
          <w:bCs/>
          <w:color w:val="1A1A1A"/>
          <w:sz w:val="24"/>
          <w:szCs w:val="24"/>
        </w:rPr>
        <w:t xml:space="preserve">Hero Section</w:t>
      </w:r>
    </w:p>
    <w:p>
      <w:pPr>
        <w:pStyle w:val="ListParagraph"/>
        <w:numPr>
          <w:ilvl w:val="0"/>
          <w:numId w:val="2"/>
        </w:numPr>
        <w:spacing w:before="60" w:after="60"/>
      </w:pPr>
      <w:r>
        <w:rPr>
          <w:rFonts w:ascii="Arial" w:cs="Arial" w:eastAsia="Arial" w:hAnsi="Arial"/>
          <w:color w:val="2C2C2C"/>
          <w:sz w:val="22"/>
          <w:szCs w:val="22"/>
        </w:rPr>
        <w:t xml:space="preserve">Full-width dark background with a high-energy photo or short video loop of Justin training a client</w:t>
      </w:r>
    </w:p>
    <w:p>
      <w:pPr>
        <w:pStyle w:val="ListParagraph"/>
        <w:numPr>
          <w:ilvl w:val="0"/>
          <w:numId w:val="2"/>
        </w:numPr>
        <w:spacing w:before="60" w:after="60"/>
      </w:pPr>
      <w:r>
        <w:rPr>
          <w:rFonts w:ascii="Arial" w:cs="Arial" w:eastAsia="Arial" w:hAnsi="Arial"/>
          <w:color w:val="2C2C2C"/>
          <w:sz w:val="22"/>
          <w:szCs w:val="22"/>
        </w:rPr>
        <w:t xml:space="preserve">Placeholder headline: 'Build the Body. Fuel the Lifestyle.' — bold, full-width, uppercase</w:t>
      </w:r>
    </w:p>
    <w:p>
      <w:pPr>
        <w:pStyle w:val="ListParagraph"/>
        <w:numPr>
          <w:ilvl w:val="0"/>
          <w:numId w:val="2"/>
        </w:numPr>
        <w:spacing w:before="60" w:after="60"/>
      </w:pPr>
      <w:r>
        <w:rPr>
          <w:rFonts w:ascii="Arial" w:cs="Arial" w:eastAsia="Arial" w:hAnsi="Arial"/>
          <w:color w:val="2C2C2C"/>
          <w:sz w:val="22"/>
          <w:szCs w:val="22"/>
        </w:rPr>
        <w:t xml:space="preserve">Placeholder subheadline: 'In-person personal training + fresh meal prep delivered to your door. Serving [City].'</w:t>
      </w:r>
    </w:p>
    <w:p>
      <w:pPr>
        <w:pStyle w:val="ListParagraph"/>
        <w:numPr>
          <w:ilvl w:val="0"/>
          <w:numId w:val="2"/>
        </w:numPr>
        <w:spacing w:before="60" w:after="60"/>
      </w:pPr>
      <w:r>
        <w:rPr>
          <w:rFonts w:ascii="Arial" w:cs="Arial" w:eastAsia="Arial" w:hAnsi="Arial"/>
          <w:color w:val="2C2C2C"/>
          <w:sz w:val="22"/>
          <w:szCs w:val="22"/>
        </w:rPr>
        <w:t xml:space="preserve">Primary CTA: 'Book a Free Call' — red button, large, above the fold</w:t>
      </w:r>
    </w:p>
    <w:p>
      <w:pPr>
        <w:pStyle w:val="ListParagraph"/>
        <w:numPr>
          <w:ilvl w:val="0"/>
          <w:numId w:val="2"/>
        </w:numPr>
        <w:spacing w:before="60" w:after="60"/>
      </w:pPr>
      <w:r>
        <w:rPr>
          <w:rFonts w:ascii="Arial" w:cs="Arial" w:eastAsia="Arial" w:hAnsi="Arial"/>
          <w:color w:val="2C2C2C"/>
          <w:sz w:val="22"/>
          <w:szCs w:val="22"/>
        </w:rPr>
        <w:t xml:space="preserve">Secondary CTA: 'See What I Offer' — outline/ghost button scrolling to Services section</w:t>
      </w:r>
    </w:p>
    <w:p>
      <w:pPr>
        <w:pStyle w:val="ListParagraph"/>
        <w:numPr>
          <w:ilvl w:val="0"/>
          <w:numId w:val="2"/>
        </w:numPr>
        <w:spacing w:before="60" w:after="60"/>
      </w:pPr>
      <w:r>
        <w:rPr>
          <w:rFonts w:ascii="Arial" w:cs="Arial" w:eastAsia="Arial" w:hAnsi="Arial"/>
          <w:color w:val="2C2C2C"/>
          <w:sz w:val="22"/>
          <w:szCs w:val="22"/>
        </w:rPr>
        <w:t xml:space="preserve">Social proof bar below hero: '50+ Clients Transformed  ·  5-Star Rated  ·  Local Delivery Available' (placeholder numbers, update with real stats before launch)</w:t>
      </w:r>
    </w:p>
    <w:p>
      <w:pPr>
        <w:spacing w:before="60" w:after="60"/>
      </w:pPr>
      <w:r>
        <w:t xml:space="preserve"/>
      </w:r>
    </w:p>
    <w:p>
      <w:pPr>
        <w:pStyle w:val="Heading3"/>
        <w:spacing w:before="200" w:after="100"/>
      </w:pPr>
      <w:r>
        <w:rPr>
          <w:rFonts w:ascii="Arial" w:cs="Arial" w:eastAsia="Arial" w:hAnsi="Arial"/>
          <w:b/>
          <w:bCs/>
          <w:color w:val="1A1A1A"/>
          <w:sz w:val="24"/>
          <w:szCs w:val="24"/>
        </w:rPr>
        <w:t xml:space="preserve">Why Train With Justin — Value Props</w:t>
      </w:r>
    </w:p>
    <w:p>
      <w:pPr>
        <w:pStyle w:val="ListParagraph"/>
        <w:numPr>
          <w:ilvl w:val="0"/>
          <w:numId w:val="2"/>
        </w:numPr>
        <w:spacing w:before="60" w:after="60"/>
      </w:pPr>
      <w:r>
        <w:rPr>
          <w:rFonts w:ascii="Arial" w:cs="Arial" w:eastAsia="Arial" w:hAnsi="Arial"/>
          <w:color w:val="2C2C2C"/>
          <w:sz w:val="22"/>
          <w:szCs w:val="22"/>
        </w:rPr>
        <w:t xml:space="preserve">3–4 icon + headline + short description cards in a row</w:t>
      </w:r>
    </w:p>
    <w:p>
      <w:pPr>
        <w:pStyle w:val="ListParagraph"/>
        <w:numPr>
          <w:ilvl w:val="0"/>
          <w:numId w:val="2"/>
        </w:numPr>
        <w:spacing w:before="60" w:after="60"/>
      </w:pPr>
      <w:r>
        <w:rPr>
          <w:rFonts w:ascii="Arial" w:cs="Arial" w:eastAsia="Arial" w:hAnsi="Arial"/>
          <w:color w:val="2C2C2C"/>
          <w:sz w:val="22"/>
          <w:szCs w:val="22"/>
        </w:rPr>
        <w:t xml:space="preserve">Suggested props: Custom Programs Built for You / Fresh Meals Delivered Weekly / In-Person + Virtual Coaching / Real Results, Tracked Weekly</w:t>
      </w:r>
    </w:p>
    <w:p>
      <w:pPr>
        <w:pStyle w:val="ListParagraph"/>
        <w:numPr>
          <w:ilvl w:val="0"/>
          <w:numId w:val="2"/>
        </w:numPr>
        <w:spacing w:before="60" w:after="60"/>
      </w:pPr>
      <w:r>
        <w:rPr>
          <w:rFonts w:ascii="Arial" w:cs="Arial" w:eastAsia="Arial" w:hAnsi="Arial"/>
          <w:color w:val="2C2C2C"/>
          <w:sz w:val="22"/>
          <w:szCs w:val="22"/>
        </w:rPr>
        <w:t xml:space="preserve">Use placeholder icons; swap for custom icons or photography before launch</w:t>
      </w:r>
    </w:p>
    <w:p>
      <w:pPr>
        <w:spacing w:before="60" w:after="60"/>
      </w:pPr>
      <w:r>
        <w:t xml:space="preserve"/>
      </w:r>
    </w:p>
    <w:p>
      <w:pPr>
        <w:pStyle w:val="Heading3"/>
        <w:spacing w:before="200" w:after="100"/>
      </w:pPr>
      <w:r>
        <w:rPr>
          <w:rFonts w:ascii="Arial" w:cs="Arial" w:eastAsia="Arial" w:hAnsi="Arial"/>
          <w:b/>
          <w:bCs/>
          <w:color w:val="1A1A1A"/>
          <w:sz w:val="24"/>
          <w:szCs w:val="24"/>
        </w:rPr>
        <w:t xml:space="preserve">Services Preview</w:t>
      </w:r>
    </w:p>
    <w:p>
      <w:pPr>
        <w:pStyle w:val="ListParagraph"/>
        <w:numPr>
          <w:ilvl w:val="0"/>
          <w:numId w:val="2"/>
        </w:numPr>
        <w:spacing w:before="60" w:after="60"/>
      </w:pPr>
      <w:r>
        <w:rPr>
          <w:rFonts w:ascii="Arial" w:cs="Arial" w:eastAsia="Arial" w:hAnsi="Arial"/>
          <w:color w:val="2C2C2C"/>
          <w:sz w:val="22"/>
          <w:szCs w:val="22"/>
        </w:rPr>
        <w:t xml:space="preserve">3 visual cards: Personal Training · Meal Prep · Meal Delivery</w:t>
      </w:r>
    </w:p>
    <w:p>
      <w:pPr>
        <w:pStyle w:val="ListParagraph"/>
        <w:numPr>
          <w:ilvl w:val="0"/>
          <w:numId w:val="2"/>
        </w:numPr>
        <w:spacing w:before="60" w:after="60"/>
      </w:pPr>
      <w:r>
        <w:rPr>
          <w:rFonts w:ascii="Arial" w:cs="Arial" w:eastAsia="Arial" w:hAnsi="Arial"/>
          <w:color w:val="2C2C2C"/>
          <w:sz w:val="22"/>
          <w:szCs w:val="22"/>
        </w:rPr>
        <w:t xml:space="preserve">Each card: image (placeholder), 1-line description, 'Learn More' link to full Services page</w:t>
      </w:r>
    </w:p>
    <w:p>
      <w:pPr>
        <w:spacing w:before="60" w:after="60"/>
      </w:pPr>
      <w:r>
        <w:t xml:space="preserve"/>
      </w:r>
    </w:p>
    <w:p>
      <w:pPr>
        <w:pStyle w:val="Heading3"/>
        <w:spacing w:before="200" w:after="100"/>
      </w:pPr>
      <w:r>
        <w:rPr>
          <w:rFonts w:ascii="Arial" w:cs="Arial" w:eastAsia="Arial" w:hAnsi="Arial"/>
          <w:b/>
          <w:bCs/>
          <w:color w:val="1A1A1A"/>
          <w:sz w:val="24"/>
          <w:szCs w:val="24"/>
        </w:rPr>
        <w:t xml:space="preserve">Results / Transformation Gallery</w:t>
      </w:r>
    </w:p>
    <w:p>
      <w:pPr>
        <w:pStyle w:val="ListParagraph"/>
        <w:numPr>
          <w:ilvl w:val="0"/>
          <w:numId w:val="2"/>
        </w:numPr>
        <w:spacing w:before="60" w:after="60"/>
      </w:pPr>
      <w:r>
        <w:rPr>
          <w:rFonts w:ascii="Arial" w:cs="Arial" w:eastAsia="Arial" w:hAnsi="Arial"/>
          <w:color w:val="2C2C2C"/>
          <w:sz w:val="22"/>
          <w:szCs w:val="22"/>
        </w:rPr>
        <w:t xml:space="preserve">Before &amp; after photo grid or carousel — placeholder silhouette images for mockup</w:t>
      </w:r>
    </w:p>
    <w:p>
      <w:pPr>
        <w:pStyle w:val="ListParagraph"/>
        <w:numPr>
          <w:ilvl w:val="0"/>
          <w:numId w:val="2"/>
        </w:numPr>
        <w:spacing w:before="60" w:after="60"/>
      </w:pPr>
      <w:r>
        <w:rPr>
          <w:rFonts w:ascii="Arial" w:cs="Arial" w:eastAsia="Arial" w:hAnsi="Arial"/>
          <w:color w:val="2C2C2C"/>
          <w:sz w:val="22"/>
          <w:szCs w:val="22"/>
        </w:rPr>
        <w:t xml:space="preserve">Each card: client first name, time period (e.g. '12 weeks'), one-line quote</w:t>
      </w:r>
    </w:p>
    <w:p>
      <w:pPr>
        <w:pStyle w:val="ListParagraph"/>
        <w:numPr>
          <w:ilvl w:val="0"/>
          <w:numId w:val="2"/>
        </w:numPr>
        <w:spacing w:before="60" w:after="60"/>
      </w:pPr>
      <w:r>
        <w:rPr>
          <w:rFonts w:ascii="Arial" w:cs="Arial" w:eastAsia="Arial" w:hAnsi="Arial"/>
          <w:color w:val="2C2C2C"/>
          <w:sz w:val="22"/>
          <w:szCs w:val="22"/>
        </w:rPr>
        <w:t xml:space="preserve">Note in mockup: 'Real client photos to be added before launch — written permission required from each client'</w:t>
      </w:r>
    </w:p>
    <w:p>
      <w:pPr>
        <w:spacing w:before="60" w:after="60"/>
      </w:pPr>
      <w:r>
        <w:t xml:space="preserve"/>
      </w:r>
    </w:p>
    <w:p>
      <w:pPr>
        <w:pStyle w:val="Heading3"/>
        <w:spacing w:before="200" w:after="100"/>
      </w:pPr>
      <w:r>
        <w:rPr>
          <w:rFonts w:ascii="Arial" w:cs="Arial" w:eastAsia="Arial" w:hAnsi="Arial"/>
          <w:b/>
          <w:bCs/>
          <w:color w:val="1A1A1A"/>
          <w:sz w:val="24"/>
          <w:szCs w:val="24"/>
        </w:rPr>
        <w:t xml:space="preserve">How It Works — 3 Steps</w:t>
      </w:r>
    </w:p>
    <w:p>
      <w:pPr>
        <w:pStyle w:val="ListParagraph"/>
        <w:numPr>
          <w:ilvl w:val="0"/>
          <w:numId w:val="2"/>
        </w:numPr>
        <w:spacing w:before="60" w:after="60"/>
      </w:pPr>
      <w:r>
        <w:rPr>
          <w:rFonts w:ascii="Arial" w:cs="Arial" w:eastAsia="Arial" w:hAnsi="Arial"/>
          <w:color w:val="2C2C2C"/>
          <w:sz w:val="22"/>
          <w:szCs w:val="22"/>
        </w:rPr>
        <w:t xml:space="preserve">Step 1 — Book a Free Call: Tell Justin your goals in a 15-minute conversation</w:t>
      </w:r>
    </w:p>
    <w:p>
      <w:pPr>
        <w:pStyle w:val="ListParagraph"/>
        <w:numPr>
          <w:ilvl w:val="0"/>
          <w:numId w:val="2"/>
        </w:numPr>
        <w:spacing w:before="60" w:after="60"/>
      </w:pPr>
      <w:r>
        <w:rPr>
          <w:rFonts w:ascii="Arial" w:cs="Arial" w:eastAsia="Arial" w:hAnsi="Arial"/>
          <w:color w:val="2C2C2C"/>
          <w:sz w:val="22"/>
          <w:szCs w:val="22"/>
        </w:rPr>
        <w:t xml:space="preserve">Step 2 — Get Your Custom Plan: Personalized workout program + meal prep menu built around your life</w:t>
      </w:r>
    </w:p>
    <w:p>
      <w:pPr>
        <w:pStyle w:val="ListParagraph"/>
        <w:numPr>
          <w:ilvl w:val="0"/>
          <w:numId w:val="2"/>
        </w:numPr>
        <w:spacing w:before="60" w:after="60"/>
      </w:pPr>
      <w:r>
        <w:rPr>
          <w:rFonts w:ascii="Arial" w:cs="Arial" w:eastAsia="Arial" w:hAnsi="Arial"/>
          <w:color w:val="2C2C2C"/>
          <w:sz w:val="22"/>
          <w:szCs w:val="22"/>
        </w:rPr>
        <w:t xml:space="preserve">Step 3 — Show Up &amp; Transform: Follow your plan, track your progress, and get real results</w:t>
      </w:r>
    </w:p>
    <w:p>
      <w:pPr>
        <w:spacing w:before="60" w:after="60"/>
      </w:pPr>
      <w:r>
        <w:t xml:space="preserve"/>
      </w:r>
    </w:p>
    <w:p>
      <w:pPr>
        <w:pStyle w:val="Heading3"/>
        <w:spacing w:before="200" w:after="100"/>
      </w:pPr>
      <w:r>
        <w:rPr>
          <w:rFonts w:ascii="Arial" w:cs="Arial" w:eastAsia="Arial" w:hAnsi="Arial"/>
          <w:b/>
          <w:bCs/>
          <w:color w:val="1A1A1A"/>
          <w:sz w:val="24"/>
          <w:szCs w:val="24"/>
        </w:rPr>
        <w:t xml:space="preserve">Testimonials Section</w:t>
      </w:r>
    </w:p>
    <w:p>
      <w:pPr>
        <w:pStyle w:val="ListParagraph"/>
        <w:numPr>
          <w:ilvl w:val="0"/>
          <w:numId w:val="2"/>
        </w:numPr>
        <w:spacing w:before="60" w:after="60"/>
      </w:pPr>
      <w:r>
        <w:rPr>
          <w:rFonts w:ascii="Arial" w:cs="Arial" w:eastAsia="Arial" w:hAnsi="Arial"/>
          <w:color w:val="2C2C2C"/>
          <w:sz w:val="22"/>
          <w:szCs w:val="22"/>
        </w:rPr>
        <w:t xml:space="preserve">3–6 cards: quote, client name, star rating, optional headshot</w:t>
      </w:r>
    </w:p>
    <w:p>
      <w:pPr>
        <w:pStyle w:val="ListParagraph"/>
        <w:numPr>
          <w:ilvl w:val="0"/>
          <w:numId w:val="2"/>
        </w:numPr>
        <w:spacing w:before="60" w:after="60"/>
      </w:pPr>
      <w:r>
        <w:rPr>
          <w:rFonts w:ascii="Arial" w:cs="Arial" w:eastAsia="Arial" w:hAnsi="Arial"/>
          <w:color w:val="2C2C2C"/>
          <w:sz w:val="22"/>
          <w:szCs w:val="22"/>
        </w:rPr>
        <w:t xml:space="preserve">Placeholder testimonials for mockup; real reviews collected from Justin before launch</w:t>
      </w:r>
    </w:p>
    <w:p>
      <w:pPr>
        <w:pStyle w:val="ListParagraph"/>
        <w:numPr>
          <w:ilvl w:val="0"/>
          <w:numId w:val="2"/>
        </w:numPr>
        <w:spacing w:before="60" w:after="60"/>
      </w:pPr>
      <w:r>
        <w:rPr>
          <w:rFonts w:ascii="Arial" w:cs="Arial" w:eastAsia="Arial" w:hAnsi="Arial"/>
          <w:color w:val="2C2C2C"/>
          <w:sz w:val="22"/>
          <w:szCs w:val="22"/>
        </w:rPr>
        <w:t xml:space="preserve">Option to pull from Google Reviews via widget in a future phase</w:t>
      </w:r>
    </w:p>
    <w:p>
      <w:pPr>
        <w:spacing w:before="60" w:after="60"/>
      </w:pPr>
      <w:r>
        <w:t xml:space="preserve"/>
      </w:r>
    </w:p>
    <w:p>
      <w:pPr>
        <w:pStyle w:val="Heading3"/>
        <w:spacing w:before="200" w:after="100"/>
      </w:pPr>
      <w:r>
        <w:rPr>
          <w:rFonts w:ascii="Arial" w:cs="Arial" w:eastAsia="Arial" w:hAnsi="Arial"/>
          <w:b/>
          <w:bCs/>
          <w:color w:val="1A1A1A"/>
          <w:sz w:val="24"/>
          <w:szCs w:val="24"/>
        </w:rPr>
        <w:t xml:space="preserve">Mid-Page Lead Capture Form</w:t>
      </w:r>
    </w:p>
    <w:p>
      <w:pPr>
        <w:spacing w:before="80" w:after="100"/>
      </w:pPr>
      <w:r>
        <w:rPr>
          <w:rFonts w:ascii="Arial" w:cs="Arial" w:eastAsia="Arial" w:hAnsi="Arial"/>
          <w:b w:val="false"/>
          <w:bCs w:val="false"/>
          <w:color w:val="2C2C2C"/>
          <w:sz w:val="22"/>
          <w:szCs w:val="22"/>
        </w:rPr>
        <w:t xml:space="preserve">For visitors who are interested but not ready to book a call yet. Lower commitment than scheduling.</w:t>
      </w:r>
    </w:p>
    <w:p>
      <w:pPr>
        <w:pStyle w:val="ListParagraph"/>
        <w:numPr>
          <w:ilvl w:val="0"/>
          <w:numId w:val="2"/>
        </w:numPr>
        <w:spacing w:before="60" w:after="60"/>
      </w:pPr>
      <w:r>
        <w:rPr>
          <w:rFonts w:ascii="Arial" w:cs="Arial" w:eastAsia="Arial" w:hAnsi="Arial"/>
          <w:color w:val="2C2C2C"/>
          <w:sz w:val="22"/>
          <w:szCs w:val="22"/>
        </w:rPr>
        <w:t xml:space="preserve">Fields: First Name, Last Name, Email, Phone Number, Primary Goal (dropdown: Lose Weight / Build Muscle / General Fitness / Other), Interested in Meal Prep? (Yes / No / Tell me more), How did you hear about Justin?</w:t>
      </w:r>
    </w:p>
    <w:p>
      <w:pPr>
        <w:pStyle w:val="ListParagraph"/>
        <w:numPr>
          <w:ilvl w:val="0"/>
          <w:numId w:val="2"/>
        </w:numPr>
        <w:spacing w:before="60" w:after="60"/>
      </w:pPr>
      <w:r>
        <w:rPr>
          <w:rFonts w:ascii="Arial" w:cs="Arial" w:eastAsia="Arial" w:hAnsi="Arial"/>
          <w:color w:val="2C2C2C"/>
          <w:sz w:val="22"/>
          <w:szCs w:val="22"/>
        </w:rPr>
        <w:t xml:space="preserve">On submit: lead saved to CRM lead inbox + Justin receives email notification</w:t>
      </w:r>
    </w:p>
    <w:p>
      <w:pPr>
        <w:pStyle w:val="ListParagraph"/>
        <w:numPr>
          <w:ilvl w:val="0"/>
          <w:numId w:val="2"/>
        </w:numPr>
        <w:spacing w:before="60" w:after="60"/>
      </w:pPr>
      <w:r>
        <w:rPr>
          <w:rFonts w:ascii="Arial" w:cs="Arial" w:eastAsia="Arial" w:hAnsi="Arial"/>
          <w:color w:val="2C2C2C"/>
          <w:sz w:val="22"/>
          <w:szCs w:val="22"/>
        </w:rPr>
        <w:t xml:space="preserve">Visitor sees confirmation: 'Got it! Justin will reach out within 24 hours.'</w:t>
      </w:r>
    </w:p>
    <w:p>
      <w:pPr>
        <w:pStyle w:val="ListParagraph"/>
        <w:numPr>
          <w:ilvl w:val="0"/>
          <w:numId w:val="2"/>
        </w:numPr>
        <w:spacing w:before="60" w:after="60"/>
      </w:pPr>
      <w:r>
        <w:rPr>
          <w:rFonts w:ascii="Arial" w:cs="Arial" w:eastAsia="Arial" w:hAnsi="Arial"/>
          <w:color w:val="2C2C2C"/>
          <w:sz w:val="22"/>
          <w:szCs w:val="22"/>
        </w:rPr>
        <w:t xml:space="preserve">Automated follow-up email sequence triggered (see Section 4.7)</w:t>
      </w:r>
    </w:p>
    <w:p>
      <w:pPr>
        <w:spacing w:before="60" w:after="60"/>
      </w:pPr>
      <w:r>
        <w:t xml:space="preserve"/>
      </w:r>
    </w:p>
    <w:p>
      <w:pPr>
        <w:pStyle w:val="Heading3"/>
        <w:spacing w:before="200" w:after="100"/>
      </w:pPr>
      <w:r>
        <w:rPr>
          <w:rFonts w:ascii="Arial" w:cs="Arial" w:eastAsia="Arial" w:hAnsi="Arial"/>
          <w:b/>
          <w:bCs/>
          <w:color w:val="1A1A1A"/>
          <w:sz w:val="24"/>
          <w:szCs w:val="24"/>
        </w:rPr>
        <w:t xml:space="preserve">Final CTA Banner</w:t>
      </w:r>
    </w:p>
    <w:p>
      <w:pPr>
        <w:pStyle w:val="ListParagraph"/>
        <w:numPr>
          <w:ilvl w:val="0"/>
          <w:numId w:val="2"/>
        </w:numPr>
        <w:spacing w:before="60" w:after="60"/>
      </w:pPr>
      <w:r>
        <w:rPr>
          <w:rFonts w:ascii="Arial" w:cs="Arial" w:eastAsia="Arial" w:hAnsi="Arial"/>
          <w:color w:val="2C2C2C"/>
          <w:sz w:val="22"/>
          <w:szCs w:val="22"/>
        </w:rPr>
        <w:t xml:space="preserve">Bold full-width red banner: 'Ready to start? Your first call is free.'</w:t>
      </w:r>
    </w:p>
    <w:p>
      <w:pPr>
        <w:pStyle w:val="ListParagraph"/>
        <w:numPr>
          <w:ilvl w:val="0"/>
          <w:numId w:val="2"/>
        </w:numPr>
        <w:spacing w:before="60" w:after="60"/>
      </w:pPr>
      <w:r>
        <w:rPr>
          <w:rFonts w:ascii="Arial" w:cs="Arial" w:eastAsia="Arial" w:hAnsi="Arial"/>
          <w:color w:val="2C2C2C"/>
          <w:sz w:val="22"/>
          <w:szCs w:val="22"/>
        </w:rPr>
        <w:t xml:space="preserve">Large white 'Book My Call' button centered on the banner</w:t>
      </w:r>
    </w:p>
    <w:p>
      <w:pPr>
        <w:spacing w:before="60" w:after="60"/>
      </w:pPr>
      <w:r>
        <w:t xml:space="preserve"/>
      </w:r>
    </w:p>
    <w:p>
      <w:pPr>
        <w:pStyle w:val="Heading2"/>
        <w:spacing w:before="300" w:after="120"/>
      </w:pPr>
      <w:r>
        <w:rPr>
          <w:rFonts w:ascii="Arial" w:cs="Arial" w:eastAsia="Arial" w:hAnsi="Arial"/>
          <w:b/>
          <w:bCs/>
          <w:color w:val="C0392B"/>
          <w:sz w:val="28"/>
          <w:szCs w:val="28"/>
        </w:rPr>
        <w:t xml:space="preserve">4.3 Services Page</w:t>
      </w:r>
    </w:p>
    <w:p>
      <w:pPr>
        <w:pStyle w:val="ListParagraph"/>
        <w:numPr>
          <w:ilvl w:val="0"/>
          <w:numId w:val="2"/>
        </w:numPr>
        <w:spacing w:before="60" w:after="60"/>
      </w:pPr>
      <w:r>
        <w:rPr>
          <w:rFonts w:ascii="Arial" w:cs="Arial" w:eastAsia="Arial" w:hAnsi="Arial"/>
          <w:color w:val="2C2C2C"/>
          <w:sz w:val="22"/>
          <w:szCs w:val="22"/>
        </w:rPr>
        <w:t xml:space="preserve">Personal Training: what's included, session format (in-person), typical frequency, who it's best for, what to expect in the first session</w:t>
      </w:r>
    </w:p>
    <w:p>
      <w:pPr>
        <w:pStyle w:val="ListParagraph"/>
        <w:numPr>
          <w:ilvl w:val="0"/>
          <w:numId w:val="2"/>
        </w:numPr>
        <w:spacing w:before="60" w:after="60"/>
      </w:pPr>
      <w:r>
        <w:rPr>
          <w:rFonts w:ascii="Arial" w:cs="Arial" w:eastAsia="Arial" w:hAnsi="Arial"/>
          <w:color w:val="2C2C2C"/>
          <w:sz w:val="22"/>
          <w:szCs w:val="22"/>
        </w:rPr>
        <w:t xml:space="preserve">Virtual Check-Ins: explanation that progress reviews and coaching feedback happen virtually between sessions</w:t>
      </w:r>
    </w:p>
    <w:p>
      <w:pPr>
        <w:pStyle w:val="ListParagraph"/>
        <w:numPr>
          <w:ilvl w:val="0"/>
          <w:numId w:val="2"/>
        </w:numPr>
        <w:spacing w:before="60" w:after="60"/>
      </w:pPr>
      <w:r>
        <w:rPr>
          <w:rFonts w:ascii="Arial" w:cs="Arial" w:eastAsia="Arial" w:hAnsi="Arial"/>
          <w:color w:val="2C2C2C"/>
          <w:sz w:val="22"/>
          <w:szCs w:val="22"/>
        </w:rPr>
        <w:t xml:space="preserve">Meal Prep: how the process works, types of meals available, macro-friendly options, dietary accommodations (placeholder — final options TBD with Justin)</w:t>
      </w:r>
    </w:p>
    <w:p>
      <w:pPr>
        <w:pStyle w:val="ListParagraph"/>
        <w:numPr>
          <w:ilvl w:val="0"/>
          <w:numId w:val="2"/>
        </w:numPr>
        <w:spacing w:before="60" w:after="60"/>
      </w:pPr>
      <w:r>
        <w:rPr>
          <w:rFonts w:ascii="Arial" w:cs="Arial" w:eastAsia="Arial" w:hAnsi="Arial"/>
          <w:color w:val="2C2C2C"/>
          <w:sz w:val="22"/>
          <w:szCs w:val="22"/>
        </w:rPr>
        <w:t xml:space="preserve">Meal Delivery: how ordering works, delivery cadence (TBD — to be confirmed by Justin), local coverage area (placeholder)</w:t>
      </w:r>
    </w:p>
    <w:p>
      <w:pPr>
        <w:pStyle w:val="ListParagraph"/>
        <w:numPr>
          <w:ilvl w:val="0"/>
          <w:numId w:val="2"/>
        </w:numPr>
        <w:spacing w:before="60" w:after="60"/>
      </w:pPr>
      <w:r>
        <w:rPr>
          <w:rFonts w:ascii="Arial" w:cs="Arial" w:eastAsia="Arial" w:hAnsi="Arial"/>
          <w:color w:val="2C2C2C"/>
          <w:sz w:val="22"/>
          <w:szCs w:val="22"/>
        </w:rPr>
        <w:t xml:space="preserve">Packages section: Training Only / Meals Only / Training + Meals bundle — placeholder pricing, final prices set by Justin</w:t>
      </w:r>
    </w:p>
    <w:p>
      <w:pPr>
        <w:pStyle w:val="ListParagraph"/>
        <w:numPr>
          <w:ilvl w:val="0"/>
          <w:numId w:val="2"/>
        </w:numPr>
        <w:spacing w:before="60" w:after="60"/>
      </w:pPr>
      <w:r>
        <w:rPr>
          <w:rFonts w:ascii="Arial" w:cs="Arial" w:eastAsia="Arial" w:hAnsi="Arial"/>
          <w:color w:val="2C2C2C"/>
          <w:sz w:val="22"/>
          <w:szCs w:val="22"/>
        </w:rPr>
        <w:t xml:space="preserve">FAQ: 'Do I need experience?' / 'Can you accommodate dietary restrictions?' / 'How does the discovery call work?' / 'What's included in meal prep?' — placeholder answers, Justin to review</w:t>
      </w:r>
    </w:p>
    <w:p>
      <w:pPr>
        <w:pStyle w:val="ListParagraph"/>
        <w:numPr>
          <w:ilvl w:val="0"/>
          <w:numId w:val="2"/>
        </w:numPr>
        <w:spacing w:before="60" w:after="60"/>
      </w:pPr>
      <w:r>
        <w:rPr>
          <w:rFonts w:ascii="Arial" w:cs="Arial" w:eastAsia="Arial" w:hAnsi="Arial"/>
          <w:color w:val="2C2C2C"/>
          <w:sz w:val="22"/>
          <w:szCs w:val="22"/>
        </w:rPr>
        <w:t xml:space="preserve">CTA throughout page: 'Book a Free Call' button pinned to page or repeated at key scroll points</w:t>
      </w:r>
    </w:p>
    <w:p>
      <w:pPr>
        <w:spacing w:before="60" w:after="60"/>
      </w:pPr>
      <w:r>
        <w:t xml:space="preserve"/>
      </w:r>
    </w:p>
    <w:p>
      <w:pPr>
        <w:pStyle w:val="Heading2"/>
        <w:spacing w:before="300" w:after="120"/>
      </w:pPr>
      <w:r>
        <w:rPr>
          <w:rFonts w:ascii="Arial" w:cs="Arial" w:eastAsia="Arial" w:hAnsi="Arial"/>
          <w:b/>
          <w:bCs/>
          <w:color w:val="C0392B"/>
          <w:sz w:val="28"/>
          <w:szCs w:val="28"/>
        </w:rPr>
        <w:t xml:space="preserve">4.4 Meal Prep &amp; Delivery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20"/>
              <w:bottom w:val="single" w:color="C0392B" w:sz="4"/>
              <w:right w:val="none" w:color="FFFFFF" w:sz="0"/>
            </w:tcBorders>
            <w:shd w:fill="F2F2F2" w:val="clear"/>
            <w:tcMar>
              <w:top w:type="dxa" w:w="120"/>
              <w:left w:type="dxa" w:w="200"/>
              <w:bottom w:type="dxa" w:w="120"/>
              <w:right w:type="dxa" w:w="200"/>
            </w:tcMar>
          </w:tcPr>
          <w:p>
            <w:r>
              <w:rPr>
                <w:rFonts w:ascii="Arial" w:cs="Arial" w:eastAsia="Arial" w:hAnsi="Arial"/>
                <w:i/>
                <w:iCs/>
                <w:color w:val="2C2C2C"/>
                <w:sz w:val="21"/>
                <w:szCs w:val="21"/>
              </w:rPr>
              <w:t xml:space="preserve">This is a key differentiator. Most personal trainers don't cook and deliver meals — this page should make that feel premium, not like an afterthought.</w:t>
            </w:r>
          </w:p>
        </w:tc>
      </w:tr>
    </w:tbl>
    <w:p>
      <w:pPr>
        <w:pStyle w:val="ListParagraph"/>
        <w:numPr>
          <w:ilvl w:val="0"/>
          <w:numId w:val="2"/>
        </w:numPr>
        <w:spacing w:before="60" w:after="60"/>
      </w:pPr>
      <w:r>
        <w:rPr>
          <w:rFonts w:ascii="Arial" w:cs="Arial" w:eastAsia="Arial" w:hAnsi="Arial"/>
          <w:color w:val="2C2C2C"/>
          <w:sz w:val="22"/>
          <w:szCs w:val="22"/>
        </w:rPr>
        <w:t xml:space="preserve">Hero: photo of plated food (placeholder) + headline: 'Eat Like an Athlete. Without the Prep.'</w:t>
      </w:r>
    </w:p>
    <w:p>
      <w:pPr>
        <w:pStyle w:val="ListParagraph"/>
        <w:numPr>
          <w:ilvl w:val="0"/>
          <w:numId w:val="2"/>
        </w:numPr>
        <w:spacing w:before="60" w:after="60"/>
      </w:pPr>
      <w:r>
        <w:rPr>
          <w:rFonts w:ascii="Arial" w:cs="Arial" w:eastAsia="Arial" w:hAnsi="Arial"/>
          <w:color w:val="2C2C2C"/>
          <w:sz w:val="22"/>
          <w:szCs w:val="22"/>
        </w:rPr>
        <w:t xml:space="preserve">How the meal service works: step-by-step ordering process, prep day, delivery day (TBD)</w:t>
      </w:r>
    </w:p>
    <w:p>
      <w:pPr>
        <w:pStyle w:val="ListParagraph"/>
        <w:numPr>
          <w:ilvl w:val="0"/>
          <w:numId w:val="2"/>
        </w:numPr>
        <w:spacing w:before="60" w:after="60"/>
      </w:pPr>
      <w:r>
        <w:rPr>
          <w:rFonts w:ascii="Arial" w:cs="Arial" w:eastAsia="Arial" w:hAnsi="Arial"/>
          <w:color w:val="2C2C2C"/>
          <w:sz w:val="22"/>
          <w:szCs w:val="22"/>
        </w:rPr>
        <w:t xml:space="preserve">Sample menu section: placeholder meal cards with name, photo, macros, and category (Breakfast / Lunch / Dinner / Snack)</w:t>
      </w:r>
    </w:p>
    <w:p>
      <w:pPr>
        <w:pStyle w:val="ListParagraph"/>
        <w:numPr>
          <w:ilvl w:val="0"/>
          <w:numId w:val="2"/>
        </w:numPr>
        <w:spacing w:before="60" w:after="60"/>
      </w:pPr>
      <w:r>
        <w:rPr>
          <w:rFonts w:ascii="Arial" w:cs="Arial" w:eastAsia="Arial" w:hAnsi="Arial"/>
          <w:color w:val="2C2C2C"/>
          <w:sz w:val="22"/>
          <w:szCs w:val="22"/>
        </w:rPr>
        <w:t xml:space="preserve">Dietary options: placeholder for High Protein / Low Carb / Balanced / Bulk — final options confirmed by Justin</w:t>
      </w:r>
    </w:p>
    <w:p>
      <w:pPr>
        <w:pStyle w:val="ListParagraph"/>
        <w:numPr>
          <w:ilvl w:val="0"/>
          <w:numId w:val="2"/>
        </w:numPr>
        <w:spacing w:before="60" w:after="60"/>
      </w:pPr>
      <w:r>
        <w:rPr>
          <w:rFonts w:ascii="Arial" w:cs="Arial" w:eastAsia="Arial" w:hAnsi="Arial"/>
          <w:color w:val="2C2C2C"/>
          <w:sz w:val="22"/>
          <w:szCs w:val="22"/>
        </w:rPr>
        <w:t xml:space="preserve">Delivery info: local area served (placeholder city), delivery fee or included in package, freshness guarantee</w:t>
      </w:r>
    </w:p>
    <w:p>
      <w:pPr>
        <w:pStyle w:val="ListParagraph"/>
        <w:numPr>
          <w:ilvl w:val="0"/>
          <w:numId w:val="2"/>
        </w:numPr>
        <w:spacing w:before="60" w:after="60"/>
      </w:pPr>
      <w:r>
        <w:rPr>
          <w:rFonts w:ascii="Arial" w:cs="Arial" w:eastAsia="Arial" w:hAnsi="Arial"/>
          <w:color w:val="2C2C2C"/>
          <w:sz w:val="22"/>
          <w:szCs w:val="22"/>
        </w:rPr>
        <w:t xml:space="preserve">CTA: 'Add Meals to Your Plan' → Book a Call</w:t>
      </w:r>
    </w:p>
    <w:p>
      <w:pPr>
        <w:spacing w:before="60" w:after="60"/>
      </w:pPr>
      <w:r>
        <w:t xml:space="preserve"/>
      </w:r>
    </w:p>
    <w:p>
      <w:pPr>
        <w:pStyle w:val="Heading2"/>
        <w:spacing w:before="300" w:after="120"/>
      </w:pPr>
      <w:r>
        <w:rPr>
          <w:rFonts w:ascii="Arial" w:cs="Arial" w:eastAsia="Arial" w:hAnsi="Arial"/>
          <w:b/>
          <w:bCs/>
          <w:color w:val="C0392B"/>
          <w:sz w:val="28"/>
          <w:szCs w:val="28"/>
        </w:rPr>
        <w:t xml:space="preserve">4.5 About Page</w:t>
      </w:r>
    </w:p>
    <w:p>
      <w:pPr>
        <w:pStyle w:val="ListParagraph"/>
        <w:numPr>
          <w:ilvl w:val="0"/>
          <w:numId w:val="2"/>
        </w:numPr>
        <w:spacing w:before="60" w:after="60"/>
      </w:pPr>
      <w:r>
        <w:rPr>
          <w:rFonts w:ascii="Arial" w:cs="Arial" w:eastAsia="Arial" w:hAnsi="Arial"/>
          <w:color w:val="2C2C2C"/>
          <w:sz w:val="22"/>
          <w:szCs w:val="22"/>
        </w:rPr>
        <w:t xml:space="preserve">Justin's personal story: background, why he became a trainer, his own fitness journey</w:t>
      </w:r>
    </w:p>
    <w:p>
      <w:pPr>
        <w:pStyle w:val="ListParagraph"/>
        <w:numPr>
          <w:ilvl w:val="0"/>
          <w:numId w:val="2"/>
        </w:numPr>
        <w:spacing w:before="60" w:after="60"/>
      </w:pPr>
      <w:r>
        <w:rPr>
          <w:rFonts w:ascii="Arial" w:cs="Arial" w:eastAsia="Arial" w:hAnsi="Arial"/>
          <w:color w:val="2C2C2C"/>
          <w:sz w:val="22"/>
          <w:szCs w:val="22"/>
        </w:rPr>
        <w:t xml:space="preserve">Credentials and certifications (placeholder — Justin to provide)</w:t>
      </w:r>
    </w:p>
    <w:p>
      <w:pPr>
        <w:pStyle w:val="ListParagraph"/>
        <w:numPr>
          <w:ilvl w:val="0"/>
          <w:numId w:val="2"/>
        </w:numPr>
        <w:spacing w:before="60" w:after="60"/>
      </w:pPr>
      <w:r>
        <w:rPr>
          <w:rFonts w:ascii="Arial" w:cs="Arial" w:eastAsia="Arial" w:hAnsi="Arial"/>
          <w:color w:val="2C2C2C"/>
          <w:sz w:val="22"/>
          <w:szCs w:val="22"/>
        </w:rPr>
        <w:t xml:space="preserve">Training philosophy in his own words</w:t>
      </w:r>
    </w:p>
    <w:p>
      <w:pPr>
        <w:pStyle w:val="ListParagraph"/>
        <w:numPr>
          <w:ilvl w:val="0"/>
          <w:numId w:val="2"/>
        </w:numPr>
        <w:spacing w:before="60" w:after="60"/>
      </w:pPr>
      <w:r>
        <w:rPr>
          <w:rFonts w:ascii="Arial" w:cs="Arial" w:eastAsia="Arial" w:hAnsi="Arial"/>
          <w:color w:val="2C2C2C"/>
          <w:sz w:val="22"/>
          <w:szCs w:val="22"/>
        </w:rPr>
        <w:t xml:space="preserve">Personal photo(s) — placeholder for mockup, real photos before launch</w:t>
      </w:r>
    </w:p>
    <w:p>
      <w:pPr>
        <w:pStyle w:val="ListParagraph"/>
        <w:numPr>
          <w:ilvl w:val="0"/>
          <w:numId w:val="2"/>
        </w:numPr>
        <w:spacing w:before="60" w:after="60"/>
      </w:pPr>
      <w:r>
        <w:rPr>
          <w:rFonts w:ascii="Arial" w:cs="Arial" w:eastAsia="Arial" w:hAnsi="Arial"/>
          <w:color w:val="2C2C2C"/>
          <w:sz w:val="22"/>
          <w:szCs w:val="22"/>
        </w:rPr>
        <w:t xml:space="preserve">CTA: 'Work With Me' → Book a Call</w:t>
      </w:r>
    </w:p>
    <w:p>
      <w:pPr>
        <w:spacing w:before="60" w:after="60"/>
      </w:pPr>
      <w:r>
        <w:t xml:space="preserve"/>
      </w:r>
    </w:p>
    <w:p>
      <w:pPr>
        <w:pStyle w:val="Heading2"/>
        <w:spacing w:before="300" w:after="120"/>
      </w:pPr>
      <w:r>
        <w:rPr>
          <w:rFonts w:ascii="Arial" w:cs="Arial" w:eastAsia="Arial" w:hAnsi="Arial"/>
          <w:b/>
          <w:bCs/>
          <w:color w:val="C0392B"/>
          <w:sz w:val="28"/>
          <w:szCs w:val="28"/>
        </w:rPr>
        <w:t xml:space="preserve">4.6 Book a Call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20"/>
              <w:bottom w:val="single" w:color="C0392B" w:sz="4"/>
              <w:right w:val="none" w:color="FFFFFF" w:sz="0"/>
            </w:tcBorders>
            <w:shd w:fill="F2F2F2" w:val="clear"/>
            <w:tcMar>
              <w:top w:type="dxa" w:w="120"/>
              <w:left w:type="dxa" w:w="200"/>
              <w:bottom w:type="dxa" w:w="120"/>
              <w:right w:type="dxa" w:w="200"/>
            </w:tcMar>
          </w:tcPr>
          <w:p>
            <w:r>
              <w:rPr>
                <w:rFonts w:ascii="Arial" w:cs="Arial" w:eastAsia="Arial" w:hAnsi="Arial"/>
                <w:i/>
                <w:iCs/>
                <w:color w:val="2C2C2C"/>
                <w:sz w:val="21"/>
                <w:szCs w:val="21"/>
              </w:rPr>
              <w:t xml:space="preserve">This is the most important conversion page on the site. It must be fast, distraction-free, and frictionless. The entire page exists to get the visitor to pick a time slot.</w:t>
            </w:r>
          </w:p>
        </w:tc>
      </w:tr>
    </w:tbl>
    <w:p>
      <w:pPr>
        <w:pStyle w:val="ListParagraph"/>
        <w:numPr>
          <w:ilvl w:val="0"/>
          <w:numId w:val="2"/>
        </w:numPr>
        <w:spacing w:before="60" w:after="60"/>
      </w:pPr>
      <w:r>
        <w:rPr>
          <w:rFonts w:ascii="Arial" w:cs="Arial" w:eastAsia="Arial" w:hAnsi="Arial"/>
          <w:color w:val="2C2C2C"/>
          <w:sz w:val="22"/>
          <w:szCs w:val="22"/>
        </w:rPr>
        <w:t xml:space="preserve">Page headline: 'Book Your Free 15-Minute Discovery Call'</w:t>
      </w:r>
    </w:p>
    <w:p>
      <w:pPr>
        <w:pStyle w:val="ListParagraph"/>
        <w:numPr>
          <w:ilvl w:val="0"/>
          <w:numId w:val="2"/>
        </w:numPr>
        <w:spacing w:before="60" w:after="60"/>
      </w:pPr>
      <w:r>
        <w:rPr>
          <w:rFonts w:ascii="Arial" w:cs="Arial" w:eastAsia="Arial" w:hAnsi="Arial"/>
          <w:color w:val="2C2C2C"/>
          <w:sz w:val="22"/>
          <w:szCs w:val="22"/>
        </w:rPr>
        <w:t xml:space="preserve">Short supporting copy: 'No commitment. Just a conversation about your goals and how Justin can help.'</w:t>
      </w:r>
    </w:p>
    <w:p>
      <w:pPr>
        <w:pStyle w:val="ListParagraph"/>
        <w:numPr>
          <w:ilvl w:val="0"/>
          <w:numId w:val="2"/>
        </w:numPr>
        <w:spacing w:before="60" w:after="60"/>
      </w:pPr>
      <w:r>
        <w:rPr>
          <w:rFonts w:ascii="Arial" w:cs="Arial" w:eastAsia="Arial" w:hAnsi="Arial"/>
          <w:color w:val="2C2C2C"/>
          <w:sz w:val="22"/>
          <w:szCs w:val="22"/>
        </w:rPr>
        <w:t xml:space="preserve">Embedded calendar widget (Calendly or Cal.com) showing Justin's real-time availability</w:t>
      </w:r>
    </w:p>
    <w:p>
      <w:pPr>
        <w:pStyle w:val="ListParagraph"/>
        <w:numPr>
          <w:ilvl w:val="0"/>
          <w:numId w:val="2"/>
        </w:numPr>
        <w:spacing w:before="60" w:after="60"/>
      </w:pPr>
      <w:r>
        <w:rPr>
          <w:rFonts w:ascii="Arial" w:cs="Arial" w:eastAsia="Arial" w:hAnsi="Arial"/>
          <w:color w:val="2C2C2C"/>
          <w:sz w:val="22"/>
          <w:szCs w:val="22"/>
        </w:rPr>
        <w:t xml:space="preserve">Booking fields: Name, Email, Phone, One question — 'What's your main goal?' (text field)</w:t>
      </w:r>
    </w:p>
    <w:p>
      <w:pPr>
        <w:pStyle w:val="ListParagraph"/>
        <w:numPr>
          <w:ilvl w:val="0"/>
          <w:numId w:val="2"/>
        </w:numPr>
        <w:spacing w:before="60" w:after="60"/>
      </w:pPr>
      <w:r>
        <w:rPr>
          <w:rFonts w:ascii="Arial" w:cs="Arial" w:eastAsia="Arial" w:hAnsi="Arial"/>
          <w:color w:val="2C2C2C"/>
          <w:sz w:val="22"/>
          <w:szCs w:val="22"/>
        </w:rPr>
        <w:t xml:space="preserve">On confirmation: visitor receives automated calendar invite + reminder email sequence</w:t>
      </w:r>
    </w:p>
    <w:p>
      <w:pPr>
        <w:pStyle w:val="ListParagraph"/>
        <w:numPr>
          <w:ilvl w:val="0"/>
          <w:numId w:val="2"/>
        </w:numPr>
        <w:spacing w:before="60" w:after="60"/>
      </w:pPr>
      <w:r>
        <w:rPr>
          <w:rFonts w:ascii="Arial" w:cs="Arial" w:eastAsia="Arial" w:hAnsi="Arial"/>
          <w:color w:val="2C2C2C"/>
          <w:sz w:val="22"/>
          <w:szCs w:val="22"/>
        </w:rPr>
        <w:t xml:space="preserve">Justin receives immediate booking notification via email + CRM lead entry created automatically</w:t>
      </w:r>
    </w:p>
    <w:p>
      <w:pPr>
        <w:pStyle w:val="ListParagraph"/>
        <w:numPr>
          <w:ilvl w:val="0"/>
          <w:numId w:val="2"/>
        </w:numPr>
        <w:spacing w:before="60" w:after="60"/>
      </w:pPr>
      <w:r>
        <w:rPr>
          <w:rFonts w:ascii="Arial" w:cs="Arial" w:eastAsia="Arial" w:hAnsi="Arial"/>
          <w:color w:val="2C2C2C"/>
          <w:sz w:val="22"/>
          <w:szCs w:val="22"/>
        </w:rPr>
        <w:t xml:space="preserve">Google Calendar sync: every booked call appears on Justin's Google Calendar with client name and goal summary</w:t>
      </w:r>
    </w:p>
    <w:p>
      <w:pPr>
        <w:pStyle w:val="ListParagraph"/>
        <w:numPr>
          <w:ilvl w:val="0"/>
          <w:numId w:val="2"/>
        </w:numPr>
        <w:spacing w:before="60" w:after="60"/>
      </w:pPr>
      <w:r>
        <w:rPr>
          <w:rFonts w:ascii="Arial" w:cs="Arial" w:eastAsia="Arial" w:hAnsi="Arial"/>
          <w:color w:val="2C2C2C"/>
          <w:sz w:val="22"/>
          <w:szCs w:val="22"/>
        </w:rPr>
        <w:t xml:space="preserve">Reminder sequence: email 24 hours before + email/SMS 1 hour before</w:t>
      </w:r>
    </w:p>
    <w:p>
      <w:pPr>
        <w:pStyle w:val="ListParagraph"/>
        <w:numPr>
          <w:ilvl w:val="0"/>
          <w:numId w:val="2"/>
        </w:numPr>
        <w:spacing w:before="60" w:after="60"/>
      </w:pPr>
      <w:r>
        <w:rPr>
          <w:rFonts w:ascii="Arial" w:cs="Arial" w:eastAsia="Arial" w:hAnsi="Arial"/>
          <w:color w:val="2C2C2C"/>
          <w:sz w:val="22"/>
          <w:szCs w:val="22"/>
        </w:rPr>
        <w:t xml:space="preserve">Post-call: automated follow-up email sent 2 hours after scheduled call time (see Section 4.7)</w:t>
      </w:r>
    </w:p>
    <w:p>
      <w:pPr>
        <w:spacing w:before="60" w:after="60"/>
      </w:pPr>
      <w:r>
        <w:t xml:space="preserve"/>
      </w:r>
    </w:p>
    <w:p>
      <w:pPr>
        <w:pStyle w:val="Heading2"/>
        <w:spacing w:before="300" w:after="120"/>
      </w:pPr>
      <w:r>
        <w:rPr>
          <w:rFonts w:ascii="Arial" w:cs="Arial" w:eastAsia="Arial" w:hAnsi="Arial"/>
          <w:b/>
          <w:bCs/>
          <w:color w:val="C0392B"/>
          <w:sz w:val="28"/>
          <w:szCs w:val="28"/>
        </w:rPr>
        <w:t xml:space="preserve">4.7 Automated Lead Follow-Up Sequences</w:t>
      </w:r>
    </w:p>
    <w:p>
      <w:pPr>
        <w:spacing w:before="80" w:after="100"/>
      </w:pPr>
      <w:r>
        <w:rPr>
          <w:rFonts w:ascii="Arial" w:cs="Arial" w:eastAsia="Arial" w:hAnsi="Arial"/>
          <w:b w:val="false"/>
          <w:bCs w:val="false"/>
          <w:color w:val="2C2C2C"/>
          <w:sz w:val="22"/>
          <w:szCs w:val="22"/>
        </w:rPr>
        <w:t xml:space="preserve">All sequences are email-based at launch. SMS can be layered in during Phase 2.</w:t>
      </w:r>
    </w:p>
    <w:p>
      <w:pPr>
        <w:spacing w:before="60" w:after="60"/>
      </w:pPr>
      <w:r>
        <w:t xml:space="preserve"/>
      </w:r>
    </w:p>
    <w:p>
      <w:pPr>
        <w:pStyle w:val="Heading3"/>
        <w:spacing w:before="200" w:after="100"/>
      </w:pPr>
      <w:r>
        <w:rPr>
          <w:rFonts w:ascii="Arial" w:cs="Arial" w:eastAsia="Arial" w:hAnsi="Arial"/>
          <w:b/>
          <w:bCs/>
          <w:color w:val="1A1A1A"/>
          <w:sz w:val="24"/>
          <w:szCs w:val="24"/>
        </w:rPr>
        <w:t xml:space="preserve">Sequence A — After Lead Form Submission</w:t>
      </w:r>
    </w:p>
    <w:p>
      <w:pPr>
        <w:pStyle w:val="ListParagraph"/>
        <w:numPr>
          <w:ilvl w:val="0"/>
          <w:numId w:val="2"/>
        </w:numPr>
        <w:spacing w:before="60" w:after="60"/>
      </w:pPr>
      <w:r>
        <w:rPr>
          <w:rFonts w:ascii="Arial" w:cs="Arial" w:eastAsia="Arial" w:hAnsi="Arial"/>
          <w:color w:val="2C2C2C"/>
          <w:sz w:val="22"/>
          <w:szCs w:val="22"/>
        </w:rPr>
        <w:t xml:space="preserve">Email 1 (Immediately): 'Thanks for reaching out, Justin will be in touch soon' — include link to book a call directly</w:t>
      </w:r>
    </w:p>
    <w:p>
      <w:pPr>
        <w:pStyle w:val="ListParagraph"/>
        <w:numPr>
          <w:ilvl w:val="0"/>
          <w:numId w:val="2"/>
        </w:numPr>
        <w:spacing w:before="60" w:after="60"/>
      </w:pPr>
      <w:r>
        <w:rPr>
          <w:rFonts w:ascii="Arial" w:cs="Arial" w:eastAsia="Arial" w:hAnsi="Arial"/>
          <w:color w:val="2C2C2C"/>
          <w:sz w:val="22"/>
          <w:szCs w:val="22"/>
        </w:rPr>
        <w:t xml:space="preserve">Email 2 (Day 1): Value email — 'What to expect when you work with Justin' — overview of the training + meal service</w:t>
      </w:r>
    </w:p>
    <w:p>
      <w:pPr>
        <w:pStyle w:val="ListParagraph"/>
        <w:numPr>
          <w:ilvl w:val="0"/>
          <w:numId w:val="2"/>
        </w:numPr>
        <w:spacing w:before="60" w:after="60"/>
      </w:pPr>
      <w:r>
        <w:rPr>
          <w:rFonts w:ascii="Arial" w:cs="Arial" w:eastAsia="Arial" w:hAnsi="Arial"/>
          <w:color w:val="2C2C2C"/>
          <w:sz w:val="22"/>
          <w:szCs w:val="22"/>
        </w:rPr>
        <w:t xml:space="preserve">Email 3 (Day 3): Social proof — 2–3 client transformation stories or testimonials</w:t>
      </w:r>
    </w:p>
    <w:p>
      <w:pPr>
        <w:pStyle w:val="ListParagraph"/>
        <w:numPr>
          <w:ilvl w:val="0"/>
          <w:numId w:val="2"/>
        </w:numPr>
        <w:spacing w:before="60" w:after="60"/>
      </w:pPr>
      <w:r>
        <w:rPr>
          <w:rFonts w:ascii="Arial" w:cs="Arial" w:eastAsia="Arial" w:hAnsi="Arial"/>
          <w:color w:val="2C2C2C"/>
          <w:sz w:val="22"/>
          <w:szCs w:val="22"/>
        </w:rPr>
        <w:t xml:space="preserve">Email 4 (Day 7): Soft urgency — 'A few spots left this month. Ready to book your free call?'</w:t>
      </w:r>
    </w:p>
    <w:p>
      <w:pPr>
        <w:spacing w:before="60" w:after="60"/>
      </w:pPr>
      <w:r>
        <w:t xml:space="preserve"/>
      </w:r>
    </w:p>
    <w:p>
      <w:pPr>
        <w:pStyle w:val="Heading3"/>
        <w:spacing w:before="200" w:after="100"/>
      </w:pPr>
      <w:r>
        <w:rPr>
          <w:rFonts w:ascii="Arial" w:cs="Arial" w:eastAsia="Arial" w:hAnsi="Arial"/>
          <w:b/>
          <w:bCs/>
          <w:color w:val="1A1A1A"/>
          <w:sz w:val="24"/>
          <w:szCs w:val="24"/>
        </w:rPr>
        <w:t xml:space="preserve">Sequence B — After Discovery Call Booking</w:t>
      </w:r>
    </w:p>
    <w:p>
      <w:pPr>
        <w:pStyle w:val="ListParagraph"/>
        <w:numPr>
          <w:ilvl w:val="0"/>
          <w:numId w:val="2"/>
        </w:numPr>
        <w:spacing w:before="60" w:after="60"/>
      </w:pPr>
      <w:r>
        <w:rPr>
          <w:rFonts w:ascii="Arial" w:cs="Arial" w:eastAsia="Arial" w:hAnsi="Arial"/>
          <w:color w:val="2C2C2C"/>
          <w:sz w:val="22"/>
          <w:szCs w:val="22"/>
        </w:rPr>
        <w:t xml:space="preserve">Email 1 (Immediately): Confirmation + calendar invite + what to expect on the call</w:t>
      </w:r>
    </w:p>
    <w:p>
      <w:pPr>
        <w:pStyle w:val="ListParagraph"/>
        <w:numPr>
          <w:ilvl w:val="0"/>
          <w:numId w:val="2"/>
        </w:numPr>
        <w:spacing w:before="60" w:after="60"/>
      </w:pPr>
      <w:r>
        <w:rPr>
          <w:rFonts w:ascii="Arial" w:cs="Arial" w:eastAsia="Arial" w:hAnsi="Arial"/>
          <w:color w:val="2C2C2C"/>
          <w:sz w:val="22"/>
          <w:szCs w:val="22"/>
        </w:rPr>
        <w:t xml:space="preserve">Email 2 (24 hours before call): Reminder + 'Come ready to talk about your goals'</w:t>
      </w:r>
    </w:p>
    <w:p>
      <w:pPr>
        <w:pStyle w:val="ListParagraph"/>
        <w:numPr>
          <w:ilvl w:val="0"/>
          <w:numId w:val="2"/>
        </w:numPr>
        <w:spacing w:before="60" w:after="60"/>
      </w:pPr>
      <w:r>
        <w:rPr>
          <w:rFonts w:ascii="Arial" w:cs="Arial" w:eastAsia="Arial" w:hAnsi="Arial"/>
          <w:color w:val="2C2C2C"/>
          <w:sz w:val="22"/>
          <w:szCs w:val="22"/>
        </w:rPr>
        <w:t xml:space="preserve">Email 3 (1 hour before call): Final reminder with call link or location</w:t>
      </w:r>
    </w:p>
    <w:p>
      <w:pPr>
        <w:spacing w:before="60" w:after="60"/>
      </w:pPr>
      <w:r>
        <w:t xml:space="preserve"/>
      </w:r>
    </w:p>
    <w:p>
      <w:pPr>
        <w:pStyle w:val="Heading3"/>
        <w:spacing w:before="200" w:after="100"/>
      </w:pPr>
      <w:r>
        <w:rPr>
          <w:rFonts w:ascii="Arial" w:cs="Arial" w:eastAsia="Arial" w:hAnsi="Arial"/>
          <w:b/>
          <w:bCs/>
          <w:color w:val="1A1A1A"/>
          <w:sz w:val="24"/>
          <w:szCs w:val="24"/>
        </w:rPr>
        <w:t xml:space="preserve">Sequence C — After Discovery Call (No Purchase)</w:t>
      </w:r>
    </w:p>
    <w:p>
      <w:pPr>
        <w:pStyle w:val="ListParagraph"/>
        <w:numPr>
          <w:ilvl w:val="0"/>
          <w:numId w:val="2"/>
        </w:numPr>
        <w:spacing w:before="60" w:after="60"/>
      </w:pPr>
      <w:r>
        <w:rPr>
          <w:rFonts w:ascii="Arial" w:cs="Arial" w:eastAsia="Arial" w:hAnsi="Arial"/>
          <w:color w:val="2C2C2C"/>
          <w:sz w:val="22"/>
          <w:szCs w:val="22"/>
        </w:rPr>
        <w:t xml:space="preserve">Email 1 (2 hours after call): 'Great talking with you' + recap of what was discussed + a link to get started</w:t>
      </w:r>
    </w:p>
    <w:p>
      <w:pPr>
        <w:pStyle w:val="ListParagraph"/>
        <w:numPr>
          <w:ilvl w:val="0"/>
          <w:numId w:val="2"/>
        </w:numPr>
        <w:spacing w:before="60" w:after="60"/>
      </w:pPr>
      <w:r>
        <w:rPr>
          <w:rFonts w:ascii="Arial" w:cs="Arial" w:eastAsia="Arial" w:hAnsi="Arial"/>
          <w:color w:val="2C2C2C"/>
          <w:sz w:val="22"/>
          <w:szCs w:val="22"/>
        </w:rPr>
        <w:t xml:space="preserve">Email 2 (Day 3): FAQ-style email addressing common objections (cost, time, commitment)</w:t>
      </w:r>
    </w:p>
    <w:p>
      <w:pPr>
        <w:pStyle w:val="ListParagraph"/>
        <w:numPr>
          <w:ilvl w:val="0"/>
          <w:numId w:val="2"/>
        </w:numPr>
        <w:spacing w:before="60" w:after="60"/>
      </w:pPr>
      <w:r>
        <w:rPr>
          <w:rFonts w:ascii="Arial" w:cs="Arial" w:eastAsia="Arial" w:hAnsi="Arial"/>
          <w:color w:val="2C2C2C"/>
          <w:sz w:val="22"/>
          <w:szCs w:val="22"/>
        </w:rPr>
        <w:t xml:space="preserve">Email 3 (Day 7): Final follow-up — 'Still thinking it over? No pressure. Here when you're ready.'</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20"/>
              <w:bottom w:val="single" w:color="C0392B" w:sz="4"/>
              <w:right w:val="none" w:color="FFFFFF" w:sz="0"/>
            </w:tcBorders>
            <w:shd w:fill="F2F2F2" w:val="clear"/>
            <w:tcMar>
              <w:top w:type="dxa" w:w="120"/>
              <w:left w:type="dxa" w:w="200"/>
              <w:bottom w:type="dxa" w:w="120"/>
              <w:right w:type="dxa" w:w="200"/>
            </w:tcMar>
          </w:tcPr>
          <w:p>
            <w:r>
              <w:rPr>
                <w:rFonts w:ascii="Arial" w:cs="Arial" w:eastAsia="Arial" w:hAnsi="Arial"/>
                <w:i/>
                <w:iCs/>
                <w:color w:val="2C2C2C"/>
                <w:sz w:val="21"/>
                <w:szCs w:val="21"/>
              </w:rPr>
              <w:t xml:space="preserve">Note: Email sequences will be built in SendGrid or a simple email automation tool. Placeholder copy is written by Infinite Automationz and reviewed by Justin before going live.</w:t>
            </w:r>
          </w:p>
        </w:tc>
      </w:tr>
    </w:tbl>
    <w:p>
      <w:pPr>
        <w:spacing w:before="60" w:after="60"/>
      </w:pPr>
      <w:r>
        <w:t xml:space="preserve"/>
      </w:r>
    </w:p>
    <w:p>
      <w:pPr>
        <w:pStyle w:val="Heading2"/>
        <w:spacing w:before="300" w:after="120"/>
      </w:pPr>
      <w:r>
        <w:rPr>
          <w:rFonts w:ascii="Arial" w:cs="Arial" w:eastAsia="Arial" w:hAnsi="Arial"/>
          <w:b/>
          <w:bCs/>
          <w:color w:val="C0392B"/>
          <w:sz w:val="28"/>
          <w:szCs w:val="28"/>
        </w:rPr>
        <w:t xml:space="preserve">4.8 Website Design Guidelines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5D5D5" w:sz="1"/>
              <w:left w:val="single" w:color="D5D5D5" w:sz="1"/>
              <w:bottom w:val="single" w:color="D5D5D5" w:sz="1"/>
              <w:right w:val="single" w:color="D5D5D5" w:sz="1"/>
            </w:tcBorders>
            <w:shd w:fill="F2F2F2" w:val="clear"/>
            <w:tcMar>
              <w:top w:type="dxa" w:w="80"/>
              <w:left w:type="dxa" w:w="140"/>
              <w:bottom w:type="dxa" w:w="80"/>
              <w:right w:type="dxa" w:w="140"/>
            </w:tcMar>
          </w:tcPr>
          <w:p>
            <w:r>
              <w:rPr>
                <w:rFonts w:ascii="Arial" w:cs="Arial" w:eastAsia="Arial" w:hAnsi="Arial"/>
                <w:b/>
                <w:bCs/>
                <w:color w:val="1A1A1A"/>
                <w:sz w:val="20"/>
                <w:szCs w:val="20"/>
              </w:rPr>
              <w:t xml:space="preserve">Primary Color</w:t>
            </w:r>
          </w:p>
        </w:tc>
        <w:tc>
          <w:tcPr>
            <w:tcW w:type="dxa" w:w="6560"/>
            <w:tcBorders>
              <w:top w:val="single" w:color="D5D5D5" w:sz="1"/>
              <w:left w:val="single" w:color="D5D5D5" w:sz="1"/>
              <w:bottom w:val="single" w:color="D5D5D5" w:sz="1"/>
              <w:right w:val="single" w:color="D5D5D5"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Red — #C0392B — used for all CTAs, active states, highlights, and accent elements</w:t>
            </w:r>
          </w:p>
        </w:tc>
      </w:tr>
      <w:tr>
        <w:tc>
          <w:tcPr>
            <w:tcW w:type="dxa" w:w="2800"/>
            <w:tcBorders>
              <w:top w:val="single" w:color="D5D5D5" w:sz="1"/>
              <w:left w:val="single" w:color="D5D5D5" w:sz="1"/>
              <w:bottom w:val="single" w:color="D5D5D5" w:sz="1"/>
              <w:right w:val="single" w:color="D5D5D5" w:sz="1"/>
            </w:tcBorders>
            <w:shd w:fill="F2F2F2" w:val="clear"/>
            <w:tcMar>
              <w:top w:type="dxa" w:w="80"/>
              <w:left w:type="dxa" w:w="140"/>
              <w:bottom w:type="dxa" w:w="80"/>
              <w:right w:type="dxa" w:w="140"/>
            </w:tcMar>
          </w:tcPr>
          <w:p>
            <w:r>
              <w:rPr>
                <w:rFonts w:ascii="Arial" w:cs="Arial" w:eastAsia="Arial" w:hAnsi="Arial"/>
                <w:b/>
                <w:bCs/>
                <w:color w:val="1A1A1A"/>
                <w:sz w:val="20"/>
                <w:szCs w:val="20"/>
              </w:rPr>
              <w:t xml:space="preserve">Background Color</w:t>
            </w:r>
          </w:p>
        </w:tc>
        <w:tc>
          <w:tcPr>
            <w:tcW w:type="dxa" w:w="6560"/>
            <w:tcBorders>
              <w:top w:val="single" w:color="D5D5D5" w:sz="1"/>
              <w:left w:val="single" w:color="D5D5D5" w:sz="1"/>
              <w:bottom w:val="single" w:color="D5D5D5" w:sz="1"/>
              <w:right w:val="single" w:color="D5D5D5"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Black / Near-Black — #1A1A1A — hero backgrounds, section dividers, dark cards</w:t>
            </w:r>
          </w:p>
        </w:tc>
      </w:tr>
      <w:tr>
        <w:tc>
          <w:tcPr>
            <w:tcW w:type="dxa" w:w="2800"/>
            <w:tcBorders>
              <w:top w:val="single" w:color="D5D5D5" w:sz="1"/>
              <w:left w:val="single" w:color="D5D5D5" w:sz="1"/>
              <w:bottom w:val="single" w:color="D5D5D5" w:sz="1"/>
              <w:right w:val="single" w:color="D5D5D5" w:sz="1"/>
            </w:tcBorders>
            <w:shd w:fill="F2F2F2" w:val="clear"/>
            <w:tcMar>
              <w:top w:type="dxa" w:w="80"/>
              <w:left w:type="dxa" w:w="140"/>
              <w:bottom w:type="dxa" w:w="80"/>
              <w:right w:type="dxa" w:w="140"/>
            </w:tcMar>
          </w:tcPr>
          <w:p>
            <w:r>
              <w:rPr>
                <w:rFonts w:ascii="Arial" w:cs="Arial" w:eastAsia="Arial" w:hAnsi="Arial"/>
                <w:b/>
                <w:bCs/>
                <w:color w:val="1A1A1A"/>
                <w:sz w:val="20"/>
                <w:szCs w:val="20"/>
              </w:rPr>
              <w:t xml:space="preserve">Body Background</w:t>
            </w:r>
          </w:p>
        </w:tc>
        <w:tc>
          <w:tcPr>
            <w:tcW w:type="dxa" w:w="6560"/>
            <w:tcBorders>
              <w:top w:val="single" w:color="D5D5D5" w:sz="1"/>
              <w:left w:val="single" w:color="D5D5D5" w:sz="1"/>
              <w:bottom w:val="single" w:color="D5D5D5" w:sz="1"/>
              <w:right w:val="single" w:color="D5D5D5"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White — #FFFFFF — content sections, forms, cards</w:t>
            </w:r>
          </w:p>
        </w:tc>
      </w:tr>
      <w:tr>
        <w:tc>
          <w:tcPr>
            <w:tcW w:type="dxa" w:w="2800"/>
            <w:tcBorders>
              <w:top w:val="single" w:color="D5D5D5" w:sz="1"/>
              <w:left w:val="single" w:color="D5D5D5" w:sz="1"/>
              <w:bottom w:val="single" w:color="D5D5D5" w:sz="1"/>
              <w:right w:val="single" w:color="D5D5D5" w:sz="1"/>
            </w:tcBorders>
            <w:shd w:fill="F2F2F2" w:val="clear"/>
            <w:tcMar>
              <w:top w:type="dxa" w:w="80"/>
              <w:left w:type="dxa" w:w="140"/>
              <w:bottom w:type="dxa" w:w="80"/>
              <w:right w:type="dxa" w:w="140"/>
            </w:tcMar>
          </w:tcPr>
          <w:p>
            <w:r>
              <w:rPr>
                <w:rFonts w:ascii="Arial" w:cs="Arial" w:eastAsia="Arial" w:hAnsi="Arial"/>
                <w:b/>
                <w:bCs/>
                <w:color w:val="1A1A1A"/>
                <w:sz w:val="20"/>
                <w:szCs w:val="20"/>
              </w:rPr>
              <w:t xml:space="preserve">Text — Primary</w:t>
            </w:r>
          </w:p>
        </w:tc>
        <w:tc>
          <w:tcPr>
            <w:tcW w:type="dxa" w:w="6560"/>
            <w:tcBorders>
              <w:top w:val="single" w:color="D5D5D5" w:sz="1"/>
              <w:left w:val="single" w:color="D5D5D5" w:sz="1"/>
              <w:bottom w:val="single" w:color="D5D5D5" w:sz="1"/>
              <w:right w:val="single" w:color="D5D5D5"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Black — #1A1A1A — all headings and key content</w:t>
            </w:r>
          </w:p>
        </w:tc>
      </w:tr>
      <w:tr>
        <w:tc>
          <w:tcPr>
            <w:tcW w:type="dxa" w:w="2800"/>
            <w:tcBorders>
              <w:top w:val="single" w:color="D5D5D5" w:sz="1"/>
              <w:left w:val="single" w:color="D5D5D5" w:sz="1"/>
              <w:bottom w:val="single" w:color="D5D5D5" w:sz="1"/>
              <w:right w:val="single" w:color="D5D5D5" w:sz="1"/>
            </w:tcBorders>
            <w:shd w:fill="F2F2F2" w:val="clear"/>
            <w:tcMar>
              <w:top w:type="dxa" w:w="80"/>
              <w:left w:type="dxa" w:w="140"/>
              <w:bottom w:type="dxa" w:w="80"/>
              <w:right w:type="dxa" w:w="140"/>
            </w:tcMar>
          </w:tcPr>
          <w:p>
            <w:r>
              <w:rPr>
                <w:rFonts w:ascii="Arial" w:cs="Arial" w:eastAsia="Arial" w:hAnsi="Arial"/>
                <w:b/>
                <w:bCs/>
                <w:color w:val="1A1A1A"/>
                <w:sz w:val="20"/>
                <w:szCs w:val="20"/>
              </w:rPr>
              <w:t xml:space="preserve">Text — Secondary</w:t>
            </w:r>
          </w:p>
        </w:tc>
        <w:tc>
          <w:tcPr>
            <w:tcW w:type="dxa" w:w="6560"/>
            <w:tcBorders>
              <w:top w:val="single" w:color="D5D5D5" w:sz="1"/>
              <w:left w:val="single" w:color="D5D5D5" w:sz="1"/>
              <w:bottom w:val="single" w:color="D5D5D5" w:sz="1"/>
              <w:right w:val="single" w:color="D5D5D5"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Gray — #6B6B6B — subtext, captions, form labels</w:t>
            </w:r>
          </w:p>
        </w:tc>
      </w:tr>
      <w:tr>
        <w:tc>
          <w:tcPr>
            <w:tcW w:type="dxa" w:w="2800"/>
            <w:tcBorders>
              <w:top w:val="single" w:color="D5D5D5" w:sz="1"/>
              <w:left w:val="single" w:color="D5D5D5" w:sz="1"/>
              <w:bottom w:val="single" w:color="D5D5D5" w:sz="1"/>
              <w:right w:val="single" w:color="D5D5D5" w:sz="1"/>
            </w:tcBorders>
            <w:shd w:fill="F2F2F2" w:val="clear"/>
            <w:tcMar>
              <w:top w:type="dxa" w:w="80"/>
              <w:left w:type="dxa" w:w="140"/>
              <w:bottom w:type="dxa" w:w="80"/>
              <w:right w:type="dxa" w:w="140"/>
            </w:tcMar>
          </w:tcPr>
          <w:p>
            <w:r>
              <w:rPr>
                <w:rFonts w:ascii="Arial" w:cs="Arial" w:eastAsia="Arial" w:hAnsi="Arial"/>
                <w:b/>
                <w:bCs/>
                <w:color w:val="1A1A1A"/>
                <w:sz w:val="20"/>
                <w:szCs w:val="20"/>
              </w:rPr>
              <w:t xml:space="preserve">Light Background</w:t>
            </w:r>
          </w:p>
        </w:tc>
        <w:tc>
          <w:tcPr>
            <w:tcW w:type="dxa" w:w="6560"/>
            <w:tcBorders>
              <w:top w:val="single" w:color="D5D5D5" w:sz="1"/>
              <w:left w:val="single" w:color="D5D5D5" w:sz="1"/>
              <w:bottom w:val="single" w:color="D5D5D5" w:sz="1"/>
              <w:right w:val="single" w:color="D5D5D5"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Light Gray — #F2F2F2 — alternating content sections</w:t>
            </w:r>
          </w:p>
        </w:tc>
      </w:tr>
      <w:tr>
        <w:tc>
          <w:tcPr>
            <w:tcW w:type="dxa" w:w="2800"/>
            <w:tcBorders>
              <w:top w:val="single" w:color="D5D5D5" w:sz="1"/>
              <w:left w:val="single" w:color="D5D5D5" w:sz="1"/>
              <w:bottom w:val="single" w:color="D5D5D5" w:sz="1"/>
              <w:right w:val="single" w:color="D5D5D5" w:sz="1"/>
            </w:tcBorders>
            <w:shd w:fill="F2F2F2" w:val="clear"/>
            <w:tcMar>
              <w:top w:type="dxa" w:w="80"/>
              <w:left w:type="dxa" w:w="140"/>
              <w:bottom w:type="dxa" w:w="80"/>
              <w:right w:type="dxa" w:w="140"/>
            </w:tcMar>
          </w:tcPr>
          <w:p>
            <w:r>
              <w:rPr>
                <w:rFonts w:ascii="Arial" w:cs="Arial" w:eastAsia="Arial" w:hAnsi="Arial"/>
                <w:b/>
                <w:bCs/>
                <w:color w:val="1A1A1A"/>
                <w:sz w:val="20"/>
                <w:szCs w:val="20"/>
              </w:rPr>
              <w:t xml:space="preserve">Heading Font</w:t>
            </w:r>
          </w:p>
        </w:tc>
        <w:tc>
          <w:tcPr>
            <w:tcW w:type="dxa" w:w="6560"/>
            <w:tcBorders>
              <w:top w:val="single" w:color="D5D5D5" w:sz="1"/>
              <w:left w:val="single" w:color="D5D5D5" w:sz="1"/>
              <w:bottom w:val="single" w:color="D5D5D5" w:sz="1"/>
              <w:right w:val="single" w:color="D5D5D5"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Bold, condensed sans-serif — Bebas Neue, Barlow Condensed, or Montserrat Black</w:t>
            </w:r>
          </w:p>
        </w:tc>
      </w:tr>
      <w:tr>
        <w:tc>
          <w:tcPr>
            <w:tcW w:type="dxa" w:w="2800"/>
            <w:tcBorders>
              <w:top w:val="single" w:color="D5D5D5" w:sz="1"/>
              <w:left w:val="single" w:color="D5D5D5" w:sz="1"/>
              <w:bottom w:val="single" w:color="D5D5D5" w:sz="1"/>
              <w:right w:val="single" w:color="D5D5D5" w:sz="1"/>
            </w:tcBorders>
            <w:shd w:fill="F2F2F2" w:val="clear"/>
            <w:tcMar>
              <w:top w:type="dxa" w:w="80"/>
              <w:left w:type="dxa" w:w="140"/>
              <w:bottom w:type="dxa" w:w="80"/>
              <w:right w:type="dxa" w:w="140"/>
            </w:tcMar>
          </w:tcPr>
          <w:p>
            <w:r>
              <w:rPr>
                <w:rFonts w:ascii="Arial" w:cs="Arial" w:eastAsia="Arial" w:hAnsi="Arial"/>
                <w:b/>
                <w:bCs/>
                <w:color w:val="1A1A1A"/>
                <w:sz w:val="20"/>
                <w:szCs w:val="20"/>
              </w:rPr>
              <w:t xml:space="preserve">Body Font</w:t>
            </w:r>
          </w:p>
        </w:tc>
        <w:tc>
          <w:tcPr>
            <w:tcW w:type="dxa" w:w="6560"/>
            <w:tcBorders>
              <w:top w:val="single" w:color="D5D5D5" w:sz="1"/>
              <w:left w:val="single" w:color="D5D5D5" w:sz="1"/>
              <w:bottom w:val="single" w:color="D5D5D5" w:sz="1"/>
              <w:right w:val="single" w:color="D5D5D5"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Clean readable sans-serif — Inter or Open Sans</w:t>
            </w:r>
          </w:p>
        </w:tc>
      </w:tr>
      <w:tr>
        <w:tc>
          <w:tcPr>
            <w:tcW w:type="dxa" w:w="2800"/>
            <w:tcBorders>
              <w:top w:val="single" w:color="D5D5D5" w:sz="1"/>
              <w:left w:val="single" w:color="D5D5D5" w:sz="1"/>
              <w:bottom w:val="single" w:color="D5D5D5" w:sz="1"/>
              <w:right w:val="single" w:color="D5D5D5" w:sz="1"/>
            </w:tcBorders>
            <w:shd w:fill="F2F2F2" w:val="clear"/>
            <w:tcMar>
              <w:top w:type="dxa" w:w="80"/>
              <w:left w:type="dxa" w:w="140"/>
              <w:bottom w:type="dxa" w:w="80"/>
              <w:right w:type="dxa" w:w="140"/>
            </w:tcMar>
          </w:tcPr>
          <w:p>
            <w:r>
              <w:rPr>
                <w:rFonts w:ascii="Arial" w:cs="Arial" w:eastAsia="Arial" w:hAnsi="Arial"/>
                <w:b/>
                <w:bCs/>
                <w:color w:val="1A1A1A"/>
                <w:sz w:val="20"/>
                <w:szCs w:val="20"/>
              </w:rPr>
              <w:t xml:space="preserve">Photography</w:t>
            </w:r>
          </w:p>
        </w:tc>
        <w:tc>
          <w:tcPr>
            <w:tcW w:type="dxa" w:w="6560"/>
            <w:tcBorders>
              <w:top w:val="single" w:color="D5D5D5" w:sz="1"/>
              <w:left w:val="single" w:color="D5D5D5" w:sz="1"/>
              <w:bottom w:val="single" w:color="D5D5D5" w:sz="1"/>
              <w:right w:val="single" w:color="D5D5D5"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Placeholder images (unsplash.com fitness photos) for mockup — real photos before launch</w:t>
            </w:r>
          </w:p>
        </w:tc>
      </w:tr>
      <w:tr>
        <w:tc>
          <w:tcPr>
            <w:tcW w:type="dxa" w:w="2800"/>
            <w:tcBorders>
              <w:top w:val="single" w:color="D5D5D5" w:sz="1"/>
              <w:left w:val="single" w:color="D5D5D5" w:sz="1"/>
              <w:bottom w:val="single" w:color="D5D5D5" w:sz="1"/>
              <w:right w:val="single" w:color="D5D5D5" w:sz="1"/>
            </w:tcBorders>
            <w:shd w:fill="F2F2F2" w:val="clear"/>
            <w:tcMar>
              <w:top w:type="dxa" w:w="80"/>
              <w:left w:type="dxa" w:w="140"/>
              <w:bottom w:type="dxa" w:w="80"/>
              <w:right w:type="dxa" w:w="140"/>
            </w:tcMar>
          </w:tcPr>
          <w:p>
            <w:r>
              <w:rPr>
                <w:rFonts w:ascii="Arial" w:cs="Arial" w:eastAsia="Arial" w:hAnsi="Arial"/>
                <w:b/>
                <w:bCs/>
                <w:color w:val="1A1A1A"/>
                <w:sz w:val="20"/>
                <w:szCs w:val="20"/>
              </w:rPr>
              <w:t xml:space="preserve">Button Style</w:t>
            </w:r>
          </w:p>
        </w:tc>
        <w:tc>
          <w:tcPr>
            <w:tcW w:type="dxa" w:w="6560"/>
            <w:tcBorders>
              <w:top w:val="single" w:color="D5D5D5" w:sz="1"/>
              <w:left w:val="single" w:color="D5D5D5" w:sz="1"/>
              <w:bottom w:val="single" w:color="D5D5D5" w:sz="1"/>
              <w:right w:val="single" w:color="D5D5D5"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Red fill + white text for primary; black fill + white text for secondary; no rounded corners</w:t>
            </w:r>
          </w:p>
        </w:tc>
      </w:tr>
      <w:tr>
        <w:tc>
          <w:tcPr>
            <w:tcW w:type="dxa" w:w="2800"/>
            <w:tcBorders>
              <w:top w:val="single" w:color="D5D5D5" w:sz="1"/>
              <w:left w:val="single" w:color="D5D5D5" w:sz="1"/>
              <w:bottom w:val="single" w:color="D5D5D5" w:sz="1"/>
              <w:right w:val="single" w:color="D5D5D5" w:sz="1"/>
            </w:tcBorders>
            <w:shd w:fill="F2F2F2" w:val="clear"/>
            <w:tcMar>
              <w:top w:type="dxa" w:w="80"/>
              <w:left w:type="dxa" w:w="140"/>
              <w:bottom w:type="dxa" w:w="80"/>
              <w:right w:type="dxa" w:w="140"/>
            </w:tcMar>
          </w:tcPr>
          <w:p>
            <w:r>
              <w:rPr>
                <w:rFonts w:ascii="Arial" w:cs="Arial" w:eastAsia="Arial" w:hAnsi="Arial"/>
                <w:b/>
                <w:bCs/>
                <w:color w:val="1A1A1A"/>
                <w:sz w:val="20"/>
                <w:szCs w:val="20"/>
              </w:rPr>
              <w:t xml:space="preserve">Visual Tone</w:t>
            </w:r>
          </w:p>
        </w:tc>
        <w:tc>
          <w:tcPr>
            <w:tcW w:type="dxa" w:w="6560"/>
            <w:tcBorders>
              <w:top w:val="single" w:color="D5D5D5" w:sz="1"/>
              <w:left w:val="single" w:color="D5D5D5" w:sz="1"/>
              <w:bottom w:val="single" w:color="D5D5D5" w:sz="1"/>
              <w:right w:val="single" w:color="D5D5D5"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Dark, bold, athletic — premium fitness brand energy (not medical, not generic SaaS)</w:t>
            </w:r>
          </w:p>
        </w:tc>
      </w:tr>
      <w:tr>
        <w:tc>
          <w:tcPr>
            <w:tcW w:type="dxa" w:w="2800"/>
            <w:tcBorders>
              <w:top w:val="single" w:color="D5D5D5" w:sz="1"/>
              <w:left w:val="single" w:color="D5D5D5" w:sz="1"/>
              <w:bottom w:val="single" w:color="D5D5D5" w:sz="1"/>
              <w:right w:val="single" w:color="D5D5D5" w:sz="1"/>
            </w:tcBorders>
            <w:shd w:fill="F2F2F2" w:val="clear"/>
            <w:tcMar>
              <w:top w:type="dxa" w:w="80"/>
              <w:left w:type="dxa" w:w="140"/>
              <w:bottom w:type="dxa" w:w="80"/>
              <w:right w:type="dxa" w:w="140"/>
            </w:tcMar>
          </w:tcPr>
          <w:p>
            <w:r>
              <w:rPr>
                <w:rFonts w:ascii="Arial" w:cs="Arial" w:eastAsia="Arial" w:hAnsi="Arial"/>
                <w:b/>
                <w:bCs/>
                <w:color w:val="1A1A1A"/>
                <w:sz w:val="20"/>
                <w:szCs w:val="20"/>
              </w:rPr>
              <w:t xml:space="preserve">Mobile Design</w:t>
            </w:r>
          </w:p>
        </w:tc>
        <w:tc>
          <w:tcPr>
            <w:tcW w:type="dxa" w:w="6560"/>
            <w:tcBorders>
              <w:top w:val="single" w:color="D5D5D5" w:sz="1"/>
              <w:left w:val="single" w:color="D5D5D5" w:sz="1"/>
              <w:bottom w:val="single" w:color="D5D5D5" w:sz="1"/>
              <w:right w:val="single" w:color="D5D5D5"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Mobile-first — majority of traffic will come from Instagram and social links</w:t>
            </w:r>
          </w:p>
        </w:tc>
      </w:tr>
      <w:tr>
        <w:tc>
          <w:tcPr>
            <w:tcW w:type="dxa" w:w="2800"/>
            <w:tcBorders>
              <w:top w:val="single" w:color="D5D5D5" w:sz="1"/>
              <w:left w:val="single" w:color="D5D5D5" w:sz="1"/>
              <w:bottom w:val="single" w:color="D5D5D5" w:sz="1"/>
              <w:right w:val="single" w:color="D5D5D5" w:sz="1"/>
            </w:tcBorders>
            <w:shd w:fill="F2F2F2" w:val="clear"/>
            <w:tcMar>
              <w:top w:type="dxa" w:w="80"/>
              <w:left w:type="dxa" w:w="140"/>
              <w:bottom w:type="dxa" w:w="80"/>
              <w:right w:type="dxa" w:w="140"/>
            </w:tcMar>
          </w:tcPr>
          <w:p>
            <w:r>
              <w:rPr>
                <w:rFonts w:ascii="Arial" w:cs="Arial" w:eastAsia="Arial" w:hAnsi="Arial"/>
                <w:b/>
                <w:bCs/>
                <w:color w:val="1A1A1A"/>
                <w:sz w:val="20"/>
                <w:szCs w:val="20"/>
              </w:rPr>
              <w:t xml:space="preserve">Load Speed</w:t>
            </w:r>
          </w:p>
        </w:tc>
        <w:tc>
          <w:tcPr>
            <w:tcW w:type="dxa" w:w="6560"/>
            <w:tcBorders>
              <w:top w:val="single" w:color="D5D5D5" w:sz="1"/>
              <w:left w:val="single" w:color="D5D5D5" w:sz="1"/>
              <w:bottom w:val="single" w:color="D5D5D5" w:sz="1"/>
              <w:right w:val="single" w:color="D5D5D5"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Target 90+ Lighthouse mobile score — compress all images, lazy load below the fold</w:t>
            </w:r>
          </w:p>
        </w:tc>
      </w:tr>
      <w:tr>
        <w:tc>
          <w:tcPr>
            <w:tcW w:type="dxa" w:w="2800"/>
            <w:tcBorders>
              <w:top w:val="single" w:color="D5D5D5" w:sz="1"/>
              <w:left w:val="single" w:color="D5D5D5" w:sz="1"/>
              <w:bottom w:val="single" w:color="D5D5D5" w:sz="1"/>
              <w:right w:val="single" w:color="D5D5D5" w:sz="1"/>
            </w:tcBorders>
            <w:shd w:fill="F2F2F2" w:val="clear"/>
            <w:tcMar>
              <w:top w:type="dxa" w:w="80"/>
              <w:left w:type="dxa" w:w="140"/>
              <w:bottom w:type="dxa" w:w="80"/>
              <w:right w:type="dxa" w:w="140"/>
            </w:tcMar>
          </w:tcPr>
          <w:p>
            <w:r>
              <w:rPr>
                <w:rFonts w:ascii="Arial" w:cs="Arial" w:eastAsia="Arial" w:hAnsi="Arial"/>
                <w:b/>
                <w:bCs/>
                <w:color w:val="1A1A1A"/>
                <w:sz w:val="20"/>
                <w:szCs w:val="20"/>
              </w:rPr>
              <w:t xml:space="preserve">SEO</w:t>
            </w:r>
          </w:p>
        </w:tc>
        <w:tc>
          <w:tcPr>
            <w:tcW w:type="dxa" w:w="6560"/>
            <w:tcBorders>
              <w:top w:val="single" w:color="D5D5D5" w:sz="1"/>
              <w:left w:val="single" w:color="D5D5D5" w:sz="1"/>
              <w:bottom w:val="single" w:color="D5D5D5" w:sz="1"/>
              <w:right w:val="single" w:color="D5D5D5"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Meta titles and descriptions on all pages, Open Graph tags, structured data for local business</w:t>
            </w:r>
          </w:p>
        </w:tc>
      </w:tr>
    </w:tbl>
    <w:p>
      <w:pPr>
        <w:spacing w:before="60" w:after="60"/>
      </w:pPr>
      <w:r>
        <w:t xml:space="preserve"/>
      </w:r>
    </w:p>
    <w:p>
      <w:pPr>
        <w:spacing w:before="60" w:after="60"/>
      </w:pPr>
      <w:r>
        <w:t xml:space="preserve"/>
      </w:r>
    </w:p>
    <w:p>
      <w:r>
        <w:br w:type="page"/>
      </w:r>
    </w:p>
    <w:p>
      <w:pPr>
        <w:pStyle w:val="Heading1"/>
        <w:pBdr>
          <w:bottom w:val="single" w:color="C0392B" w:sz="6" w:space="6"/>
        </w:pBdr>
        <w:spacing w:before="400" w:after="160"/>
      </w:pPr>
      <w:r>
        <w:rPr>
          <w:rFonts w:ascii="Arial" w:cs="Arial" w:eastAsia="Arial" w:hAnsi="Arial"/>
          <w:b/>
          <w:bCs/>
          <w:color w:val="1A1A1A"/>
          <w:sz w:val="40"/>
          <w:szCs w:val="40"/>
        </w:rPr>
        <w:t xml:space="preserve">5. Purchase &amp; Client Onboarding Flow</w:t>
      </w:r>
    </w:p>
    <w:p>
      <w:pPr>
        <w:spacing w:before="80" w:after="100"/>
      </w:pPr>
      <w:r>
        <w:rPr>
          <w:rFonts w:ascii="Arial" w:cs="Arial" w:eastAsia="Arial" w:hAnsi="Arial"/>
          <w:b w:val="false"/>
          <w:bCs w:val="false"/>
          <w:color w:val="2C2C2C"/>
          <w:sz w:val="22"/>
          <w:szCs w:val="22"/>
        </w:rPr>
        <w:t xml:space="preserve">All sales happen through the discovery call — there is no self-serve purchase on the website at launch. After Justin closes the sale verbally, he initiates the onboarding flow manually from the admin CRM.</w:t>
      </w:r>
    </w:p>
    <w:p>
      <w:pPr>
        <w:spacing w:before="60" w:after="60"/>
      </w:pPr>
      <w:r>
        <w:t xml:space="preserve"/>
      </w:r>
    </w:p>
    <w:p>
      <w:pPr>
        <w:pStyle w:val="Heading2"/>
        <w:spacing w:before="300" w:after="120"/>
      </w:pPr>
      <w:r>
        <w:rPr>
          <w:rFonts w:ascii="Arial" w:cs="Arial" w:eastAsia="Arial" w:hAnsi="Arial"/>
          <w:b/>
          <w:bCs/>
          <w:color w:val="C0392B"/>
          <w:sz w:val="28"/>
          <w:szCs w:val="28"/>
        </w:rPr>
        <w:t xml:space="preserve">5.1 Step-by-Step Onboarding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5D5D5" w:sz="1"/>
              <w:left w:val="single" w:color="D5D5D5" w:sz="1"/>
              <w:bottom w:val="single" w:color="D5D5D5" w:sz="1"/>
              <w:right w:val="single" w:color="D5D5D5" w:sz="1"/>
            </w:tcBorders>
            <w:shd w:fill="F2F2F2" w:val="clear"/>
            <w:tcMar>
              <w:top w:type="dxa" w:w="80"/>
              <w:left w:type="dxa" w:w="140"/>
              <w:bottom w:type="dxa" w:w="80"/>
              <w:right w:type="dxa" w:w="140"/>
            </w:tcMar>
          </w:tcPr>
          <w:p>
            <w:r>
              <w:rPr>
                <w:rFonts w:ascii="Arial" w:cs="Arial" w:eastAsia="Arial" w:hAnsi="Arial"/>
                <w:b/>
                <w:bCs/>
                <w:color w:val="1A1A1A"/>
                <w:sz w:val="20"/>
                <w:szCs w:val="20"/>
              </w:rPr>
              <w:t xml:space="preserve">Step 1 — Sale Closed</w:t>
            </w:r>
          </w:p>
        </w:tc>
        <w:tc>
          <w:tcPr>
            <w:tcW w:type="dxa" w:w="6560"/>
            <w:tcBorders>
              <w:top w:val="single" w:color="D5D5D5" w:sz="1"/>
              <w:left w:val="single" w:color="D5D5D5" w:sz="1"/>
              <w:bottom w:val="single" w:color="D5D5D5" w:sz="1"/>
              <w:right w:val="single" w:color="D5D5D5"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Justin closes the sale on the discovery call or a follow-up conversation</w:t>
            </w:r>
          </w:p>
        </w:tc>
      </w:tr>
      <w:tr>
        <w:tc>
          <w:tcPr>
            <w:tcW w:type="dxa" w:w="2800"/>
            <w:tcBorders>
              <w:top w:val="single" w:color="D5D5D5" w:sz="1"/>
              <w:left w:val="single" w:color="D5D5D5" w:sz="1"/>
              <w:bottom w:val="single" w:color="D5D5D5" w:sz="1"/>
              <w:right w:val="single" w:color="D5D5D5" w:sz="1"/>
            </w:tcBorders>
            <w:shd w:fill="F2F2F2" w:val="clear"/>
            <w:tcMar>
              <w:top w:type="dxa" w:w="80"/>
              <w:left w:type="dxa" w:w="140"/>
              <w:bottom w:type="dxa" w:w="80"/>
              <w:right w:type="dxa" w:w="140"/>
            </w:tcMar>
          </w:tcPr>
          <w:p>
            <w:r>
              <w:rPr>
                <w:rFonts w:ascii="Arial" w:cs="Arial" w:eastAsia="Arial" w:hAnsi="Arial"/>
                <w:b/>
                <w:bCs/>
                <w:color w:val="1A1A1A"/>
                <w:sz w:val="20"/>
                <w:szCs w:val="20"/>
              </w:rPr>
              <w:t xml:space="preserve">Step 2 — Send Onboarding Invite</w:t>
            </w:r>
          </w:p>
        </w:tc>
        <w:tc>
          <w:tcPr>
            <w:tcW w:type="dxa" w:w="6560"/>
            <w:tcBorders>
              <w:top w:val="single" w:color="D5D5D5" w:sz="1"/>
              <w:left w:val="single" w:color="D5D5D5" w:sz="1"/>
              <w:bottom w:val="single" w:color="D5D5D5" w:sz="1"/>
              <w:right w:val="single" w:color="D5D5D5"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Justin clicks 'Invite Client' in the CRM, selects their package, and sends the invite email</w:t>
            </w:r>
          </w:p>
        </w:tc>
      </w:tr>
      <w:tr>
        <w:tc>
          <w:tcPr>
            <w:tcW w:type="dxa" w:w="2800"/>
            <w:tcBorders>
              <w:top w:val="single" w:color="D5D5D5" w:sz="1"/>
              <w:left w:val="single" w:color="D5D5D5" w:sz="1"/>
              <w:bottom w:val="single" w:color="D5D5D5" w:sz="1"/>
              <w:right w:val="single" w:color="D5D5D5" w:sz="1"/>
            </w:tcBorders>
            <w:shd w:fill="F2F2F2" w:val="clear"/>
            <w:tcMar>
              <w:top w:type="dxa" w:w="80"/>
              <w:left w:type="dxa" w:w="140"/>
              <w:bottom w:type="dxa" w:w="80"/>
              <w:right w:type="dxa" w:w="140"/>
            </w:tcMar>
          </w:tcPr>
          <w:p>
            <w:r>
              <w:rPr>
                <w:rFonts w:ascii="Arial" w:cs="Arial" w:eastAsia="Arial" w:hAnsi="Arial"/>
                <w:b/>
                <w:bCs/>
                <w:color w:val="1A1A1A"/>
                <w:sz w:val="20"/>
                <w:szCs w:val="20"/>
              </w:rPr>
              <w:t xml:space="preserve">Step 3 — Stripe Payment Link</w:t>
            </w:r>
          </w:p>
        </w:tc>
        <w:tc>
          <w:tcPr>
            <w:tcW w:type="dxa" w:w="6560"/>
            <w:tcBorders>
              <w:top w:val="single" w:color="D5D5D5" w:sz="1"/>
              <w:left w:val="single" w:color="D5D5D5" w:sz="1"/>
              <w:bottom w:val="single" w:color="D5D5D5" w:sz="1"/>
              <w:right w:val="single" w:color="D5D5D5"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Client receives email with a Stripe payment link for their selected package</w:t>
            </w:r>
          </w:p>
        </w:tc>
      </w:tr>
      <w:tr>
        <w:tc>
          <w:tcPr>
            <w:tcW w:type="dxa" w:w="2800"/>
            <w:tcBorders>
              <w:top w:val="single" w:color="D5D5D5" w:sz="1"/>
              <w:left w:val="single" w:color="D5D5D5" w:sz="1"/>
              <w:bottom w:val="single" w:color="D5D5D5" w:sz="1"/>
              <w:right w:val="single" w:color="D5D5D5" w:sz="1"/>
            </w:tcBorders>
            <w:shd w:fill="F2F2F2" w:val="clear"/>
            <w:tcMar>
              <w:top w:type="dxa" w:w="80"/>
              <w:left w:type="dxa" w:w="140"/>
              <w:bottom w:type="dxa" w:w="80"/>
              <w:right w:type="dxa" w:w="140"/>
            </w:tcMar>
          </w:tcPr>
          <w:p>
            <w:r>
              <w:rPr>
                <w:rFonts w:ascii="Arial" w:cs="Arial" w:eastAsia="Arial" w:hAnsi="Arial"/>
                <w:b/>
                <w:bCs/>
                <w:color w:val="1A1A1A"/>
                <w:sz w:val="20"/>
                <w:szCs w:val="20"/>
              </w:rPr>
              <w:t xml:space="preserve">Step 4 — Payment Confirmed</w:t>
            </w:r>
          </w:p>
        </w:tc>
        <w:tc>
          <w:tcPr>
            <w:tcW w:type="dxa" w:w="6560"/>
            <w:tcBorders>
              <w:top w:val="single" w:color="D5D5D5" w:sz="1"/>
              <w:left w:val="single" w:color="D5D5D5" w:sz="1"/>
              <w:bottom w:val="single" w:color="D5D5D5" w:sz="1"/>
              <w:right w:val="single" w:color="D5D5D5"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Stripe confirms payment → client receives receipt + account creation link</w:t>
            </w:r>
          </w:p>
        </w:tc>
      </w:tr>
      <w:tr>
        <w:tc>
          <w:tcPr>
            <w:tcW w:type="dxa" w:w="2800"/>
            <w:tcBorders>
              <w:top w:val="single" w:color="D5D5D5" w:sz="1"/>
              <w:left w:val="single" w:color="D5D5D5" w:sz="1"/>
              <w:bottom w:val="single" w:color="D5D5D5" w:sz="1"/>
              <w:right w:val="single" w:color="D5D5D5" w:sz="1"/>
            </w:tcBorders>
            <w:shd w:fill="F2F2F2" w:val="clear"/>
            <w:tcMar>
              <w:top w:type="dxa" w:w="80"/>
              <w:left w:type="dxa" w:w="140"/>
              <w:bottom w:type="dxa" w:w="80"/>
              <w:right w:type="dxa" w:w="140"/>
            </w:tcMar>
          </w:tcPr>
          <w:p>
            <w:r>
              <w:rPr>
                <w:rFonts w:ascii="Arial" w:cs="Arial" w:eastAsia="Arial" w:hAnsi="Arial"/>
                <w:b/>
                <w:bCs/>
                <w:color w:val="1A1A1A"/>
                <w:sz w:val="20"/>
                <w:szCs w:val="20"/>
              </w:rPr>
              <w:t xml:space="preserve">Step 5 — Account Creation</w:t>
            </w:r>
          </w:p>
        </w:tc>
        <w:tc>
          <w:tcPr>
            <w:tcW w:type="dxa" w:w="6560"/>
            <w:tcBorders>
              <w:top w:val="single" w:color="D5D5D5" w:sz="1"/>
              <w:left w:val="single" w:color="D5D5D5" w:sz="1"/>
              <w:bottom w:val="single" w:color="D5D5D5" w:sz="1"/>
              <w:right w:val="single" w:color="D5D5D5"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Client sets a password (email pre-filled from Stripe checkout)</w:t>
            </w:r>
          </w:p>
        </w:tc>
      </w:tr>
      <w:tr>
        <w:tc>
          <w:tcPr>
            <w:tcW w:type="dxa" w:w="2800"/>
            <w:tcBorders>
              <w:top w:val="single" w:color="D5D5D5" w:sz="1"/>
              <w:left w:val="single" w:color="D5D5D5" w:sz="1"/>
              <w:bottom w:val="single" w:color="D5D5D5" w:sz="1"/>
              <w:right w:val="single" w:color="D5D5D5" w:sz="1"/>
            </w:tcBorders>
            <w:shd w:fill="F2F2F2" w:val="clear"/>
            <w:tcMar>
              <w:top w:type="dxa" w:w="80"/>
              <w:left w:type="dxa" w:w="140"/>
              <w:bottom w:type="dxa" w:w="80"/>
              <w:right w:type="dxa" w:w="140"/>
            </w:tcMar>
          </w:tcPr>
          <w:p>
            <w:r>
              <w:rPr>
                <w:rFonts w:ascii="Arial" w:cs="Arial" w:eastAsia="Arial" w:hAnsi="Arial"/>
                <w:b/>
                <w:bCs/>
                <w:color w:val="1A1A1A"/>
                <w:sz w:val="20"/>
                <w:szCs w:val="20"/>
              </w:rPr>
              <w:t xml:space="preserve">Step 6 — Intake Form</w:t>
            </w:r>
          </w:p>
        </w:tc>
        <w:tc>
          <w:tcPr>
            <w:tcW w:type="dxa" w:w="6560"/>
            <w:tcBorders>
              <w:top w:val="single" w:color="D5D5D5" w:sz="1"/>
              <w:left w:val="single" w:color="D5D5D5" w:sz="1"/>
              <w:bottom w:val="single" w:color="D5D5D5" w:sz="1"/>
              <w:right w:val="single" w:color="D5D5D5"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Client completes onboarding form: goals, fitness level, dietary restrictions, injuries/medical notes, emergency contact, preferred session days/times</w:t>
            </w:r>
          </w:p>
        </w:tc>
      </w:tr>
      <w:tr>
        <w:tc>
          <w:tcPr>
            <w:tcW w:type="dxa" w:w="2800"/>
            <w:tcBorders>
              <w:top w:val="single" w:color="D5D5D5" w:sz="1"/>
              <w:left w:val="single" w:color="D5D5D5" w:sz="1"/>
              <w:bottom w:val="single" w:color="D5D5D5" w:sz="1"/>
              <w:right w:val="single" w:color="D5D5D5" w:sz="1"/>
            </w:tcBorders>
            <w:shd w:fill="F2F2F2" w:val="clear"/>
            <w:tcMar>
              <w:top w:type="dxa" w:w="80"/>
              <w:left w:type="dxa" w:w="140"/>
              <w:bottom w:type="dxa" w:w="80"/>
              <w:right w:type="dxa" w:w="140"/>
            </w:tcMar>
          </w:tcPr>
          <w:p>
            <w:r>
              <w:rPr>
                <w:rFonts w:ascii="Arial" w:cs="Arial" w:eastAsia="Arial" w:hAnsi="Arial"/>
                <w:b/>
                <w:bCs/>
                <w:color w:val="1A1A1A"/>
                <w:sz w:val="20"/>
                <w:szCs w:val="20"/>
              </w:rPr>
              <w:t xml:space="preserve">Step 7 — Welcome Dashboard</w:t>
            </w:r>
          </w:p>
        </w:tc>
        <w:tc>
          <w:tcPr>
            <w:tcW w:type="dxa" w:w="6560"/>
            <w:tcBorders>
              <w:top w:val="single" w:color="D5D5D5" w:sz="1"/>
              <w:left w:val="single" w:color="D5D5D5" w:sz="1"/>
              <w:bottom w:val="single" w:color="D5D5D5" w:sz="1"/>
              <w:right w:val="single" w:color="D5D5D5"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Client lands on their personal dashboard — shows a 'Your plan is being prepared' state with expected timeframe</w:t>
            </w:r>
          </w:p>
        </w:tc>
      </w:tr>
      <w:tr>
        <w:tc>
          <w:tcPr>
            <w:tcW w:type="dxa" w:w="2800"/>
            <w:tcBorders>
              <w:top w:val="single" w:color="D5D5D5" w:sz="1"/>
              <w:left w:val="single" w:color="D5D5D5" w:sz="1"/>
              <w:bottom w:val="single" w:color="D5D5D5" w:sz="1"/>
              <w:right w:val="single" w:color="D5D5D5" w:sz="1"/>
            </w:tcBorders>
            <w:shd w:fill="F2F2F2" w:val="clear"/>
            <w:tcMar>
              <w:top w:type="dxa" w:w="80"/>
              <w:left w:type="dxa" w:w="140"/>
              <w:bottom w:type="dxa" w:w="80"/>
              <w:right w:type="dxa" w:w="140"/>
            </w:tcMar>
          </w:tcPr>
          <w:p>
            <w:r>
              <w:rPr>
                <w:rFonts w:ascii="Arial" w:cs="Arial" w:eastAsia="Arial" w:hAnsi="Arial"/>
                <w:b/>
                <w:bCs/>
                <w:color w:val="1A1A1A"/>
                <w:sz w:val="20"/>
                <w:szCs w:val="20"/>
              </w:rPr>
              <w:t xml:space="preserve">Step 8 — Justin Notified</w:t>
            </w:r>
          </w:p>
        </w:tc>
        <w:tc>
          <w:tcPr>
            <w:tcW w:type="dxa" w:w="6560"/>
            <w:tcBorders>
              <w:top w:val="single" w:color="D5D5D5" w:sz="1"/>
              <w:left w:val="single" w:color="D5D5D5" w:sz="1"/>
              <w:bottom w:val="single" w:color="D5D5D5" w:sz="1"/>
              <w:right w:val="single" w:color="D5D5D5"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CRM alerts Justin: 'New client intake complete: [Name] — [Package]' — intake responses visible immediately</w:t>
            </w:r>
          </w:p>
        </w:tc>
      </w:tr>
      <w:tr>
        <w:tc>
          <w:tcPr>
            <w:tcW w:type="dxa" w:w="2800"/>
            <w:tcBorders>
              <w:top w:val="single" w:color="D5D5D5" w:sz="1"/>
              <w:left w:val="single" w:color="D5D5D5" w:sz="1"/>
              <w:bottom w:val="single" w:color="D5D5D5" w:sz="1"/>
              <w:right w:val="single" w:color="D5D5D5" w:sz="1"/>
            </w:tcBorders>
            <w:shd w:fill="F2F2F2" w:val="clear"/>
            <w:tcMar>
              <w:top w:type="dxa" w:w="80"/>
              <w:left w:type="dxa" w:w="140"/>
              <w:bottom w:type="dxa" w:w="80"/>
              <w:right w:type="dxa" w:w="140"/>
            </w:tcMar>
          </w:tcPr>
          <w:p>
            <w:r>
              <w:rPr>
                <w:rFonts w:ascii="Arial" w:cs="Arial" w:eastAsia="Arial" w:hAnsi="Arial"/>
                <w:b/>
                <w:bCs/>
                <w:color w:val="1A1A1A"/>
                <w:sz w:val="20"/>
                <w:szCs w:val="20"/>
              </w:rPr>
              <w:t xml:space="preserve">Step 9 — Program Assignment (24–48 hrs)</w:t>
            </w:r>
          </w:p>
        </w:tc>
        <w:tc>
          <w:tcPr>
            <w:tcW w:type="dxa" w:w="6560"/>
            <w:tcBorders>
              <w:top w:val="single" w:color="D5D5D5" w:sz="1"/>
              <w:left w:val="single" w:color="D5D5D5" w:sz="1"/>
              <w:bottom w:val="single" w:color="D5D5D5" w:sz="1"/>
              <w:right w:val="single" w:color="D5D5D5"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Justin builds and assigns the workout program and meal plan from the admin CRM</w:t>
            </w:r>
          </w:p>
        </w:tc>
      </w:tr>
      <w:tr>
        <w:tc>
          <w:tcPr>
            <w:tcW w:type="dxa" w:w="2800"/>
            <w:tcBorders>
              <w:top w:val="single" w:color="D5D5D5" w:sz="1"/>
              <w:left w:val="single" w:color="D5D5D5" w:sz="1"/>
              <w:bottom w:val="single" w:color="D5D5D5" w:sz="1"/>
              <w:right w:val="single" w:color="D5D5D5" w:sz="1"/>
            </w:tcBorders>
            <w:shd w:fill="F2F2F2" w:val="clear"/>
            <w:tcMar>
              <w:top w:type="dxa" w:w="80"/>
              <w:left w:type="dxa" w:w="140"/>
              <w:bottom w:type="dxa" w:w="80"/>
              <w:right w:type="dxa" w:w="140"/>
            </w:tcMar>
          </w:tcPr>
          <w:p>
            <w:r>
              <w:rPr>
                <w:rFonts w:ascii="Arial" w:cs="Arial" w:eastAsia="Arial" w:hAnsi="Arial"/>
                <w:b/>
                <w:bCs/>
                <w:color w:val="1A1A1A"/>
                <w:sz w:val="20"/>
                <w:szCs w:val="20"/>
              </w:rPr>
              <w:t xml:space="preserve">Step 10 — Client Notified</w:t>
            </w:r>
          </w:p>
        </w:tc>
        <w:tc>
          <w:tcPr>
            <w:tcW w:type="dxa" w:w="6560"/>
            <w:tcBorders>
              <w:top w:val="single" w:color="D5D5D5" w:sz="1"/>
              <w:left w:val="single" w:color="D5D5D5" w:sz="1"/>
              <w:bottom w:val="single" w:color="D5D5D5" w:sz="1"/>
              <w:right w:val="single" w:color="D5D5D5"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Client receives email: 'Your plan is ready!' — dashboard now shows full program</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20"/>
              <w:bottom w:val="single" w:color="C0392B" w:sz="4"/>
              <w:right w:val="none" w:color="FFFFFF" w:sz="0"/>
            </w:tcBorders>
            <w:shd w:fill="F2F2F2" w:val="clear"/>
            <w:tcMar>
              <w:top w:type="dxa" w:w="120"/>
              <w:left w:type="dxa" w:w="200"/>
              <w:bottom w:type="dxa" w:w="120"/>
              <w:right w:type="dxa" w:w="200"/>
            </w:tcMar>
          </w:tcPr>
          <w:p>
            <w:r>
              <w:rPr>
                <w:rFonts w:ascii="Arial" w:cs="Arial" w:eastAsia="Arial" w:hAnsi="Arial"/>
                <w:i/>
                <w:iCs/>
                <w:color w:val="2C2C2C"/>
                <w:sz w:val="21"/>
                <w:szCs w:val="21"/>
              </w:rPr>
              <w:t xml:space="preserve">The 24–48 hour program assignment window is the current standard. This may be reduced or automated in a future phase as Justin's workflow matures.</w:t>
            </w:r>
          </w:p>
        </w:tc>
      </w:tr>
    </w:tbl>
    <w:p>
      <w:pPr>
        <w:spacing w:before="60" w:after="60"/>
      </w:pPr>
      <w:r>
        <w:t xml:space="preserve"/>
      </w:r>
    </w:p>
    <w:p>
      <w:pPr>
        <w:spacing w:before="60" w:after="60"/>
      </w:pPr>
      <w:r>
        <w:t xml:space="preserve"/>
      </w:r>
    </w:p>
    <w:p>
      <w:r>
        <w:br w:type="page"/>
      </w:r>
    </w:p>
    <w:p>
      <w:pPr>
        <w:pStyle w:val="Heading1"/>
        <w:pBdr>
          <w:bottom w:val="single" w:color="C0392B" w:sz="6" w:space="6"/>
        </w:pBdr>
        <w:spacing w:before="400" w:after="160"/>
      </w:pPr>
      <w:r>
        <w:rPr>
          <w:rFonts w:ascii="Arial" w:cs="Arial" w:eastAsia="Arial" w:hAnsi="Arial"/>
          <w:b/>
          <w:bCs/>
          <w:color w:val="1A1A1A"/>
          <w:sz w:val="40"/>
          <w:szCs w:val="40"/>
        </w:rPr>
        <w:t xml:space="preserve">6. Client Portal</w:t>
      </w:r>
    </w:p>
    <w:p>
      <w:pPr>
        <w:spacing w:before="80" w:after="100"/>
      </w:pPr>
      <w:r>
        <w:rPr>
          <w:rFonts w:ascii="Arial" w:cs="Arial" w:eastAsia="Arial" w:hAnsi="Arial"/>
          <w:b w:val="false"/>
          <w:bCs w:val="false"/>
          <w:color w:val="2C2C2C"/>
          <w:sz w:val="22"/>
          <w:szCs w:val="22"/>
        </w:rPr>
        <w:t xml:space="preserve">The client's private logged-in space. Designed to be the one place clients go every day — to check their workout, view their meals, log progress, and communicate with Justin. Must be fully functional on mobile.</w:t>
      </w:r>
    </w:p>
    <w:p>
      <w:pPr>
        <w:spacing w:before="60" w:after="60"/>
      </w:pPr>
      <w:r>
        <w:t xml:space="preserve"/>
      </w:r>
    </w:p>
    <w:p>
      <w:pPr>
        <w:pStyle w:val="Heading2"/>
        <w:spacing w:before="300" w:after="120"/>
      </w:pPr>
      <w:r>
        <w:rPr>
          <w:rFonts w:ascii="Arial" w:cs="Arial" w:eastAsia="Arial" w:hAnsi="Arial"/>
          <w:b/>
          <w:bCs/>
          <w:color w:val="C0392B"/>
          <w:sz w:val="28"/>
          <w:szCs w:val="28"/>
        </w:rPr>
        <w:t xml:space="preserve">6.1 Dashboard (Home Screen)</w:t>
      </w:r>
    </w:p>
    <w:p>
      <w:pPr>
        <w:pStyle w:val="ListParagraph"/>
        <w:numPr>
          <w:ilvl w:val="0"/>
          <w:numId w:val="2"/>
        </w:numPr>
        <w:spacing w:before="60" w:after="60"/>
      </w:pPr>
      <w:r>
        <w:rPr>
          <w:rFonts w:ascii="Arial" w:cs="Arial" w:eastAsia="Arial" w:hAnsi="Arial"/>
          <w:color w:val="2C2C2C"/>
          <w:sz w:val="22"/>
          <w:szCs w:val="22"/>
        </w:rPr>
        <w:t xml:space="preserve">Today's workout card with exercise count and 'View Workout' button</w:t>
      </w:r>
    </w:p>
    <w:p>
      <w:pPr>
        <w:pStyle w:val="ListParagraph"/>
        <w:numPr>
          <w:ilvl w:val="0"/>
          <w:numId w:val="2"/>
        </w:numPr>
        <w:spacing w:before="60" w:after="60"/>
      </w:pPr>
      <w:r>
        <w:rPr>
          <w:rFonts w:ascii="Arial" w:cs="Arial" w:eastAsia="Arial" w:hAnsi="Arial"/>
          <w:color w:val="2C2C2C"/>
          <w:sz w:val="22"/>
          <w:szCs w:val="22"/>
        </w:rPr>
        <w:t xml:space="preserve">Meal order status for the current week — 'Order Open', 'Order Submitted', or 'Delivered'</w:t>
      </w:r>
    </w:p>
    <w:p>
      <w:pPr>
        <w:pStyle w:val="ListParagraph"/>
        <w:numPr>
          <w:ilvl w:val="0"/>
          <w:numId w:val="2"/>
        </w:numPr>
        <w:spacing w:before="60" w:after="60"/>
      </w:pPr>
      <w:r>
        <w:rPr>
          <w:rFonts w:ascii="Arial" w:cs="Arial" w:eastAsia="Arial" w:hAnsi="Arial"/>
          <w:color w:val="2C2C2C"/>
          <w:sz w:val="22"/>
          <w:szCs w:val="22"/>
        </w:rPr>
        <w:t xml:space="preserve">Next scheduled session — date, time, and 'Add to Calendar' link</w:t>
      </w:r>
    </w:p>
    <w:p>
      <w:pPr>
        <w:pStyle w:val="ListParagraph"/>
        <w:numPr>
          <w:ilvl w:val="0"/>
          <w:numId w:val="2"/>
        </w:numPr>
        <w:spacing w:before="60" w:after="60"/>
      </w:pPr>
      <w:r>
        <w:rPr>
          <w:rFonts w:ascii="Arial" w:cs="Arial" w:eastAsia="Arial" w:hAnsi="Arial"/>
          <w:color w:val="2C2C2C"/>
          <w:sz w:val="22"/>
          <w:szCs w:val="22"/>
        </w:rPr>
        <w:t xml:space="preserve">Weekly check-in status badge — 'Submitted' or 'Check-In Due' with direct link to form</w:t>
      </w:r>
    </w:p>
    <w:p>
      <w:pPr>
        <w:pStyle w:val="ListParagraph"/>
        <w:numPr>
          <w:ilvl w:val="0"/>
          <w:numId w:val="2"/>
        </w:numPr>
        <w:spacing w:before="60" w:after="60"/>
      </w:pPr>
      <w:r>
        <w:rPr>
          <w:rFonts w:ascii="Arial" w:cs="Arial" w:eastAsia="Arial" w:hAnsi="Arial"/>
          <w:color w:val="2C2C2C"/>
          <w:sz w:val="22"/>
          <w:szCs w:val="22"/>
        </w:rPr>
        <w:t xml:space="preserve">Current active streak — days logged or weeks checked in consecutively (motivational)</w:t>
      </w:r>
    </w:p>
    <w:p>
      <w:pPr>
        <w:pStyle w:val="ListParagraph"/>
        <w:numPr>
          <w:ilvl w:val="0"/>
          <w:numId w:val="2"/>
        </w:numPr>
        <w:spacing w:before="60" w:after="60"/>
      </w:pPr>
      <w:r>
        <w:rPr>
          <w:rFonts w:ascii="Arial" w:cs="Arial" w:eastAsia="Arial" w:hAnsi="Arial"/>
          <w:color w:val="2C2C2C"/>
          <w:sz w:val="22"/>
          <w:szCs w:val="22"/>
        </w:rPr>
        <w:t xml:space="preserve">Pinned trainer message — most recent note or announcement from Justin</w:t>
      </w:r>
    </w:p>
    <w:p>
      <w:pPr>
        <w:pStyle w:val="ListParagraph"/>
        <w:numPr>
          <w:ilvl w:val="0"/>
          <w:numId w:val="2"/>
        </w:numPr>
        <w:spacing w:before="60" w:after="60"/>
      </w:pPr>
      <w:r>
        <w:rPr>
          <w:rFonts w:ascii="Arial" w:cs="Arial" w:eastAsia="Arial" w:hAnsi="Arial"/>
          <w:color w:val="2C2C2C"/>
          <w:sz w:val="22"/>
          <w:szCs w:val="22"/>
        </w:rPr>
        <w:t xml:space="preserve">Quick nav links: Workouts / Meals / Progress / Schedule / Billing</w:t>
      </w:r>
    </w:p>
    <w:p>
      <w:pPr>
        <w:spacing w:before="60" w:after="60"/>
      </w:pPr>
      <w:r>
        <w:t xml:space="preserve"/>
      </w:r>
    </w:p>
    <w:p>
      <w:pPr>
        <w:pStyle w:val="Heading2"/>
        <w:spacing w:before="300" w:after="120"/>
      </w:pPr>
      <w:r>
        <w:rPr>
          <w:rFonts w:ascii="Arial" w:cs="Arial" w:eastAsia="Arial" w:hAnsi="Arial"/>
          <w:b/>
          <w:bCs/>
          <w:color w:val="C0392B"/>
          <w:sz w:val="28"/>
          <w:szCs w:val="28"/>
        </w:rPr>
        <w:t xml:space="preserve">6.2 Workouts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5160"/>
        <w:gridCol w:w="1000"/>
      </w:tblGrid>
      <w:tr>
        <w:trPr>
          <w:tblHeader/>
        </w:trPr>
        <w:tc>
          <w:tcPr>
            <w:tcW w:type="dxa" w:w="3200"/>
            <w:tcBorders>
              <w:top w:val="single" w:color="D5D5D5" w:sz="1"/>
              <w:left w:val="single" w:color="D5D5D5" w:sz="1"/>
              <w:bottom w:val="single" w:color="D5D5D5" w:sz="1"/>
              <w:right w:val="single" w:color="D5D5D5" w:sz="1"/>
            </w:tcBorders>
            <w:shd w:fill="1A1A1A" w:val="clear"/>
            <w:tcMar>
              <w:top w:type="dxa" w:w="80"/>
              <w:left w:type="dxa" w:w="140"/>
              <w:bottom w:type="dxa" w:w="80"/>
              <w:right w:type="dxa" w:w="140"/>
            </w:tcMar>
          </w:tcPr>
          <w:p>
            <w:r>
              <w:rPr>
                <w:rFonts w:ascii="Arial" w:cs="Arial" w:eastAsia="Arial" w:hAnsi="Arial"/>
                <w:b/>
                <w:bCs/>
                <w:color w:val="FFFFFF"/>
                <w:sz w:val="20"/>
                <w:szCs w:val="20"/>
              </w:rPr>
              <w:t xml:space="preserve">Feature</w:t>
            </w:r>
          </w:p>
        </w:tc>
        <w:tc>
          <w:tcPr>
            <w:tcW w:type="dxa" w:w="5160"/>
            <w:tcBorders>
              <w:top w:val="single" w:color="D5D5D5" w:sz="1"/>
              <w:left w:val="single" w:color="D5D5D5" w:sz="1"/>
              <w:bottom w:val="single" w:color="D5D5D5" w:sz="1"/>
              <w:right w:val="single" w:color="D5D5D5" w:sz="1"/>
            </w:tcBorders>
            <w:shd w:fill="1A1A1A" w:val="clear"/>
            <w:tcMar>
              <w:top w:type="dxa" w:w="80"/>
              <w:left w:type="dxa" w:w="140"/>
              <w:bottom w:type="dxa" w:w="80"/>
              <w:right w:type="dxa" w:w="140"/>
            </w:tcMar>
          </w:tcPr>
          <w:p>
            <w:r>
              <w:rPr>
                <w:rFonts w:ascii="Arial" w:cs="Arial" w:eastAsia="Arial" w:hAnsi="Arial"/>
                <w:b/>
                <w:bCs/>
                <w:color w:val="FFFFFF"/>
                <w:sz w:val="20"/>
                <w:szCs w:val="20"/>
              </w:rPr>
              <w:t xml:space="preserve">Description</w:t>
            </w:r>
          </w:p>
        </w:tc>
        <w:tc>
          <w:tcPr>
            <w:tcW w:type="dxa" w:w="1000"/>
            <w:tcBorders>
              <w:top w:val="single" w:color="D5D5D5" w:sz="1"/>
              <w:left w:val="single" w:color="D5D5D5" w:sz="1"/>
              <w:bottom w:val="single" w:color="D5D5D5" w:sz="1"/>
              <w:right w:val="single" w:color="D5D5D5" w:sz="1"/>
            </w:tcBorders>
            <w:shd w:fill="C0392B"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Priority</w:t>
            </w:r>
          </w:p>
        </w:tc>
      </w:tr>
      <w:tr>
        <w:tc>
          <w:tcPr>
            <w:tcW w:type="dxa" w:w="3200"/>
            <w:tcBorders>
              <w:top w:val="single" w:color="D5D5D5" w:sz="1"/>
              <w:left w:val="single" w:color="D5D5D5" w:sz="1"/>
              <w:bottom w:val="single" w:color="D5D5D5" w:sz="1"/>
              <w:right w:val="single" w:color="D5D5D5" w:sz="1"/>
            </w:tcBorders>
            <w:shd w:fill="F2F2F2" w:val="clear"/>
            <w:tcMar>
              <w:top w:type="dxa" w:w="80"/>
              <w:left w:type="dxa" w:w="140"/>
              <w:bottom w:type="dxa" w:w="80"/>
              <w:right w:type="dxa" w:w="140"/>
            </w:tcMar>
          </w:tcPr>
          <w:p>
            <w:r>
              <w:rPr>
                <w:rFonts w:ascii="Arial" w:cs="Arial" w:eastAsia="Arial" w:hAnsi="Arial"/>
                <w:b/>
                <w:bCs/>
                <w:color w:val="1A1A1A"/>
                <w:sz w:val="20"/>
                <w:szCs w:val="20"/>
              </w:rPr>
              <w:t xml:space="preserve">Program View</w:t>
            </w:r>
          </w:p>
        </w:tc>
        <w:tc>
          <w:tcPr>
            <w:tcW w:type="dxa" w:w="5160"/>
            <w:tcBorders>
              <w:top w:val="single" w:color="D5D5D5" w:sz="1"/>
              <w:left w:val="single" w:color="D5D5D5" w:sz="1"/>
              <w:bottom w:val="single" w:color="D5D5D5" w:sz="1"/>
              <w:right w:val="single" w:color="D5D5D5"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Client sees their full weekly program: workout listed per day with all exercises, sets, reps, rest, tempo, and video demo link</w:t>
            </w:r>
          </w:p>
        </w:tc>
        <w:tc>
          <w:tcPr>
            <w:tcW w:type="dxa" w:w="1000"/>
            <w:tcBorders>
              <w:top w:val="single" w:color="D5D5D5" w:sz="1"/>
              <w:left w:val="single" w:color="D5D5D5" w:sz="1"/>
              <w:bottom w:val="single" w:color="D5D5D5" w:sz="1"/>
              <w:right w:val="single" w:color="D5D5D5" w:sz="1"/>
            </w:tcBorders>
            <w:shd w:fill="FFFFFF" w:val="clear"/>
            <w:tcMar>
              <w:top w:type="dxa" w:w="80"/>
              <w:left w:type="dxa" w:w="140"/>
              <w:bottom w:type="dxa" w:w="80"/>
              <w:right w:type="dxa" w:w="140"/>
            </w:tcMar>
          </w:tcPr>
          <w:p>
            <w:pPr>
              <w:jc w:val="center"/>
            </w:pPr>
            <w:r>
              <w:rPr>
                <w:rFonts w:ascii="Arial" w:cs="Arial" w:eastAsia="Arial" w:hAnsi="Arial"/>
                <w:b/>
                <w:bCs/>
                <w:color w:val="C0392B"/>
                <w:sz w:val="20"/>
                <w:szCs w:val="20"/>
              </w:rPr>
              <w:t xml:space="preserve">P1</w:t>
            </w:r>
          </w:p>
        </w:tc>
      </w:tr>
      <w:tr>
        <w:tc>
          <w:tcPr>
            <w:tcW w:type="dxa" w:w="3200"/>
            <w:tcBorders>
              <w:top w:val="single" w:color="D5D5D5" w:sz="1"/>
              <w:left w:val="single" w:color="D5D5D5" w:sz="1"/>
              <w:bottom w:val="single" w:color="D5D5D5" w:sz="1"/>
              <w:right w:val="single" w:color="D5D5D5" w:sz="1"/>
            </w:tcBorders>
            <w:shd w:fill="FFFFFF" w:val="clear"/>
            <w:tcMar>
              <w:top w:type="dxa" w:w="80"/>
              <w:left w:type="dxa" w:w="140"/>
              <w:bottom w:type="dxa" w:w="80"/>
              <w:right w:type="dxa" w:w="140"/>
            </w:tcMar>
          </w:tcPr>
          <w:p>
            <w:r>
              <w:rPr>
                <w:rFonts w:ascii="Arial" w:cs="Arial" w:eastAsia="Arial" w:hAnsi="Arial"/>
                <w:b/>
                <w:bCs/>
                <w:color w:val="1A1A1A"/>
                <w:sz w:val="20"/>
                <w:szCs w:val="20"/>
              </w:rPr>
              <w:t xml:space="preserve">Start &amp; Log Workout</w:t>
            </w:r>
          </w:p>
        </w:tc>
        <w:tc>
          <w:tcPr>
            <w:tcW w:type="dxa" w:w="5160"/>
            <w:tcBorders>
              <w:top w:val="single" w:color="D5D5D5" w:sz="1"/>
              <w:left w:val="single" w:color="D5D5D5" w:sz="1"/>
              <w:bottom w:val="single" w:color="D5D5D5" w:sz="1"/>
              <w:right w:val="single" w:color="D5D5D5"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Client taps 'Start Workout,' progresses through exercises, and logs actual weight/reps performed</w:t>
            </w:r>
          </w:p>
        </w:tc>
        <w:tc>
          <w:tcPr>
            <w:tcW w:type="dxa" w:w="1000"/>
            <w:tcBorders>
              <w:top w:val="single" w:color="D5D5D5" w:sz="1"/>
              <w:left w:val="single" w:color="D5D5D5" w:sz="1"/>
              <w:bottom w:val="single" w:color="D5D5D5" w:sz="1"/>
              <w:right w:val="single" w:color="D5D5D5" w:sz="1"/>
            </w:tcBorders>
            <w:shd w:fill="FFFFFF" w:val="clear"/>
            <w:tcMar>
              <w:top w:type="dxa" w:w="80"/>
              <w:left w:type="dxa" w:w="140"/>
              <w:bottom w:type="dxa" w:w="80"/>
              <w:right w:type="dxa" w:w="140"/>
            </w:tcMar>
          </w:tcPr>
          <w:p>
            <w:pPr>
              <w:jc w:val="center"/>
            </w:pPr>
            <w:r>
              <w:rPr>
                <w:rFonts w:ascii="Arial" w:cs="Arial" w:eastAsia="Arial" w:hAnsi="Arial"/>
                <w:b/>
                <w:bCs/>
                <w:color w:val="D4860A"/>
                <w:sz w:val="20"/>
                <w:szCs w:val="20"/>
              </w:rPr>
              <w:t xml:space="preserve">P2</w:t>
            </w:r>
          </w:p>
        </w:tc>
      </w:tr>
      <w:tr>
        <w:tc>
          <w:tcPr>
            <w:tcW w:type="dxa" w:w="3200"/>
            <w:tcBorders>
              <w:top w:val="single" w:color="D5D5D5" w:sz="1"/>
              <w:left w:val="single" w:color="D5D5D5" w:sz="1"/>
              <w:bottom w:val="single" w:color="D5D5D5" w:sz="1"/>
              <w:right w:val="single" w:color="D5D5D5" w:sz="1"/>
            </w:tcBorders>
            <w:shd w:fill="F2F2F2" w:val="clear"/>
            <w:tcMar>
              <w:top w:type="dxa" w:w="80"/>
              <w:left w:type="dxa" w:w="140"/>
              <w:bottom w:type="dxa" w:w="80"/>
              <w:right w:type="dxa" w:w="140"/>
            </w:tcMar>
          </w:tcPr>
          <w:p>
            <w:r>
              <w:rPr>
                <w:rFonts w:ascii="Arial" w:cs="Arial" w:eastAsia="Arial" w:hAnsi="Arial"/>
                <w:b/>
                <w:bCs/>
                <w:color w:val="1A1A1A"/>
                <w:sz w:val="20"/>
                <w:szCs w:val="20"/>
              </w:rPr>
              <w:t xml:space="preserve">Workout Completion</w:t>
            </w:r>
          </w:p>
        </w:tc>
        <w:tc>
          <w:tcPr>
            <w:tcW w:type="dxa" w:w="5160"/>
            <w:tcBorders>
              <w:top w:val="single" w:color="D5D5D5" w:sz="1"/>
              <w:left w:val="single" w:color="D5D5D5" w:sz="1"/>
              <w:bottom w:val="single" w:color="D5D5D5" w:sz="1"/>
              <w:right w:val="single" w:color="D5D5D5"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Mark workout as complete — updates dashboard streak and check-in summary</w:t>
            </w:r>
          </w:p>
        </w:tc>
        <w:tc>
          <w:tcPr>
            <w:tcW w:type="dxa" w:w="1000"/>
            <w:tcBorders>
              <w:top w:val="single" w:color="D5D5D5" w:sz="1"/>
              <w:left w:val="single" w:color="D5D5D5" w:sz="1"/>
              <w:bottom w:val="single" w:color="D5D5D5" w:sz="1"/>
              <w:right w:val="single" w:color="D5D5D5" w:sz="1"/>
            </w:tcBorders>
            <w:shd w:fill="FFFFFF" w:val="clear"/>
            <w:tcMar>
              <w:top w:type="dxa" w:w="80"/>
              <w:left w:type="dxa" w:w="140"/>
              <w:bottom w:type="dxa" w:w="80"/>
              <w:right w:type="dxa" w:w="140"/>
            </w:tcMar>
          </w:tcPr>
          <w:p>
            <w:pPr>
              <w:jc w:val="center"/>
            </w:pPr>
            <w:r>
              <w:rPr>
                <w:rFonts w:ascii="Arial" w:cs="Arial" w:eastAsia="Arial" w:hAnsi="Arial"/>
                <w:b/>
                <w:bCs/>
                <w:color w:val="C0392B"/>
                <w:sz w:val="20"/>
                <w:szCs w:val="20"/>
              </w:rPr>
              <w:t xml:space="preserve">P1</w:t>
            </w:r>
          </w:p>
        </w:tc>
      </w:tr>
      <w:tr>
        <w:tc>
          <w:tcPr>
            <w:tcW w:type="dxa" w:w="3200"/>
            <w:tcBorders>
              <w:top w:val="single" w:color="D5D5D5" w:sz="1"/>
              <w:left w:val="single" w:color="D5D5D5" w:sz="1"/>
              <w:bottom w:val="single" w:color="D5D5D5" w:sz="1"/>
              <w:right w:val="single" w:color="D5D5D5" w:sz="1"/>
            </w:tcBorders>
            <w:shd w:fill="FFFFFF" w:val="clear"/>
            <w:tcMar>
              <w:top w:type="dxa" w:w="80"/>
              <w:left w:type="dxa" w:w="140"/>
              <w:bottom w:type="dxa" w:w="80"/>
              <w:right w:type="dxa" w:w="140"/>
            </w:tcMar>
          </w:tcPr>
          <w:p>
            <w:r>
              <w:rPr>
                <w:rFonts w:ascii="Arial" w:cs="Arial" w:eastAsia="Arial" w:hAnsi="Arial"/>
                <w:b/>
                <w:bCs/>
                <w:color w:val="1A1A1A"/>
                <w:sz w:val="20"/>
                <w:szCs w:val="20"/>
              </w:rPr>
              <w:t xml:space="preserve">Workout History</w:t>
            </w:r>
          </w:p>
        </w:tc>
        <w:tc>
          <w:tcPr>
            <w:tcW w:type="dxa" w:w="5160"/>
            <w:tcBorders>
              <w:top w:val="single" w:color="D5D5D5" w:sz="1"/>
              <w:left w:val="single" w:color="D5D5D5" w:sz="1"/>
              <w:bottom w:val="single" w:color="D5D5D5" w:sz="1"/>
              <w:right w:val="single" w:color="D5D5D5"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View all past logged workouts and track personal records over time</w:t>
            </w:r>
          </w:p>
        </w:tc>
        <w:tc>
          <w:tcPr>
            <w:tcW w:type="dxa" w:w="1000"/>
            <w:tcBorders>
              <w:top w:val="single" w:color="D5D5D5" w:sz="1"/>
              <w:left w:val="single" w:color="D5D5D5" w:sz="1"/>
              <w:bottom w:val="single" w:color="D5D5D5" w:sz="1"/>
              <w:right w:val="single" w:color="D5D5D5" w:sz="1"/>
            </w:tcBorders>
            <w:shd w:fill="FFFFFF" w:val="clear"/>
            <w:tcMar>
              <w:top w:type="dxa" w:w="80"/>
              <w:left w:type="dxa" w:w="140"/>
              <w:bottom w:type="dxa" w:w="80"/>
              <w:right w:type="dxa" w:w="140"/>
            </w:tcMar>
          </w:tcPr>
          <w:p>
            <w:pPr>
              <w:jc w:val="center"/>
            </w:pPr>
            <w:r>
              <w:rPr>
                <w:rFonts w:ascii="Arial" w:cs="Arial" w:eastAsia="Arial" w:hAnsi="Arial"/>
                <w:b/>
                <w:bCs/>
                <w:color w:val="D4860A"/>
                <w:sz w:val="20"/>
                <w:szCs w:val="20"/>
              </w:rPr>
              <w:t xml:space="preserve">P2</w:t>
            </w:r>
          </w:p>
        </w:tc>
      </w:tr>
      <w:tr>
        <w:tc>
          <w:tcPr>
            <w:tcW w:type="dxa" w:w="3200"/>
            <w:tcBorders>
              <w:top w:val="single" w:color="D5D5D5" w:sz="1"/>
              <w:left w:val="single" w:color="D5D5D5" w:sz="1"/>
              <w:bottom w:val="single" w:color="D5D5D5" w:sz="1"/>
              <w:right w:val="single" w:color="D5D5D5" w:sz="1"/>
            </w:tcBorders>
            <w:shd w:fill="F2F2F2" w:val="clear"/>
            <w:tcMar>
              <w:top w:type="dxa" w:w="80"/>
              <w:left w:type="dxa" w:w="140"/>
              <w:bottom w:type="dxa" w:w="80"/>
              <w:right w:type="dxa" w:w="140"/>
            </w:tcMar>
          </w:tcPr>
          <w:p>
            <w:r>
              <w:rPr>
                <w:rFonts w:ascii="Arial" w:cs="Arial" w:eastAsia="Arial" w:hAnsi="Arial"/>
                <w:b/>
                <w:bCs/>
                <w:color w:val="1A1A1A"/>
                <w:sz w:val="20"/>
                <w:szCs w:val="20"/>
              </w:rPr>
              <w:t xml:space="preserve">Rest Day View</w:t>
            </w:r>
          </w:p>
        </w:tc>
        <w:tc>
          <w:tcPr>
            <w:tcW w:type="dxa" w:w="5160"/>
            <w:tcBorders>
              <w:top w:val="single" w:color="D5D5D5" w:sz="1"/>
              <w:left w:val="single" w:color="D5D5D5" w:sz="1"/>
              <w:bottom w:val="single" w:color="D5D5D5" w:sz="1"/>
              <w:right w:val="single" w:color="D5D5D5"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Displays a rest/recovery card on scheduled off days so the screen is never blank</w:t>
            </w:r>
          </w:p>
        </w:tc>
        <w:tc>
          <w:tcPr>
            <w:tcW w:type="dxa" w:w="1000"/>
            <w:tcBorders>
              <w:top w:val="single" w:color="D5D5D5" w:sz="1"/>
              <w:left w:val="single" w:color="D5D5D5" w:sz="1"/>
              <w:bottom w:val="single" w:color="D5D5D5" w:sz="1"/>
              <w:right w:val="single" w:color="D5D5D5" w:sz="1"/>
            </w:tcBorders>
            <w:shd w:fill="FFFFFF" w:val="clear"/>
            <w:tcMar>
              <w:top w:type="dxa" w:w="80"/>
              <w:left w:type="dxa" w:w="140"/>
              <w:bottom w:type="dxa" w:w="80"/>
              <w:right w:type="dxa" w:w="140"/>
            </w:tcMar>
          </w:tcPr>
          <w:p>
            <w:pPr>
              <w:jc w:val="center"/>
            </w:pPr>
            <w:r>
              <w:rPr>
                <w:rFonts w:ascii="Arial" w:cs="Arial" w:eastAsia="Arial" w:hAnsi="Arial"/>
                <w:b/>
                <w:bCs/>
                <w:color w:val="D4860A"/>
                <w:sz w:val="20"/>
                <w:szCs w:val="20"/>
              </w:rPr>
              <w:t xml:space="preserve">P2</w:t>
            </w:r>
          </w:p>
        </w:tc>
      </w:tr>
      <w:tr>
        <w:tc>
          <w:tcPr>
            <w:tcW w:type="dxa" w:w="3200"/>
            <w:tcBorders>
              <w:top w:val="single" w:color="D5D5D5" w:sz="1"/>
              <w:left w:val="single" w:color="D5D5D5" w:sz="1"/>
              <w:bottom w:val="single" w:color="D5D5D5" w:sz="1"/>
              <w:right w:val="single" w:color="D5D5D5" w:sz="1"/>
            </w:tcBorders>
            <w:shd w:fill="FFFFFF" w:val="clear"/>
            <w:tcMar>
              <w:top w:type="dxa" w:w="80"/>
              <w:left w:type="dxa" w:w="140"/>
              <w:bottom w:type="dxa" w:w="80"/>
              <w:right w:type="dxa" w:w="140"/>
            </w:tcMar>
          </w:tcPr>
          <w:p>
            <w:r>
              <w:rPr>
                <w:rFonts w:ascii="Arial" w:cs="Arial" w:eastAsia="Arial" w:hAnsi="Arial"/>
                <w:b/>
                <w:bCs/>
                <w:color w:val="1A1A1A"/>
                <w:sz w:val="20"/>
                <w:szCs w:val="20"/>
              </w:rPr>
              <w:t xml:space="preserve">Program Updates</w:t>
            </w:r>
          </w:p>
        </w:tc>
        <w:tc>
          <w:tcPr>
            <w:tcW w:type="dxa" w:w="5160"/>
            <w:tcBorders>
              <w:top w:val="single" w:color="D5D5D5" w:sz="1"/>
              <w:left w:val="single" w:color="D5D5D5" w:sz="1"/>
              <w:bottom w:val="single" w:color="D5D5D5" w:sz="1"/>
              <w:right w:val="single" w:color="D5D5D5"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When Justin pushes a new program week, client is notified and dashboard updates automatically</w:t>
            </w:r>
          </w:p>
        </w:tc>
        <w:tc>
          <w:tcPr>
            <w:tcW w:type="dxa" w:w="1000"/>
            <w:tcBorders>
              <w:top w:val="single" w:color="D5D5D5" w:sz="1"/>
              <w:left w:val="single" w:color="D5D5D5" w:sz="1"/>
              <w:bottom w:val="single" w:color="D5D5D5" w:sz="1"/>
              <w:right w:val="single" w:color="D5D5D5" w:sz="1"/>
            </w:tcBorders>
            <w:shd w:fill="FFFFFF" w:val="clear"/>
            <w:tcMar>
              <w:top w:type="dxa" w:w="80"/>
              <w:left w:type="dxa" w:w="140"/>
              <w:bottom w:type="dxa" w:w="80"/>
              <w:right w:type="dxa" w:w="140"/>
            </w:tcMar>
          </w:tcPr>
          <w:p>
            <w:pPr>
              <w:jc w:val="center"/>
            </w:pPr>
            <w:r>
              <w:rPr>
                <w:rFonts w:ascii="Arial" w:cs="Arial" w:eastAsia="Arial" w:hAnsi="Arial"/>
                <w:b/>
                <w:bCs/>
                <w:color w:val="C0392B"/>
                <w:sz w:val="20"/>
                <w:szCs w:val="20"/>
              </w:rPr>
              <w:t xml:space="preserve">P1</w:t>
            </w:r>
          </w:p>
        </w:tc>
      </w:tr>
      <w:tr>
        <w:tc>
          <w:tcPr>
            <w:tcW w:type="dxa" w:w="3200"/>
            <w:tcBorders>
              <w:top w:val="single" w:color="D5D5D5" w:sz="1"/>
              <w:left w:val="single" w:color="D5D5D5" w:sz="1"/>
              <w:bottom w:val="single" w:color="D5D5D5" w:sz="1"/>
              <w:right w:val="single" w:color="D5D5D5" w:sz="1"/>
            </w:tcBorders>
            <w:shd w:fill="F2F2F2" w:val="clear"/>
            <w:tcMar>
              <w:top w:type="dxa" w:w="80"/>
              <w:left w:type="dxa" w:w="140"/>
              <w:bottom w:type="dxa" w:w="80"/>
              <w:right w:type="dxa" w:w="140"/>
            </w:tcMar>
          </w:tcPr>
          <w:p>
            <w:r>
              <w:rPr>
                <w:rFonts w:ascii="Arial" w:cs="Arial" w:eastAsia="Arial" w:hAnsi="Arial"/>
                <w:b/>
                <w:bCs/>
                <w:color w:val="1A1A1A"/>
                <w:sz w:val="20"/>
                <w:szCs w:val="20"/>
              </w:rPr>
              <w:t xml:space="preserve">Exercise Demo Links</w:t>
            </w:r>
          </w:p>
        </w:tc>
        <w:tc>
          <w:tcPr>
            <w:tcW w:type="dxa" w:w="5160"/>
            <w:tcBorders>
              <w:top w:val="single" w:color="D5D5D5" w:sz="1"/>
              <w:left w:val="single" w:color="D5D5D5" w:sz="1"/>
              <w:bottom w:val="single" w:color="D5D5D5" w:sz="1"/>
              <w:right w:val="single" w:color="D5D5D5"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Each exercise links to a YouTube demo or hosted video clip for form reference</w:t>
            </w:r>
          </w:p>
        </w:tc>
        <w:tc>
          <w:tcPr>
            <w:tcW w:type="dxa" w:w="1000"/>
            <w:tcBorders>
              <w:top w:val="single" w:color="D5D5D5" w:sz="1"/>
              <w:left w:val="single" w:color="D5D5D5" w:sz="1"/>
              <w:bottom w:val="single" w:color="D5D5D5" w:sz="1"/>
              <w:right w:val="single" w:color="D5D5D5" w:sz="1"/>
            </w:tcBorders>
            <w:shd w:fill="FFFFFF" w:val="clear"/>
            <w:tcMar>
              <w:top w:type="dxa" w:w="80"/>
              <w:left w:type="dxa" w:w="140"/>
              <w:bottom w:type="dxa" w:w="80"/>
              <w:right w:type="dxa" w:w="140"/>
            </w:tcMar>
          </w:tcPr>
          <w:p>
            <w:pPr>
              <w:jc w:val="center"/>
            </w:pPr>
            <w:r>
              <w:rPr>
                <w:rFonts w:ascii="Arial" w:cs="Arial" w:eastAsia="Arial" w:hAnsi="Arial"/>
                <w:b/>
                <w:bCs/>
                <w:color w:val="C0392B"/>
                <w:sz w:val="20"/>
                <w:szCs w:val="20"/>
              </w:rPr>
              <w:t xml:space="preserve">P1</w:t>
            </w:r>
          </w:p>
        </w:tc>
      </w:tr>
    </w:tbl>
    <w:p>
      <w:pPr>
        <w:spacing w:before="60" w:after="60"/>
      </w:pPr>
      <w:r>
        <w:t xml:space="preserve"/>
      </w:r>
    </w:p>
    <w:p>
      <w:pPr>
        <w:pStyle w:val="Heading2"/>
        <w:spacing w:before="300" w:after="120"/>
      </w:pPr>
      <w:r>
        <w:rPr>
          <w:rFonts w:ascii="Arial" w:cs="Arial" w:eastAsia="Arial" w:hAnsi="Arial"/>
          <w:b/>
          <w:bCs/>
          <w:color w:val="C0392B"/>
          <w:sz w:val="28"/>
          <w:szCs w:val="28"/>
        </w:rPr>
        <w:t xml:space="preserve">6.3 Meals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5160"/>
        <w:gridCol w:w="1000"/>
      </w:tblGrid>
      <w:tr>
        <w:trPr>
          <w:tblHeader/>
        </w:trPr>
        <w:tc>
          <w:tcPr>
            <w:tcW w:type="dxa" w:w="3200"/>
            <w:tcBorders>
              <w:top w:val="single" w:color="D5D5D5" w:sz="1"/>
              <w:left w:val="single" w:color="D5D5D5" w:sz="1"/>
              <w:bottom w:val="single" w:color="D5D5D5" w:sz="1"/>
              <w:right w:val="single" w:color="D5D5D5" w:sz="1"/>
            </w:tcBorders>
            <w:shd w:fill="1A1A1A" w:val="clear"/>
            <w:tcMar>
              <w:top w:type="dxa" w:w="80"/>
              <w:left w:type="dxa" w:w="140"/>
              <w:bottom w:type="dxa" w:w="80"/>
              <w:right w:type="dxa" w:w="140"/>
            </w:tcMar>
          </w:tcPr>
          <w:p>
            <w:r>
              <w:rPr>
                <w:rFonts w:ascii="Arial" w:cs="Arial" w:eastAsia="Arial" w:hAnsi="Arial"/>
                <w:b/>
                <w:bCs/>
                <w:color w:val="FFFFFF"/>
                <w:sz w:val="20"/>
                <w:szCs w:val="20"/>
              </w:rPr>
              <w:t xml:space="preserve">Feature</w:t>
            </w:r>
          </w:p>
        </w:tc>
        <w:tc>
          <w:tcPr>
            <w:tcW w:type="dxa" w:w="5160"/>
            <w:tcBorders>
              <w:top w:val="single" w:color="D5D5D5" w:sz="1"/>
              <w:left w:val="single" w:color="D5D5D5" w:sz="1"/>
              <w:bottom w:val="single" w:color="D5D5D5" w:sz="1"/>
              <w:right w:val="single" w:color="D5D5D5" w:sz="1"/>
            </w:tcBorders>
            <w:shd w:fill="1A1A1A" w:val="clear"/>
            <w:tcMar>
              <w:top w:type="dxa" w:w="80"/>
              <w:left w:type="dxa" w:w="140"/>
              <w:bottom w:type="dxa" w:w="80"/>
              <w:right w:type="dxa" w:w="140"/>
            </w:tcMar>
          </w:tcPr>
          <w:p>
            <w:r>
              <w:rPr>
                <w:rFonts w:ascii="Arial" w:cs="Arial" w:eastAsia="Arial" w:hAnsi="Arial"/>
                <w:b/>
                <w:bCs/>
                <w:color w:val="FFFFFF"/>
                <w:sz w:val="20"/>
                <w:szCs w:val="20"/>
              </w:rPr>
              <w:t xml:space="preserve">Description</w:t>
            </w:r>
          </w:p>
        </w:tc>
        <w:tc>
          <w:tcPr>
            <w:tcW w:type="dxa" w:w="1000"/>
            <w:tcBorders>
              <w:top w:val="single" w:color="D5D5D5" w:sz="1"/>
              <w:left w:val="single" w:color="D5D5D5" w:sz="1"/>
              <w:bottom w:val="single" w:color="D5D5D5" w:sz="1"/>
              <w:right w:val="single" w:color="D5D5D5" w:sz="1"/>
            </w:tcBorders>
            <w:shd w:fill="C0392B"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Priority</w:t>
            </w:r>
          </w:p>
        </w:tc>
      </w:tr>
      <w:tr>
        <w:tc>
          <w:tcPr>
            <w:tcW w:type="dxa" w:w="3200"/>
            <w:tcBorders>
              <w:top w:val="single" w:color="D5D5D5" w:sz="1"/>
              <w:left w:val="single" w:color="D5D5D5" w:sz="1"/>
              <w:bottom w:val="single" w:color="D5D5D5" w:sz="1"/>
              <w:right w:val="single" w:color="D5D5D5" w:sz="1"/>
            </w:tcBorders>
            <w:shd w:fill="F2F2F2" w:val="clear"/>
            <w:tcMar>
              <w:top w:type="dxa" w:w="80"/>
              <w:left w:type="dxa" w:w="140"/>
              <w:bottom w:type="dxa" w:w="80"/>
              <w:right w:type="dxa" w:w="140"/>
            </w:tcMar>
          </w:tcPr>
          <w:p>
            <w:r>
              <w:rPr>
                <w:rFonts w:ascii="Arial" w:cs="Arial" w:eastAsia="Arial" w:hAnsi="Arial"/>
                <w:b/>
                <w:bCs/>
                <w:color w:val="1A1A1A"/>
                <w:sz w:val="20"/>
                <w:szCs w:val="20"/>
              </w:rPr>
              <w:t xml:space="preserve">Weekly Menu</w:t>
            </w:r>
          </w:p>
        </w:tc>
        <w:tc>
          <w:tcPr>
            <w:tcW w:type="dxa" w:w="5160"/>
            <w:tcBorders>
              <w:top w:val="single" w:color="D5D5D5" w:sz="1"/>
              <w:left w:val="single" w:color="D5D5D5" w:sz="1"/>
              <w:bottom w:val="single" w:color="D5D5D5" w:sz="1"/>
              <w:right w:val="single" w:color="D5D5D5"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Browse this week's available meals: photo, name, description, macros (protein/carbs/fats/calories), meal category</w:t>
            </w:r>
          </w:p>
        </w:tc>
        <w:tc>
          <w:tcPr>
            <w:tcW w:type="dxa" w:w="1000"/>
            <w:tcBorders>
              <w:top w:val="single" w:color="D5D5D5" w:sz="1"/>
              <w:left w:val="single" w:color="D5D5D5" w:sz="1"/>
              <w:bottom w:val="single" w:color="D5D5D5" w:sz="1"/>
              <w:right w:val="single" w:color="D5D5D5" w:sz="1"/>
            </w:tcBorders>
            <w:shd w:fill="FFFFFF" w:val="clear"/>
            <w:tcMar>
              <w:top w:type="dxa" w:w="80"/>
              <w:left w:type="dxa" w:w="140"/>
              <w:bottom w:type="dxa" w:w="80"/>
              <w:right w:type="dxa" w:w="140"/>
            </w:tcMar>
          </w:tcPr>
          <w:p>
            <w:pPr>
              <w:jc w:val="center"/>
            </w:pPr>
            <w:r>
              <w:rPr>
                <w:rFonts w:ascii="Arial" w:cs="Arial" w:eastAsia="Arial" w:hAnsi="Arial"/>
                <w:b/>
                <w:bCs/>
                <w:color w:val="C0392B"/>
                <w:sz w:val="20"/>
                <w:szCs w:val="20"/>
              </w:rPr>
              <w:t xml:space="preserve">P1</w:t>
            </w:r>
          </w:p>
        </w:tc>
      </w:tr>
      <w:tr>
        <w:tc>
          <w:tcPr>
            <w:tcW w:type="dxa" w:w="3200"/>
            <w:tcBorders>
              <w:top w:val="single" w:color="D5D5D5" w:sz="1"/>
              <w:left w:val="single" w:color="D5D5D5" w:sz="1"/>
              <w:bottom w:val="single" w:color="D5D5D5" w:sz="1"/>
              <w:right w:val="single" w:color="D5D5D5" w:sz="1"/>
            </w:tcBorders>
            <w:shd w:fill="FFFFFF" w:val="clear"/>
            <w:tcMar>
              <w:top w:type="dxa" w:w="80"/>
              <w:left w:type="dxa" w:w="140"/>
              <w:bottom w:type="dxa" w:w="80"/>
              <w:right w:type="dxa" w:w="140"/>
            </w:tcMar>
          </w:tcPr>
          <w:p>
            <w:r>
              <w:rPr>
                <w:rFonts w:ascii="Arial" w:cs="Arial" w:eastAsia="Arial" w:hAnsi="Arial"/>
                <w:b/>
                <w:bCs/>
                <w:color w:val="1A1A1A"/>
                <w:sz w:val="20"/>
                <w:szCs w:val="20"/>
              </w:rPr>
              <w:t xml:space="preserve">Place Order</w:t>
            </w:r>
          </w:p>
        </w:tc>
        <w:tc>
          <w:tcPr>
            <w:tcW w:type="dxa" w:w="5160"/>
            <w:tcBorders>
              <w:top w:val="single" w:color="D5D5D5" w:sz="1"/>
              <w:left w:val="single" w:color="D5D5D5" w:sz="1"/>
              <w:bottom w:val="single" w:color="D5D5D5" w:sz="1"/>
              <w:right w:val="single" w:color="D5D5D5"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Select meals and quantities, review order, submit before weekly cutoff deadline (cutoff day TBD)</w:t>
            </w:r>
          </w:p>
        </w:tc>
        <w:tc>
          <w:tcPr>
            <w:tcW w:type="dxa" w:w="1000"/>
            <w:tcBorders>
              <w:top w:val="single" w:color="D5D5D5" w:sz="1"/>
              <w:left w:val="single" w:color="D5D5D5" w:sz="1"/>
              <w:bottom w:val="single" w:color="D5D5D5" w:sz="1"/>
              <w:right w:val="single" w:color="D5D5D5" w:sz="1"/>
            </w:tcBorders>
            <w:shd w:fill="FFFFFF" w:val="clear"/>
            <w:tcMar>
              <w:top w:type="dxa" w:w="80"/>
              <w:left w:type="dxa" w:w="140"/>
              <w:bottom w:type="dxa" w:w="80"/>
              <w:right w:type="dxa" w:w="140"/>
            </w:tcMar>
          </w:tcPr>
          <w:p>
            <w:pPr>
              <w:jc w:val="center"/>
            </w:pPr>
            <w:r>
              <w:rPr>
                <w:rFonts w:ascii="Arial" w:cs="Arial" w:eastAsia="Arial" w:hAnsi="Arial"/>
                <w:b/>
                <w:bCs/>
                <w:color w:val="C0392B"/>
                <w:sz w:val="20"/>
                <w:szCs w:val="20"/>
              </w:rPr>
              <w:t xml:space="preserve">P1</w:t>
            </w:r>
          </w:p>
        </w:tc>
      </w:tr>
      <w:tr>
        <w:tc>
          <w:tcPr>
            <w:tcW w:type="dxa" w:w="3200"/>
            <w:tcBorders>
              <w:top w:val="single" w:color="D5D5D5" w:sz="1"/>
              <w:left w:val="single" w:color="D5D5D5" w:sz="1"/>
              <w:bottom w:val="single" w:color="D5D5D5" w:sz="1"/>
              <w:right w:val="single" w:color="D5D5D5" w:sz="1"/>
            </w:tcBorders>
            <w:shd w:fill="F2F2F2" w:val="clear"/>
            <w:tcMar>
              <w:top w:type="dxa" w:w="80"/>
              <w:left w:type="dxa" w:w="140"/>
              <w:bottom w:type="dxa" w:w="80"/>
              <w:right w:type="dxa" w:w="140"/>
            </w:tcMar>
          </w:tcPr>
          <w:p>
            <w:r>
              <w:rPr>
                <w:rFonts w:ascii="Arial" w:cs="Arial" w:eastAsia="Arial" w:hAnsi="Arial"/>
                <w:b/>
                <w:bCs/>
                <w:color w:val="1A1A1A"/>
                <w:sz w:val="20"/>
                <w:szCs w:val="20"/>
              </w:rPr>
              <w:t xml:space="preserve">Order Status</w:t>
            </w:r>
          </w:p>
        </w:tc>
        <w:tc>
          <w:tcPr>
            <w:tcW w:type="dxa" w:w="5160"/>
            <w:tcBorders>
              <w:top w:val="single" w:color="D5D5D5" w:sz="1"/>
              <w:left w:val="single" w:color="D5D5D5" w:sz="1"/>
              <w:bottom w:val="single" w:color="D5D5D5" w:sz="1"/>
              <w:right w:val="single" w:color="D5D5D5"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Live order status: Order Open → Submitted → Preparing → Out for Delivery → Delivered</w:t>
            </w:r>
          </w:p>
        </w:tc>
        <w:tc>
          <w:tcPr>
            <w:tcW w:type="dxa" w:w="1000"/>
            <w:tcBorders>
              <w:top w:val="single" w:color="D5D5D5" w:sz="1"/>
              <w:left w:val="single" w:color="D5D5D5" w:sz="1"/>
              <w:bottom w:val="single" w:color="D5D5D5" w:sz="1"/>
              <w:right w:val="single" w:color="D5D5D5" w:sz="1"/>
            </w:tcBorders>
            <w:shd w:fill="FFFFFF" w:val="clear"/>
            <w:tcMar>
              <w:top w:type="dxa" w:w="80"/>
              <w:left w:type="dxa" w:w="140"/>
              <w:bottom w:type="dxa" w:w="80"/>
              <w:right w:type="dxa" w:w="140"/>
            </w:tcMar>
          </w:tcPr>
          <w:p>
            <w:pPr>
              <w:jc w:val="center"/>
            </w:pPr>
            <w:r>
              <w:rPr>
                <w:rFonts w:ascii="Arial" w:cs="Arial" w:eastAsia="Arial" w:hAnsi="Arial"/>
                <w:b/>
                <w:bCs/>
                <w:color w:val="C0392B"/>
                <w:sz w:val="20"/>
                <w:szCs w:val="20"/>
              </w:rPr>
              <w:t xml:space="preserve">P1</w:t>
            </w:r>
          </w:p>
        </w:tc>
      </w:tr>
      <w:tr>
        <w:tc>
          <w:tcPr>
            <w:tcW w:type="dxa" w:w="3200"/>
            <w:tcBorders>
              <w:top w:val="single" w:color="D5D5D5" w:sz="1"/>
              <w:left w:val="single" w:color="D5D5D5" w:sz="1"/>
              <w:bottom w:val="single" w:color="D5D5D5" w:sz="1"/>
              <w:right w:val="single" w:color="D5D5D5" w:sz="1"/>
            </w:tcBorders>
            <w:shd w:fill="FFFFFF" w:val="clear"/>
            <w:tcMar>
              <w:top w:type="dxa" w:w="80"/>
              <w:left w:type="dxa" w:w="140"/>
              <w:bottom w:type="dxa" w:w="80"/>
              <w:right w:type="dxa" w:w="140"/>
            </w:tcMar>
          </w:tcPr>
          <w:p>
            <w:r>
              <w:rPr>
                <w:rFonts w:ascii="Arial" w:cs="Arial" w:eastAsia="Arial" w:hAnsi="Arial"/>
                <w:b/>
                <w:bCs/>
                <w:color w:val="1A1A1A"/>
                <w:sz w:val="20"/>
                <w:szCs w:val="20"/>
              </w:rPr>
              <w:t xml:space="preserve">Delivery Notification</w:t>
            </w:r>
          </w:p>
        </w:tc>
        <w:tc>
          <w:tcPr>
            <w:tcW w:type="dxa" w:w="5160"/>
            <w:tcBorders>
              <w:top w:val="single" w:color="D5D5D5" w:sz="1"/>
              <w:left w:val="single" w:color="D5D5D5" w:sz="1"/>
              <w:bottom w:val="single" w:color="D5D5D5" w:sz="1"/>
              <w:right w:val="single" w:color="D5D5D5"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Push/email notification when Justin marks the delivery as out for delivery and delivered</w:t>
            </w:r>
          </w:p>
        </w:tc>
        <w:tc>
          <w:tcPr>
            <w:tcW w:type="dxa" w:w="1000"/>
            <w:tcBorders>
              <w:top w:val="single" w:color="D5D5D5" w:sz="1"/>
              <w:left w:val="single" w:color="D5D5D5" w:sz="1"/>
              <w:bottom w:val="single" w:color="D5D5D5" w:sz="1"/>
              <w:right w:val="single" w:color="D5D5D5" w:sz="1"/>
            </w:tcBorders>
            <w:shd w:fill="FFFFFF" w:val="clear"/>
            <w:tcMar>
              <w:top w:type="dxa" w:w="80"/>
              <w:left w:type="dxa" w:w="140"/>
              <w:bottom w:type="dxa" w:w="80"/>
              <w:right w:type="dxa" w:w="140"/>
            </w:tcMar>
          </w:tcPr>
          <w:p>
            <w:pPr>
              <w:jc w:val="center"/>
            </w:pPr>
            <w:r>
              <w:rPr>
                <w:rFonts w:ascii="Arial" w:cs="Arial" w:eastAsia="Arial" w:hAnsi="Arial"/>
                <w:b/>
                <w:bCs/>
                <w:color w:val="D4860A"/>
                <w:sz w:val="20"/>
                <w:szCs w:val="20"/>
              </w:rPr>
              <w:t xml:space="preserve">P2</w:t>
            </w:r>
          </w:p>
        </w:tc>
      </w:tr>
      <w:tr>
        <w:tc>
          <w:tcPr>
            <w:tcW w:type="dxa" w:w="3200"/>
            <w:tcBorders>
              <w:top w:val="single" w:color="D5D5D5" w:sz="1"/>
              <w:left w:val="single" w:color="D5D5D5" w:sz="1"/>
              <w:bottom w:val="single" w:color="D5D5D5" w:sz="1"/>
              <w:right w:val="single" w:color="D5D5D5" w:sz="1"/>
            </w:tcBorders>
            <w:shd w:fill="F2F2F2" w:val="clear"/>
            <w:tcMar>
              <w:top w:type="dxa" w:w="80"/>
              <w:left w:type="dxa" w:w="140"/>
              <w:bottom w:type="dxa" w:w="80"/>
              <w:right w:type="dxa" w:w="140"/>
            </w:tcMar>
          </w:tcPr>
          <w:p>
            <w:r>
              <w:rPr>
                <w:rFonts w:ascii="Arial" w:cs="Arial" w:eastAsia="Arial" w:hAnsi="Arial"/>
                <w:b/>
                <w:bCs/>
                <w:color w:val="1A1A1A"/>
                <w:sz w:val="20"/>
                <w:szCs w:val="20"/>
              </w:rPr>
              <w:t xml:space="preserve">Order History</w:t>
            </w:r>
          </w:p>
        </w:tc>
        <w:tc>
          <w:tcPr>
            <w:tcW w:type="dxa" w:w="5160"/>
            <w:tcBorders>
              <w:top w:val="single" w:color="D5D5D5" w:sz="1"/>
              <w:left w:val="single" w:color="D5D5D5" w:sz="1"/>
              <w:bottom w:val="single" w:color="D5D5D5" w:sz="1"/>
              <w:right w:val="single" w:color="D5D5D5"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View all past weekly orders and delivery dates</w:t>
            </w:r>
          </w:p>
        </w:tc>
        <w:tc>
          <w:tcPr>
            <w:tcW w:type="dxa" w:w="1000"/>
            <w:tcBorders>
              <w:top w:val="single" w:color="D5D5D5" w:sz="1"/>
              <w:left w:val="single" w:color="D5D5D5" w:sz="1"/>
              <w:bottom w:val="single" w:color="D5D5D5" w:sz="1"/>
              <w:right w:val="single" w:color="D5D5D5" w:sz="1"/>
            </w:tcBorders>
            <w:shd w:fill="FFFFFF" w:val="clear"/>
            <w:tcMar>
              <w:top w:type="dxa" w:w="80"/>
              <w:left w:type="dxa" w:w="140"/>
              <w:bottom w:type="dxa" w:w="80"/>
              <w:right w:type="dxa" w:w="140"/>
            </w:tcMar>
          </w:tcPr>
          <w:p>
            <w:pPr>
              <w:jc w:val="center"/>
            </w:pPr>
            <w:r>
              <w:rPr>
                <w:rFonts w:ascii="Arial" w:cs="Arial" w:eastAsia="Arial" w:hAnsi="Arial"/>
                <w:b/>
                <w:bCs/>
                <w:color w:val="D4860A"/>
                <w:sz w:val="20"/>
                <w:szCs w:val="20"/>
              </w:rPr>
              <w:t xml:space="preserve">P2</w:t>
            </w:r>
          </w:p>
        </w:tc>
      </w:tr>
      <w:tr>
        <w:tc>
          <w:tcPr>
            <w:tcW w:type="dxa" w:w="3200"/>
            <w:tcBorders>
              <w:top w:val="single" w:color="D5D5D5" w:sz="1"/>
              <w:left w:val="single" w:color="D5D5D5" w:sz="1"/>
              <w:bottom w:val="single" w:color="D5D5D5" w:sz="1"/>
              <w:right w:val="single" w:color="D5D5D5" w:sz="1"/>
            </w:tcBorders>
            <w:shd w:fill="FFFFFF" w:val="clear"/>
            <w:tcMar>
              <w:top w:type="dxa" w:w="80"/>
              <w:left w:type="dxa" w:w="140"/>
              <w:bottom w:type="dxa" w:w="80"/>
              <w:right w:type="dxa" w:w="140"/>
            </w:tcMar>
          </w:tcPr>
          <w:p>
            <w:r>
              <w:rPr>
                <w:rFonts w:ascii="Arial" w:cs="Arial" w:eastAsia="Arial" w:hAnsi="Arial"/>
                <w:b/>
                <w:bCs/>
                <w:color w:val="1A1A1A"/>
                <w:sz w:val="20"/>
                <w:szCs w:val="20"/>
              </w:rPr>
              <w:t xml:space="preserve">Dietary Filter</w:t>
            </w:r>
          </w:p>
        </w:tc>
        <w:tc>
          <w:tcPr>
            <w:tcW w:type="dxa" w:w="5160"/>
            <w:tcBorders>
              <w:top w:val="single" w:color="D5D5D5" w:sz="1"/>
              <w:left w:val="single" w:color="D5D5D5" w:sz="1"/>
              <w:bottom w:val="single" w:color="D5D5D5" w:sz="1"/>
              <w:right w:val="single" w:color="D5D5D5"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Menu filters based on client's dietary restrictions set during intake (e.g. no gluten, high protein)</w:t>
            </w:r>
          </w:p>
        </w:tc>
        <w:tc>
          <w:tcPr>
            <w:tcW w:type="dxa" w:w="1000"/>
            <w:tcBorders>
              <w:top w:val="single" w:color="D5D5D5" w:sz="1"/>
              <w:left w:val="single" w:color="D5D5D5" w:sz="1"/>
              <w:bottom w:val="single" w:color="D5D5D5" w:sz="1"/>
              <w:right w:val="single" w:color="D5D5D5" w:sz="1"/>
            </w:tcBorders>
            <w:shd w:fill="FFFFFF" w:val="clear"/>
            <w:tcMar>
              <w:top w:type="dxa" w:w="80"/>
              <w:left w:type="dxa" w:w="140"/>
              <w:bottom w:type="dxa" w:w="80"/>
              <w:right w:type="dxa" w:w="140"/>
            </w:tcMar>
          </w:tcPr>
          <w:p>
            <w:pPr>
              <w:jc w:val="center"/>
            </w:pPr>
            <w:r>
              <w:rPr>
                <w:rFonts w:ascii="Arial" w:cs="Arial" w:eastAsia="Arial" w:hAnsi="Arial"/>
                <w:b/>
                <w:bCs/>
                <w:color w:val="D4860A"/>
                <w:sz w:val="20"/>
                <w:szCs w:val="20"/>
              </w:rPr>
              <w:t xml:space="preserve">P2</w:t>
            </w:r>
          </w:p>
        </w:tc>
      </w:tr>
      <w:tr>
        <w:tc>
          <w:tcPr>
            <w:tcW w:type="dxa" w:w="3200"/>
            <w:tcBorders>
              <w:top w:val="single" w:color="D5D5D5" w:sz="1"/>
              <w:left w:val="single" w:color="D5D5D5" w:sz="1"/>
              <w:bottom w:val="single" w:color="D5D5D5" w:sz="1"/>
              <w:right w:val="single" w:color="D5D5D5" w:sz="1"/>
            </w:tcBorders>
            <w:shd w:fill="F2F2F2" w:val="clear"/>
            <w:tcMar>
              <w:top w:type="dxa" w:w="80"/>
              <w:left w:type="dxa" w:w="140"/>
              <w:bottom w:type="dxa" w:w="80"/>
              <w:right w:type="dxa" w:w="140"/>
            </w:tcMar>
          </w:tcPr>
          <w:p>
            <w:r>
              <w:rPr>
                <w:rFonts w:ascii="Arial" w:cs="Arial" w:eastAsia="Arial" w:hAnsi="Arial"/>
                <w:b/>
                <w:bCs/>
                <w:color w:val="1A1A1A"/>
                <w:sz w:val="20"/>
                <w:szCs w:val="20"/>
              </w:rPr>
              <w:t xml:space="preserve">Order Deadline Alert</w:t>
            </w:r>
          </w:p>
        </w:tc>
        <w:tc>
          <w:tcPr>
            <w:tcW w:type="dxa" w:w="5160"/>
            <w:tcBorders>
              <w:top w:val="single" w:color="D5D5D5" w:sz="1"/>
              <w:left w:val="single" w:color="D5D5D5" w:sz="1"/>
              <w:bottom w:val="single" w:color="D5D5D5" w:sz="1"/>
              <w:right w:val="single" w:color="D5D5D5"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Automated email reminder sent 24 hours before weekly order cutoff</w:t>
            </w:r>
          </w:p>
        </w:tc>
        <w:tc>
          <w:tcPr>
            <w:tcW w:type="dxa" w:w="1000"/>
            <w:tcBorders>
              <w:top w:val="single" w:color="D5D5D5" w:sz="1"/>
              <w:left w:val="single" w:color="D5D5D5" w:sz="1"/>
              <w:bottom w:val="single" w:color="D5D5D5" w:sz="1"/>
              <w:right w:val="single" w:color="D5D5D5" w:sz="1"/>
            </w:tcBorders>
            <w:shd w:fill="FFFFFF" w:val="clear"/>
            <w:tcMar>
              <w:top w:type="dxa" w:w="80"/>
              <w:left w:type="dxa" w:w="140"/>
              <w:bottom w:type="dxa" w:w="80"/>
              <w:right w:type="dxa" w:w="140"/>
            </w:tcMar>
          </w:tcPr>
          <w:p>
            <w:pPr>
              <w:jc w:val="center"/>
            </w:pPr>
            <w:r>
              <w:rPr>
                <w:rFonts w:ascii="Arial" w:cs="Arial" w:eastAsia="Arial" w:hAnsi="Arial"/>
                <w:b/>
                <w:bCs/>
                <w:color w:val="C0392B"/>
                <w:sz w:val="20"/>
                <w:szCs w:val="20"/>
              </w:rPr>
              <w:t xml:space="preserve">P1</w:t>
            </w:r>
          </w:p>
        </w:tc>
      </w:tr>
      <w:tr>
        <w:tc>
          <w:tcPr>
            <w:tcW w:type="dxa" w:w="3200"/>
            <w:tcBorders>
              <w:top w:val="single" w:color="D5D5D5" w:sz="1"/>
              <w:left w:val="single" w:color="D5D5D5" w:sz="1"/>
              <w:bottom w:val="single" w:color="D5D5D5" w:sz="1"/>
              <w:right w:val="single" w:color="D5D5D5" w:sz="1"/>
            </w:tcBorders>
            <w:shd w:fill="FFFFFF" w:val="clear"/>
            <w:tcMar>
              <w:top w:type="dxa" w:w="80"/>
              <w:left w:type="dxa" w:w="140"/>
              <w:bottom w:type="dxa" w:w="80"/>
              <w:right w:type="dxa" w:w="140"/>
            </w:tcMar>
          </w:tcPr>
          <w:p>
            <w:r>
              <w:rPr>
                <w:rFonts w:ascii="Arial" w:cs="Arial" w:eastAsia="Arial" w:hAnsi="Arial"/>
                <w:b/>
                <w:bCs/>
                <w:color w:val="1A1A1A"/>
                <w:sz w:val="20"/>
                <w:szCs w:val="20"/>
              </w:rPr>
              <w:t xml:space="preserve">Meal Billing Note</w:t>
            </w:r>
          </w:p>
        </w:tc>
        <w:tc>
          <w:tcPr>
            <w:tcW w:type="dxa" w:w="5160"/>
            <w:tcBorders>
              <w:top w:val="single" w:color="D5D5D5" w:sz="1"/>
              <w:left w:val="single" w:color="D5D5D5" w:sz="1"/>
              <w:bottom w:val="single" w:color="D5D5D5" w:sz="1"/>
              <w:right w:val="single" w:color="D5D5D5"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Meals are charged separately from training. Bundle pricing available. Per-order or subscription billing TBD.</w:t>
            </w:r>
          </w:p>
        </w:tc>
        <w:tc>
          <w:tcPr>
            <w:tcW w:type="dxa" w:w="1000"/>
            <w:tcBorders>
              <w:top w:val="single" w:color="D5D5D5" w:sz="1"/>
              <w:left w:val="single" w:color="D5D5D5" w:sz="1"/>
              <w:bottom w:val="single" w:color="D5D5D5" w:sz="1"/>
              <w:right w:val="single" w:color="D5D5D5" w:sz="1"/>
            </w:tcBorders>
            <w:shd w:fill="FFFFFF" w:val="clear"/>
            <w:tcMar>
              <w:top w:type="dxa" w:w="80"/>
              <w:left w:type="dxa" w:w="140"/>
              <w:bottom w:type="dxa" w:w="80"/>
              <w:right w:type="dxa" w:w="140"/>
            </w:tcMar>
          </w:tcPr>
          <w:p>
            <w:pPr>
              <w:jc w:val="center"/>
            </w:pPr>
            <w:r>
              <w:rPr>
                <w:rFonts w:ascii="Arial" w:cs="Arial" w:eastAsia="Arial" w:hAnsi="Arial"/>
                <w:b/>
                <w:bCs/>
                <w:color w:val="C0392B"/>
                <w:sz w:val="20"/>
                <w:szCs w:val="20"/>
              </w:rPr>
              <w:t xml:space="preserve">P1</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20"/>
              <w:bottom w:val="single" w:color="C0392B" w:sz="4"/>
              <w:right w:val="none" w:color="FFFFFF" w:sz="0"/>
            </w:tcBorders>
            <w:shd w:fill="F2F2F2" w:val="clear"/>
            <w:tcMar>
              <w:top w:type="dxa" w:w="120"/>
              <w:left w:type="dxa" w:w="200"/>
              <w:bottom w:type="dxa" w:w="120"/>
              <w:right w:type="dxa" w:w="200"/>
            </w:tcMar>
          </w:tcPr>
          <w:p>
            <w:r>
              <w:rPr>
                <w:rFonts w:ascii="Arial" w:cs="Arial" w:eastAsia="Arial" w:hAnsi="Arial"/>
                <w:i/>
                <w:iCs/>
                <w:color w:val="2C2C2C"/>
                <w:sz w:val="21"/>
                <w:szCs w:val="21"/>
              </w:rPr>
              <w:t xml:space="preserve">Meal frequency (meals per week, per order) and billing model (per order vs. weekly subscription add-on) are to be defined by Justin before portal development begins. The ordering UI will be built to support both models.</w:t>
            </w:r>
          </w:p>
        </w:tc>
      </w:tr>
    </w:tbl>
    <w:p>
      <w:pPr>
        <w:spacing w:before="60" w:after="60"/>
      </w:pPr>
      <w:r>
        <w:t xml:space="preserve"/>
      </w:r>
    </w:p>
    <w:p>
      <w:pPr>
        <w:pStyle w:val="Heading2"/>
        <w:spacing w:before="300" w:after="120"/>
      </w:pPr>
      <w:r>
        <w:rPr>
          <w:rFonts w:ascii="Arial" w:cs="Arial" w:eastAsia="Arial" w:hAnsi="Arial"/>
          <w:b/>
          <w:bCs/>
          <w:color w:val="C0392B"/>
          <w:sz w:val="28"/>
          <w:szCs w:val="28"/>
        </w:rPr>
        <w:t xml:space="preserve">6.4 Progress Tracking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5160"/>
        <w:gridCol w:w="1000"/>
      </w:tblGrid>
      <w:tr>
        <w:trPr>
          <w:tblHeader/>
        </w:trPr>
        <w:tc>
          <w:tcPr>
            <w:tcW w:type="dxa" w:w="3200"/>
            <w:tcBorders>
              <w:top w:val="single" w:color="D5D5D5" w:sz="1"/>
              <w:left w:val="single" w:color="D5D5D5" w:sz="1"/>
              <w:bottom w:val="single" w:color="D5D5D5" w:sz="1"/>
              <w:right w:val="single" w:color="D5D5D5" w:sz="1"/>
            </w:tcBorders>
            <w:shd w:fill="1A1A1A" w:val="clear"/>
            <w:tcMar>
              <w:top w:type="dxa" w:w="80"/>
              <w:left w:type="dxa" w:w="140"/>
              <w:bottom w:type="dxa" w:w="80"/>
              <w:right w:type="dxa" w:w="140"/>
            </w:tcMar>
          </w:tcPr>
          <w:p>
            <w:r>
              <w:rPr>
                <w:rFonts w:ascii="Arial" w:cs="Arial" w:eastAsia="Arial" w:hAnsi="Arial"/>
                <w:b/>
                <w:bCs/>
                <w:color w:val="FFFFFF"/>
                <w:sz w:val="20"/>
                <w:szCs w:val="20"/>
              </w:rPr>
              <w:t xml:space="preserve">Feature</w:t>
            </w:r>
          </w:p>
        </w:tc>
        <w:tc>
          <w:tcPr>
            <w:tcW w:type="dxa" w:w="5160"/>
            <w:tcBorders>
              <w:top w:val="single" w:color="D5D5D5" w:sz="1"/>
              <w:left w:val="single" w:color="D5D5D5" w:sz="1"/>
              <w:bottom w:val="single" w:color="D5D5D5" w:sz="1"/>
              <w:right w:val="single" w:color="D5D5D5" w:sz="1"/>
            </w:tcBorders>
            <w:shd w:fill="1A1A1A" w:val="clear"/>
            <w:tcMar>
              <w:top w:type="dxa" w:w="80"/>
              <w:left w:type="dxa" w:w="140"/>
              <w:bottom w:type="dxa" w:w="80"/>
              <w:right w:type="dxa" w:w="140"/>
            </w:tcMar>
          </w:tcPr>
          <w:p>
            <w:r>
              <w:rPr>
                <w:rFonts w:ascii="Arial" w:cs="Arial" w:eastAsia="Arial" w:hAnsi="Arial"/>
                <w:b/>
                <w:bCs/>
                <w:color w:val="FFFFFF"/>
                <w:sz w:val="20"/>
                <w:szCs w:val="20"/>
              </w:rPr>
              <w:t xml:space="preserve">Description</w:t>
            </w:r>
          </w:p>
        </w:tc>
        <w:tc>
          <w:tcPr>
            <w:tcW w:type="dxa" w:w="1000"/>
            <w:tcBorders>
              <w:top w:val="single" w:color="D5D5D5" w:sz="1"/>
              <w:left w:val="single" w:color="D5D5D5" w:sz="1"/>
              <w:bottom w:val="single" w:color="D5D5D5" w:sz="1"/>
              <w:right w:val="single" w:color="D5D5D5" w:sz="1"/>
            </w:tcBorders>
            <w:shd w:fill="C0392B"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Priority</w:t>
            </w:r>
          </w:p>
        </w:tc>
      </w:tr>
      <w:tr>
        <w:tc>
          <w:tcPr>
            <w:tcW w:type="dxa" w:w="3200"/>
            <w:tcBorders>
              <w:top w:val="single" w:color="D5D5D5" w:sz="1"/>
              <w:left w:val="single" w:color="D5D5D5" w:sz="1"/>
              <w:bottom w:val="single" w:color="D5D5D5" w:sz="1"/>
              <w:right w:val="single" w:color="D5D5D5" w:sz="1"/>
            </w:tcBorders>
            <w:shd w:fill="F2F2F2" w:val="clear"/>
            <w:tcMar>
              <w:top w:type="dxa" w:w="80"/>
              <w:left w:type="dxa" w:w="140"/>
              <w:bottom w:type="dxa" w:w="80"/>
              <w:right w:type="dxa" w:w="140"/>
            </w:tcMar>
          </w:tcPr>
          <w:p>
            <w:r>
              <w:rPr>
                <w:rFonts w:ascii="Arial" w:cs="Arial" w:eastAsia="Arial" w:hAnsi="Arial"/>
                <w:b/>
                <w:bCs/>
                <w:color w:val="1A1A1A"/>
                <w:sz w:val="20"/>
                <w:szCs w:val="20"/>
              </w:rPr>
              <w:t xml:space="preserve">Weekly Check-In Form</w:t>
            </w:r>
          </w:p>
        </w:tc>
        <w:tc>
          <w:tcPr>
            <w:tcW w:type="dxa" w:w="5160"/>
            <w:tcBorders>
              <w:top w:val="single" w:color="D5D5D5" w:sz="1"/>
              <w:left w:val="single" w:color="D5D5D5" w:sz="1"/>
              <w:bottom w:val="single" w:color="D5D5D5" w:sz="1"/>
              <w:right w:val="single" w:color="D5D5D5"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Structured weekly form: current weight, energy level (1–10), adherence rating (1–10), sleep quality (1–10), what went well, what was hard, open notes</w:t>
            </w:r>
          </w:p>
        </w:tc>
        <w:tc>
          <w:tcPr>
            <w:tcW w:type="dxa" w:w="1000"/>
            <w:tcBorders>
              <w:top w:val="single" w:color="D5D5D5" w:sz="1"/>
              <w:left w:val="single" w:color="D5D5D5" w:sz="1"/>
              <w:bottom w:val="single" w:color="D5D5D5" w:sz="1"/>
              <w:right w:val="single" w:color="D5D5D5" w:sz="1"/>
            </w:tcBorders>
            <w:shd w:fill="FFFFFF" w:val="clear"/>
            <w:tcMar>
              <w:top w:type="dxa" w:w="80"/>
              <w:left w:type="dxa" w:w="140"/>
              <w:bottom w:type="dxa" w:w="80"/>
              <w:right w:type="dxa" w:w="140"/>
            </w:tcMar>
          </w:tcPr>
          <w:p>
            <w:pPr>
              <w:jc w:val="center"/>
            </w:pPr>
            <w:r>
              <w:rPr>
                <w:rFonts w:ascii="Arial" w:cs="Arial" w:eastAsia="Arial" w:hAnsi="Arial"/>
                <w:b/>
                <w:bCs/>
                <w:color w:val="C0392B"/>
                <w:sz w:val="20"/>
                <w:szCs w:val="20"/>
              </w:rPr>
              <w:t xml:space="preserve">P1</w:t>
            </w:r>
          </w:p>
        </w:tc>
      </w:tr>
      <w:tr>
        <w:tc>
          <w:tcPr>
            <w:tcW w:type="dxa" w:w="3200"/>
            <w:tcBorders>
              <w:top w:val="single" w:color="D5D5D5" w:sz="1"/>
              <w:left w:val="single" w:color="D5D5D5" w:sz="1"/>
              <w:bottom w:val="single" w:color="D5D5D5" w:sz="1"/>
              <w:right w:val="single" w:color="D5D5D5" w:sz="1"/>
            </w:tcBorders>
            <w:shd w:fill="FFFFFF" w:val="clear"/>
            <w:tcMar>
              <w:top w:type="dxa" w:w="80"/>
              <w:left w:type="dxa" w:w="140"/>
              <w:bottom w:type="dxa" w:w="80"/>
              <w:right w:type="dxa" w:w="140"/>
            </w:tcMar>
          </w:tcPr>
          <w:p>
            <w:r>
              <w:rPr>
                <w:rFonts w:ascii="Arial" w:cs="Arial" w:eastAsia="Arial" w:hAnsi="Arial"/>
                <w:b/>
                <w:bCs/>
                <w:color w:val="1A1A1A"/>
                <w:sz w:val="20"/>
                <w:szCs w:val="20"/>
              </w:rPr>
              <w:t xml:space="preserve">Progress Photos</w:t>
            </w:r>
          </w:p>
        </w:tc>
        <w:tc>
          <w:tcPr>
            <w:tcW w:type="dxa" w:w="5160"/>
            <w:tcBorders>
              <w:top w:val="single" w:color="D5D5D5" w:sz="1"/>
              <w:left w:val="single" w:color="D5D5D5" w:sz="1"/>
              <w:bottom w:val="single" w:color="D5D5D5" w:sz="1"/>
              <w:right w:val="single" w:color="D5D5D5"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Upload front, side, and back photos — stored privately, only visible to client and Justin</w:t>
            </w:r>
          </w:p>
        </w:tc>
        <w:tc>
          <w:tcPr>
            <w:tcW w:type="dxa" w:w="1000"/>
            <w:tcBorders>
              <w:top w:val="single" w:color="D5D5D5" w:sz="1"/>
              <w:left w:val="single" w:color="D5D5D5" w:sz="1"/>
              <w:bottom w:val="single" w:color="D5D5D5" w:sz="1"/>
              <w:right w:val="single" w:color="D5D5D5" w:sz="1"/>
            </w:tcBorders>
            <w:shd w:fill="FFFFFF" w:val="clear"/>
            <w:tcMar>
              <w:top w:type="dxa" w:w="80"/>
              <w:left w:type="dxa" w:w="140"/>
              <w:bottom w:type="dxa" w:w="80"/>
              <w:right w:type="dxa" w:w="140"/>
            </w:tcMar>
          </w:tcPr>
          <w:p>
            <w:pPr>
              <w:jc w:val="center"/>
            </w:pPr>
            <w:r>
              <w:rPr>
                <w:rFonts w:ascii="Arial" w:cs="Arial" w:eastAsia="Arial" w:hAnsi="Arial"/>
                <w:b/>
                <w:bCs/>
                <w:color w:val="C0392B"/>
                <w:sz w:val="20"/>
                <w:szCs w:val="20"/>
              </w:rPr>
              <w:t xml:space="preserve">P1</w:t>
            </w:r>
          </w:p>
        </w:tc>
      </w:tr>
      <w:tr>
        <w:tc>
          <w:tcPr>
            <w:tcW w:type="dxa" w:w="3200"/>
            <w:tcBorders>
              <w:top w:val="single" w:color="D5D5D5" w:sz="1"/>
              <w:left w:val="single" w:color="D5D5D5" w:sz="1"/>
              <w:bottom w:val="single" w:color="D5D5D5" w:sz="1"/>
              <w:right w:val="single" w:color="D5D5D5" w:sz="1"/>
            </w:tcBorders>
            <w:shd w:fill="F2F2F2" w:val="clear"/>
            <w:tcMar>
              <w:top w:type="dxa" w:w="80"/>
              <w:left w:type="dxa" w:w="140"/>
              <w:bottom w:type="dxa" w:w="80"/>
              <w:right w:type="dxa" w:w="140"/>
            </w:tcMar>
          </w:tcPr>
          <w:p>
            <w:r>
              <w:rPr>
                <w:rFonts w:ascii="Arial" w:cs="Arial" w:eastAsia="Arial" w:hAnsi="Arial"/>
                <w:b/>
                <w:bCs/>
                <w:color w:val="1A1A1A"/>
                <w:sz w:val="20"/>
                <w:szCs w:val="20"/>
              </w:rPr>
              <w:t xml:space="preserve">Weight Trend Chart</w:t>
            </w:r>
          </w:p>
        </w:tc>
        <w:tc>
          <w:tcPr>
            <w:tcW w:type="dxa" w:w="5160"/>
            <w:tcBorders>
              <w:top w:val="single" w:color="D5D5D5" w:sz="1"/>
              <w:left w:val="single" w:color="D5D5D5" w:sz="1"/>
              <w:bottom w:val="single" w:color="D5D5D5" w:sz="1"/>
              <w:right w:val="single" w:color="D5D5D5"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Line graph of body weight over time pulled from weekly check-ins</w:t>
            </w:r>
          </w:p>
        </w:tc>
        <w:tc>
          <w:tcPr>
            <w:tcW w:type="dxa" w:w="1000"/>
            <w:tcBorders>
              <w:top w:val="single" w:color="D5D5D5" w:sz="1"/>
              <w:left w:val="single" w:color="D5D5D5" w:sz="1"/>
              <w:bottom w:val="single" w:color="D5D5D5" w:sz="1"/>
              <w:right w:val="single" w:color="D5D5D5" w:sz="1"/>
            </w:tcBorders>
            <w:shd w:fill="FFFFFF" w:val="clear"/>
            <w:tcMar>
              <w:top w:type="dxa" w:w="80"/>
              <w:left w:type="dxa" w:w="140"/>
              <w:bottom w:type="dxa" w:w="80"/>
              <w:right w:type="dxa" w:w="140"/>
            </w:tcMar>
          </w:tcPr>
          <w:p>
            <w:pPr>
              <w:jc w:val="center"/>
            </w:pPr>
            <w:r>
              <w:rPr>
                <w:rFonts w:ascii="Arial" w:cs="Arial" w:eastAsia="Arial" w:hAnsi="Arial"/>
                <w:b/>
                <w:bCs/>
                <w:color w:val="D4860A"/>
                <w:sz w:val="20"/>
                <w:szCs w:val="20"/>
              </w:rPr>
              <w:t xml:space="preserve">P2</w:t>
            </w:r>
          </w:p>
        </w:tc>
      </w:tr>
      <w:tr>
        <w:tc>
          <w:tcPr>
            <w:tcW w:type="dxa" w:w="3200"/>
            <w:tcBorders>
              <w:top w:val="single" w:color="D5D5D5" w:sz="1"/>
              <w:left w:val="single" w:color="D5D5D5" w:sz="1"/>
              <w:bottom w:val="single" w:color="D5D5D5" w:sz="1"/>
              <w:right w:val="single" w:color="D5D5D5" w:sz="1"/>
            </w:tcBorders>
            <w:shd w:fill="FFFFFF" w:val="clear"/>
            <w:tcMar>
              <w:top w:type="dxa" w:w="80"/>
              <w:left w:type="dxa" w:w="140"/>
              <w:bottom w:type="dxa" w:w="80"/>
              <w:right w:type="dxa" w:w="140"/>
            </w:tcMar>
          </w:tcPr>
          <w:p>
            <w:r>
              <w:rPr>
                <w:rFonts w:ascii="Arial" w:cs="Arial" w:eastAsia="Arial" w:hAnsi="Arial"/>
                <w:b/>
                <w:bCs/>
                <w:color w:val="1A1A1A"/>
                <w:sz w:val="20"/>
                <w:szCs w:val="20"/>
              </w:rPr>
              <w:t xml:space="preserve">Progress Photo Timeline</w:t>
            </w:r>
          </w:p>
        </w:tc>
        <w:tc>
          <w:tcPr>
            <w:tcW w:type="dxa" w:w="5160"/>
            <w:tcBorders>
              <w:top w:val="single" w:color="D5D5D5" w:sz="1"/>
              <w:left w:val="single" w:color="D5D5D5" w:sz="1"/>
              <w:bottom w:val="single" w:color="D5D5D5" w:sz="1"/>
              <w:right w:val="single" w:color="D5D5D5"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Grid view of progress photos from oldest to newest — visual transformation over time</w:t>
            </w:r>
          </w:p>
        </w:tc>
        <w:tc>
          <w:tcPr>
            <w:tcW w:type="dxa" w:w="1000"/>
            <w:tcBorders>
              <w:top w:val="single" w:color="D5D5D5" w:sz="1"/>
              <w:left w:val="single" w:color="D5D5D5" w:sz="1"/>
              <w:bottom w:val="single" w:color="D5D5D5" w:sz="1"/>
              <w:right w:val="single" w:color="D5D5D5" w:sz="1"/>
            </w:tcBorders>
            <w:shd w:fill="FFFFFF" w:val="clear"/>
            <w:tcMar>
              <w:top w:type="dxa" w:w="80"/>
              <w:left w:type="dxa" w:w="140"/>
              <w:bottom w:type="dxa" w:w="80"/>
              <w:right w:type="dxa" w:w="140"/>
            </w:tcMar>
          </w:tcPr>
          <w:p>
            <w:pPr>
              <w:jc w:val="center"/>
            </w:pPr>
            <w:r>
              <w:rPr>
                <w:rFonts w:ascii="Arial" w:cs="Arial" w:eastAsia="Arial" w:hAnsi="Arial"/>
                <w:b/>
                <w:bCs/>
                <w:color w:val="D4860A"/>
                <w:sz w:val="20"/>
                <w:szCs w:val="20"/>
              </w:rPr>
              <w:t xml:space="preserve">P2</w:t>
            </w:r>
          </w:p>
        </w:tc>
      </w:tr>
      <w:tr>
        <w:tc>
          <w:tcPr>
            <w:tcW w:type="dxa" w:w="3200"/>
            <w:tcBorders>
              <w:top w:val="single" w:color="D5D5D5" w:sz="1"/>
              <w:left w:val="single" w:color="D5D5D5" w:sz="1"/>
              <w:bottom w:val="single" w:color="D5D5D5" w:sz="1"/>
              <w:right w:val="single" w:color="D5D5D5" w:sz="1"/>
            </w:tcBorders>
            <w:shd w:fill="F2F2F2" w:val="clear"/>
            <w:tcMar>
              <w:top w:type="dxa" w:w="80"/>
              <w:left w:type="dxa" w:w="140"/>
              <w:bottom w:type="dxa" w:w="80"/>
              <w:right w:type="dxa" w:w="140"/>
            </w:tcMar>
          </w:tcPr>
          <w:p>
            <w:r>
              <w:rPr>
                <w:rFonts w:ascii="Arial" w:cs="Arial" w:eastAsia="Arial" w:hAnsi="Arial"/>
                <w:b/>
                <w:bCs/>
                <w:color w:val="1A1A1A"/>
                <w:sz w:val="20"/>
                <w:szCs w:val="20"/>
              </w:rPr>
              <w:t xml:space="preserve">Body Measurements (Optional)</w:t>
            </w:r>
          </w:p>
        </w:tc>
        <w:tc>
          <w:tcPr>
            <w:tcW w:type="dxa" w:w="5160"/>
            <w:tcBorders>
              <w:top w:val="single" w:color="D5D5D5" w:sz="1"/>
              <w:left w:val="single" w:color="D5D5D5" w:sz="1"/>
              <w:bottom w:val="single" w:color="D5D5D5" w:sz="1"/>
              <w:right w:val="single" w:color="D5D5D5"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Fields for waist, chest, hips, arms — optional, tracked over time</w:t>
            </w:r>
          </w:p>
        </w:tc>
        <w:tc>
          <w:tcPr>
            <w:tcW w:type="dxa" w:w="1000"/>
            <w:tcBorders>
              <w:top w:val="single" w:color="D5D5D5" w:sz="1"/>
              <w:left w:val="single" w:color="D5D5D5" w:sz="1"/>
              <w:bottom w:val="single" w:color="D5D5D5" w:sz="1"/>
              <w:right w:val="single" w:color="D5D5D5" w:sz="1"/>
            </w:tcBorders>
            <w:shd w:fill="FFFFFF" w:val="clear"/>
            <w:tcMar>
              <w:top w:type="dxa" w:w="80"/>
              <w:left w:type="dxa" w:w="140"/>
              <w:bottom w:type="dxa" w:w="80"/>
              <w:right w:type="dxa" w:w="140"/>
            </w:tcMar>
          </w:tcPr>
          <w:p>
            <w:pPr>
              <w:jc w:val="center"/>
            </w:pPr>
            <w:r>
              <w:rPr>
                <w:rFonts w:ascii="Arial" w:cs="Arial" w:eastAsia="Arial" w:hAnsi="Arial"/>
                <w:b/>
                <w:bCs/>
                <w:color w:val="D4860A"/>
                <w:sz w:val="20"/>
                <w:szCs w:val="20"/>
              </w:rPr>
              <w:t xml:space="preserve">P2</w:t>
            </w:r>
          </w:p>
        </w:tc>
      </w:tr>
      <w:tr>
        <w:tc>
          <w:tcPr>
            <w:tcW w:type="dxa" w:w="3200"/>
            <w:tcBorders>
              <w:top w:val="single" w:color="D5D5D5" w:sz="1"/>
              <w:left w:val="single" w:color="D5D5D5" w:sz="1"/>
              <w:bottom w:val="single" w:color="D5D5D5" w:sz="1"/>
              <w:right w:val="single" w:color="D5D5D5" w:sz="1"/>
            </w:tcBorders>
            <w:shd w:fill="FFFFFF" w:val="clear"/>
            <w:tcMar>
              <w:top w:type="dxa" w:w="80"/>
              <w:left w:type="dxa" w:w="140"/>
              <w:bottom w:type="dxa" w:w="80"/>
              <w:right w:type="dxa" w:w="140"/>
            </w:tcMar>
          </w:tcPr>
          <w:p>
            <w:r>
              <w:rPr>
                <w:rFonts w:ascii="Arial" w:cs="Arial" w:eastAsia="Arial" w:hAnsi="Arial"/>
                <w:b/>
                <w:bCs/>
                <w:color w:val="1A1A1A"/>
                <w:sz w:val="20"/>
                <w:szCs w:val="20"/>
              </w:rPr>
              <w:t xml:space="preserve">Check-In History</w:t>
            </w:r>
          </w:p>
        </w:tc>
        <w:tc>
          <w:tcPr>
            <w:tcW w:type="dxa" w:w="5160"/>
            <w:tcBorders>
              <w:top w:val="single" w:color="D5D5D5" w:sz="1"/>
              <w:left w:val="single" w:color="D5D5D5" w:sz="1"/>
              <w:bottom w:val="single" w:color="D5D5D5" w:sz="1"/>
              <w:right w:val="single" w:color="D5D5D5"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Client can scroll back through all past check-ins and read Justin's responses</w:t>
            </w:r>
          </w:p>
        </w:tc>
        <w:tc>
          <w:tcPr>
            <w:tcW w:type="dxa" w:w="1000"/>
            <w:tcBorders>
              <w:top w:val="single" w:color="D5D5D5" w:sz="1"/>
              <w:left w:val="single" w:color="D5D5D5" w:sz="1"/>
              <w:bottom w:val="single" w:color="D5D5D5" w:sz="1"/>
              <w:right w:val="single" w:color="D5D5D5" w:sz="1"/>
            </w:tcBorders>
            <w:shd w:fill="FFFFFF" w:val="clear"/>
            <w:tcMar>
              <w:top w:type="dxa" w:w="80"/>
              <w:left w:type="dxa" w:w="140"/>
              <w:bottom w:type="dxa" w:w="80"/>
              <w:right w:type="dxa" w:w="140"/>
            </w:tcMar>
          </w:tcPr>
          <w:p>
            <w:pPr>
              <w:jc w:val="center"/>
            </w:pPr>
            <w:r>
              <w:rPr>
                <w:rFonts w:ascii="Arial" w:cs="Arial" w:eastAsia="Arial" w:hAnsi="Arial"/>
                <w:b/>
                <w:bCs/>
                <w:color w:val="D4860A"/>
                <w:sz w:val="20"/>
                <w:szCs w:val="20"/>
              </w:rPr>
              <w:t xml:space="preserve">P2</w:t>
            </w:r>
          </w:p>
        </w:tc>
      </w:tr>
      <w:tr>
        <w:tc>
          <w:tcPr>
            <w:tcW w:type="dxa" w:w="3200"/>
            <w:tcBorders>
              <w:top w:val="single" w:color="D5D5D5" w:sz="1"/>
              <w:left w:val="single" w:color="D5D5D5" w:sz="1"/>
              <w:bottom w:val="single" w:color="D5D5D5" w:sz="1"/>
              <w:right w:val="single" w:color="D5D5D5" w:sz="1"/>
            </w:tcBorders>
            <w:shd w:fill="F2F2F2" w:val="clear"/>
            <w:tcMar>
              <w:top w:type="dxa" w:w="80"/>
              <w:left w:type="dxa" w:w="140"/>
              <w:bottom w:type="dxa" w:w="80"/>
              <w:right w:type="dxa" w:w="140"/>
            </w:tcMar>
          </w:tcPr>
          <w:p>
            <w:r>
              <w:rPr>
                <w:rFonts w:ascii="Arial" w:cs="Arial" w:eastAsia="Arial" w:hAnsi="Arial"/>
                <w:b/>
                <w:bCs/>
                <w:color w:val="1A1A1A"/>
                <w:sz w:val="20"/>
                <w:szCs w:val="20"/>
              </w:rPr>
              <w:t xml:space="preserve">Trainer Response</w:t>
            </w:r>
          </w:p>
        </w:tc>
        <w:tc>
          <w:tcPr>
            <w:tcW w:type="dxa" w:w="5160"/>
            <w:tcBorders>
              <w:top w:val="single" w:color="D5D5D5" w:sz="1"/>
              <w:left w:val="single" w:color="D5D5D5" w:sz="1"/>
              <w:bottom w:val="single" w:color="D5D5D5" w:sz="1"/>
              <w:right w:val="single" w:color="D5D5D5"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Justin's feedback on each check-in is displayed beneath the submission — visible to client only</w:t>
            </w:r>
          </w:p>
        </w:tc>
        <w:tc>
          <w:tcPr>
            <w:tcW w:type="dxa" w:w="1000"/>
            <w:tcBorders>
              <w:top w:val="single" w:color="D5D5D5" w:sz="1"/>
              <w:left w:val="single" w:color="D5D5D5" w:sz="1"/>
              <w:bottom w:val="single" w:color="D5D5D5" w:sz="1"/>
              <w:right w:val="single" w:color="D5D5D5" w:sz="1"/>
            </w:tcBorders>
            <w:shd w:fill="FFFFFF" w:val="clear"/>
            <w:tcMar>
              <w:top w:type="dxa" w:w="80"/>
              <w:left w:type="dxa" w:w="140"/>
              <w:bottom w:type="dxa" w:w="80"/>
              <w:right w:type="dxa" w:w="140"/>
            </w:tcMar>
          </w:tcPr>
          <w:p>
            <w:pPr>
              <w:jc w:val="center"/>
            </w:pPr>
            <w:r>
              <w:rPr>
                <w:rFonts w:ascii="Arial" w:cs="Arial" w:eastAsia="Arial" w:hAnsi="Arial"/>
                <w:b/>
                <w:bCs/>
                <w:color w:val="C0392B"/>
                <w:sz w:val="20"/>
                <w:szCs w:val="20"/>
              </w:rPr>
              <w:t xml:space="preserve">P1</w:t>
            </w:r>
          </w:p>
        </w:tc>
      </w:tr>
    </w:tbl>
    <w:p>
      <w:pPr>
        <w:spacing w:before="60" w:after="60"/>
      </w:pPr>
      <w:r>
        <w:t xml:space="preserve"/>
      </w:r>
    </w:p>
    <w:p>
      <w:pPr>
        <w:pStyle w:val="Heading2"/>
        <w:spacing w:before="300" w:after="120"/>
      </w:pPr>
      <w:r>
        <w:rPr>
          <w:rFonts w:ascii="Arial" w:cs="Arial" w:eastAsia="Arial" w:hAnsi="Arial"/>
          <w:b/>
          <w:bCs/>
          <w:color w:val="C0392B"/>
          <w:sz w:val="28"/>
          <w:szCs w:val="28"/>
        </w:rPr>
        <w:t xml:space="preserve">6.5 Session Scheduling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5160"/>
        <w:gridCol w:w="1000"/>
      </w:tblGrid>
      <w:tr>
        <w:trPr>
          <w:tblHeader/>
        </w:trPr>
        <w:tc>
          <w:tcPr>
            <w:tcW w:type="dxa" w:w="3200"/>
            <w:tcBorders>
              <w:top w:val="single" w:color="D5D5D5" w:sz="1"/>
              <w:left w:val="single" w:color="D5D5D5" w:sz="1"/>
              <w:bottom w:val="single" w:color="D5D5D5" w:sz="1"/>
              <w:right w:val="single" w:color="D5D5D5" w:sz="1"/>
            </w:tcBorders>
            <w:shd w:fill="1A1A1A" w:val="clear"/>
            <w:tcMar>
              <w:top w:type="dxa" w:w="80"/>
              <w:left w:type="dxa" w:w="140"/>
              <w:bottom w:type="dxa" w:w="80"/>
              <w:right w:type="dxa" w:w="140"/>
            </w:tcMar>
          </w:tcPr>
          <w:p>
            <w:r>
              <w:rPr>
                <w:rFonts w:ascii="Arial" w:cs="Arial" w:eastAsia="Arial" w:hAnsi="Arial"/>
                <w:b/>
                <w:bCs/>
                <w:color w:val="FFFFFF"/>
                <w:sz w:val="20"/>
                <w:szCs w:val="20"/>
              </w:rPr>
              <w:t xml:space="preserve">Feature</w:t>
            </w:r>
          </w:p>
        </w:tc>
        <w:tc>
          <w:tcPr>
            <w:tcW w:type="dxa" w:w="5160"/>
            <w:tcBorders>
              <w:top w:val="single" w:color="D5D5D5" w:sz="1"/>
              <w:left w:val="single" w:color="D5D5D5" w:sz="1"/>
              <w:bottom w:val="single" w:color="D5D5D5" w:sz="1"/>
              <w:right w:val="single" w:color="D5D5D5" w:sz="1"/>
            </w:tcBorders>
            <w:shd w:fill="1A1A1A" w:val="clear"/>
            <w:tcMar>
              <w:top w:type="dxa" w:w="80"/>
              <w:left w:type="dxa" w:w="140"/>
              <w:bottom w:type="dxa" w:w="80"/>
              <w:right w:type="dxa" w:w="140"/>
            </w:tcMar>
          </w:tcPr>
          <w:p>
            <w:r>
              <w:rPr>
                <w:rFonts w:ascii="Arial" w:cs="Arial" w:eastAsia="Arial" w:hAnsi="Arial"/>
                <w:b/>
                <w:bCs/>
                <w:color w:val="FFFFFF"/>
                <w:sz w:val="20"/>
                <w:szCs w:val="20"/>
              </w:rPr>
              <w:t xml:space="preserve">Description</w:t>
            </w:r>
          </w:p>
        </w:tc>
        <w:tc>
          <w:tcPr>
            <w:tcW w:type="dxa" w:w="1000"/>
            <w:tcBorders>
              <w:top w:val="single" w:color="D5D5D5" w:sz="1"/>
              <w:left w:val="single" w:color="D5D5D5" w:sz="1"/>
              <w:bottom w:val="single" w:color="D5D5D5" w:sz="1"/>
              <w:right w:val="single" w:color="D5D5D5" w:sz="1"/>
            </w:tcBorders>
            <w:shd w:fill="C0392B"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Priority</w:t>
            </w:r>
          </w:p>
        </w:tc>
      </w:tr>
      <w:tr>
        <w:tc>
          <w:tcPr>
            <w:tcW w:type="dxa" w:w="3200"/>
            <w:tcBorders>
              <w:top w:val="single" w:color="D5D5D5" w:sz="1"/>
              <w:left w:val="single" w:color="D5D5D5" w:sz="1"/>
              <w:bottom w:val="single" w:color="D5D5D5" w:sz="1"/>
              <w:right w:val="single" w:color="D5D5D5" w:sz="1"/>
            </w:tcBorders>
            <w:shd w:fill="F2F2F2" w:val="clear"/>
            <w:tcMar>
              <w:top w:type="dxa" w:w="80"/>
              <w:left w:type="dxa" w:w="140"/>
              <w:bottom w:type="dxa" w:w="80"/>
              <w:right w:type="dxa" w:w="140"/>
            </w:tcMar>
          </w:tcPr>
          <w:p>
            <w:r>
              <w:rPr>
                <w:rFonts w:ascii="Arial" w:cs="Arial" w:eastAsia="Arial" w:hAnsi="Arial"/>
                <w:b/>
                <w:bCs/>
                <w:color w:val="1A1A1A"/>
                <w:sz w:val="20"/>
                <w:szCs w:val="20"/>
              </w:rPr>
              <w:t xml:space="preserve">Book a Session</w:t>
            </w:r>
          </w:p>
        </w:tc>
        <w:tc>
          <w:tcPr>
            <w:tcW w:type="dxa" w:w="5160"/>
            <w:tcBorders>
              <w:top w:val="single" w:color="D5D5D5" w:sz="1"/>
              <w:left w:val="single" w:color="D5D5D5" w:sz="1"/>
              <w:bottom w:val="single" w:color="D5D5D5" w:sz="1"/>
              <w:right w:val="single" w:color="D5D5D5"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Client views Justin's available slots in a calendar view and books directly — syncs to Google Calendar</w:t>
            </w:r>
          </w:p>
        </w:tc>
        <w:tc>
          <w:tcPr>
            <w:tcW w:type="dxa" w:w="1000"/>
            <w:tcBorders>
              <w:top w:val="single" w:color="D5D5D5" w:sz="1"/>
              <w:left w:val="single" w:color="D5D5D5" w:sz="1"/>
              <w:bottom w:val="single" w:color="D5D5D5" w:sz="1"/>
              <w:right w:val="single" w:color="D5D5D5" w:sz="1"/>
            </w:tcBorders>
            <w:shd w:fill="FFFFFF" w:val="clear"/>
            <w:tcMar>
              <w:top w:type="dxa" w:w="80"/>
              <w:left w:type="dxa" w:w="140"/>
              <w:bottom w:type="dxa" w:w="80"/>
              <w:right w:type="dxa" w:w="140"/>
            </w:tcMar>
          </w:tcPr>
          <w:p>
            <w:pPr>
              <w:jc w:val="center"/>
            </w:pPr>
            <w:r>
              <w:rPr>
                <w:rFonts w:ascii="Arial" w:cs="Arial" w:eastAsia="Arial" w:hAnsi="Arial"/>
                <w:b/>
                <w:bCs/>
                <w:color w:val="C0392B"/>
                <w:sz w:val="20"/>
                <w:szCs w:val="20"/>
              </w:rPr>
              <w:t xml:space="preserve">P1</w:t>
            </w:r>
          </w:p>
        </w:tc>
      </w:tr>
      <w:tr>
        <w:tc>
          <w:tcPr>
            <w:tcW w:type="dxa" w:w="3200"/>
            <w:tcBorders>
              <w:top w:val="single" w:color="D5D5D5" w:sz="1"/>
              <w:left w:val="single" w:color="D5D5D5" w:sz="1"/>
              <w:bottom w:val="single" w:color="D5D5D5" w:sz="1"/>
              <w:right w:val="single" w:color="D5D5D5" w:sz="1"/>
            </w:tcBorders>
            <w:shd w:fill="FFFFFF" w:val="clear"/>
            <w:tcMar>
              <w:top w:type="dxa" w:w="80"/>
              <w:left w:type="dxa" w:w="140"/>
              <w:bottom w:type="dxa" w:w="80"/>
              <w:right w:type="dxa" w:w="140"/>
            </w:tcMar>
          </w:tcPr>
          <w:p>
            <w:r>
              <w:rPr>
                <w:rFonts w:ascii="Arial" w:cs="Arial" w:eastAsia="Arial" w:hAnsi="Arial"/>
                <w:b/>
                <w:bCs/>
                <w:color w:val="1A1A1A"/>
                <w:sz w:val="20"/>
                <w:szCs w:val="20"/>
              </w:rPr>
              <w:t xml:space="preserve">Upcoming Sessions</w:t>
            </w:r>
          </w:p>
        </w:tc>
        <w:tc>
          <w:tcPr>
            <w:tcW w:type="dxa" w:w="5160"/>
            <w:tcBorders>
              <w:top w:val="single" w:color="D5D5D5" w:sz="1"/>
              <w:left w:val="single" w:color="D5D5D5" w:sz="1"/>
              <w:bottom w:val="single" w:color="D5D5D5" w:sz="1"/>
              <w:right w:val="single" w:color="D5D5D5"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Dashboard card and dedicated view showing all upcoming booked sessions</w:t>
            </w:r>
          </w:p>
        </w:tc>
        <w:tc>
          <w:tcPr>
            <w:tcW w:type="dxa" w:w="1000"/>
            <w:tcBorders>
              <w:top w:val="single" w:color="D5D5D5" w:sz="1"/>
              <w:left w:val="single" w:color="D5D5D5" w:sz="1"/>
              <w:bottom w:val="single" w:color="D5D5D5" w:sz="1"/>
              <w:right w:val="single" w:color="D5D5D5" w:sz="1"/>
            </w:tcBorders>
            <w:shd w:fill="FFFFFF" w:val="clear"/>
            <w:tcMar>
              <w:top w:type="dxa" w:w="80"/>
              <w:left w:type="dxa" w:w="140"/>
              <w:bottom w:type="dxa" w:w="80"/>
              <w:right w:type="dxa" w:w="140"/>
            </w:tcMar>
          </w:tcPr>
          <w:p>
            <w:pPr>
              <w:jc w:val="center"/>
            </w:pPr>
            <w:r>
              <w:rPr>
                <w:rFonts w:ascii="Arial" w:cs="Arial" w:eastAsia="Arial" w:hAnsi="Arial"/>
                <w:b/>
                <w:bCs/>
                <w:color w:val="C0392B"/>
                <w:sz w:val="20"/>
                <w:szCs w:val="20"/>
              </w:rPr>
              <w:t xml:space="preserve">P1</w:t>
            </w:r>
          </w:p>
        </w:tc>
      </w:tr>
      <w:tr>
        <w:tc>
          <w:tcPr>
            <w:tcW w:type="dxa" w:w="3200"/>
            <w:tcBorders>
              <w:top w:val="single" w:color="D5D5D5" w:sz="1"/>
              <w:left w:val="single" w:color="D5D5D5" w:sz="1"/>
              <w:bottom w:val="single" w:color="D5D5D5" w:sz="1"/>
              <w:right w:val="single" w:color="D5D5D5" w:sz="1"/>
            </w:tcBorders>
            <w:shd w:fill="F2F2F2" w:val="clear"/>
            <w:tcMar>
              <w:top w:type="dxa" w:w="80"/>
              <w:left w:type="dxa" w:w="140"/>
              <w:bottom w:type="dxa" w:w="80"/>
              <w:right w:type="dxa" w:w="140"/>
            </w:tcMar>
          </w:tcPr>
          <w:p>
            <w:r>
              <w:rPr>
                <w:rFonts w:ascii="Arial" w:cs="Arial" w:eastAsia="Arial" w:hAnsi="Arial"/>
                <w:b/>
                <w:bCs/>
                <w:color w:val="1A1A1A"/>
                <w:sz w:val="20"/>
                <w:szCs w:val="20"/>
              </w:rPr>
              <w:t xml:space="preserve">Session Format Note</w:t>
            </w:r>
          </w:p>
        </w:tc>
        <w:tc>
          <w:tcPr>
            <w:tcW w:type="dxa" w:w="5160"/>
            <w:tcBorders>
              <w:top w:val="single" w:color="D5D5D5" w:sz="1"/>
              <w:left w:val="single" w:color="D5D5D5" w:sz="1"/>
              <w:bottom w:val="single" w:color="D5D5D5" w:sz="1"/>
              <w:right w:val="single" w:color="D5D5D5"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Sessions are in-person. Virtual check-ins are conducted separately at Justin's discretion.</w:t>
            </w:r>
          </w:p>
        </w:tc>
        <w:tc>
          <w:tcPr>
            <w:tcW w:type="dxa" w:w="1000"/>
            <w:tcBorders>
              <w:top w:val="single" w:color="D5D5D5" w:sz="1"/>
              <w:left w:val="single" w:color="D5D5D5" w:sz="1"/>
              <w:bottom w:val="single" w:color="D5D5D5" w:sz="1"/>
              <w:right w:val="single" w:color="D5D5D5" w:sz="1"/>
            </w:tcBorders>
            <w:shd w:fill="FFFFFF" w:val="clear"/>
            <w:tcMar>
              <w:top w:type="dxa" w:w="80"/>
              <w:left w:type="dxa" w:w="140"/>
              <w:bottom w:type="dxa" w:w="80"/>
              <w:right w:type="dxa" w:w="140"/>
            </w:tcMar>
          </w:tcPr>
          <w:p>
            <w:pPr>
              <w:jc w:val="center"/>
            </w:pPr>
            <w:r>
              <w:rPr>
                <w:rFonts w:ascii="Arial" w:cs="Arial" w:eastAsia="Arial" w:hAnsi="Arial"/>
                <w:b/>
                <w:bCs/>
                <w:color w:val="C0392B"/>
                <w:sz w:val="20"/>
                <w:szCs w:val="20"/>
              </w:rPr>
              <w:t xml:space="preserve">P1</w:t>
            </w:r>
          </w:p>
        </w:tc>
      </w:tr>
      <w:tr>
        <w:tc>
          <w:tcPr>
            <w:tcW w:type="dxa" w:w="3200"/>
            <w:tcBorders>
              <w:top w:val="single" w:color="D5D5D5" w:sz="1"/>
              <w:left w:val="single" w:color="D5D5D5" w:sz="1"/>
              <w:bottom w:val="single" w:color="D5D5D5" w:sz="1"/>
              <w:right w:val="single" w:color="D5D5D5" w:sz="1"/>
            </w:tcBorders>
            <w:shd w:fill="FFFFFF" w:val="clear"/>
            <w:tcMar>
              <w:top w:type="dxa" w:w="80"/>
              <w:left w:type="dxa" w:w="140"/>
              <w:bottom w:type="dxa" w:w="80"/>
              <w:right w:type="dxa" w:w="140"/>
            </w:tcMar>
          </w:tcPr>
          <w:p>
            <w:r>
              <w:rPr>
                <w:rFonts w:ascii="Arial" w:cs="Arial" w:eastAsia="Arial" w:hAnsi="Arial"/>
                <w:b/>
                <w:bCs/>
                <w:color w:val="1A1A1A"/>
                <w:sz w:val="20"/>
                <w:szCs w:val="20"/>
              </w:rPr>
              <w:t xml:space="preserve">Cancel / Reschedule</w:t>
            </w:r>
          </w:p>
        </w:tc>
        <w:tc>
          <w:tcPr>
            <w:tcW w:type="dxa" w:w="5160"/>
            <w:tcBorders>
              <w:top w:val="single" w:color="D5D5D5" w:sz="1"/>
              <w:left w:val="single" w:color="D5D5D5" w:sz="1"/>
              <w:bottom w:val="single" w:color="D5D5D5" w:sz="1"/>
              <w:right w:val="single" w:color="D5D5D5"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Client can cancel or reschedule with minimum 24-hour notice (configurable)</w:t>
            </w:r>
          </w:p>
        </w:tc>
        <w:tc>
          <w:tcPr>
            <w:tcW w:type="dxa" w:w="1000"/>
            <w:tcBorders>
              <w:top w:val="single" w:color="D5D5D5" w:sz="1"/>
              <w:left w:val="single" w:color="D5D5D5" w:sz="1"/>
              <w:bottom w:val="single" w:color="D5D5D5" w:sz="1"/>
              <w:right w:val="single" w:color="D5D5D5" w:sz="1"/>
            </w:tcBorders>
            <w:shd w:fill="FFFFFF" w:val="clear"/>
            <w:tcMar>
              <w:top w:type="dxa" w:w="80"/>
              <w:left w:type="dxa" w:w="140"/>
              <w:bottom w:type="dxa" w:w="80"/>
              <w:right w:type="dxa" w:w="140"/>
            </w:tcMar>
          </w:tcPr>
          <w:p>
            <w:pPr>
              <w:jc w:val="center"/>
            </w:pPr>
            <w:r>
              <w:rPr>
                <w:rFonts w:ascii="Arial" w:cs="Arial" w:eastAsia="Arial" w:hAnsi="Arial"/>
                <w:b/>
                <w:bCs/>
                <w:color w:val="D4860A"/>
                <w:sz w:val="20"/>
                <w:szCs w:val="20"/>
              </w:rPr>
              <w:t xml:space="preserve">P2</w:t>
            </w:r>
          </w:p>
        </w:tc>
      </w:tr>
      <w:tr>
        <w:tc>
          <w:tcPr>
            <w:tcW w:type="dxa" w:w="3200"/>
            <w:tcBorders>
              <w:top w:val="single" w:color="D5D5D5" w:sz="1"/>
              <w:left w:val="single" w:color="D5D5D5" w:sz="1"/>
              <w:bottom w:val="single" w:color="D5D5D5" w:sz="1"/>
              <w:right w:val="single" w:color="D5D5D5" w:sz="1"/>
            </w:tcBorders>
            <w:shd w:fill="F2F2F2" w:val="clear"/>
            <w:tcMar>
              <w:top w:type="dxa" w:w="80"/>
              <w:left w:type="dxa" w:w="140"/>
              <w:bottom w:type="dxa" w:w="80"/>
              <w:right w:type="dxa" w:w="140"/>
            </w:tcMar>
          </w:tcPr>
          <w:p>
            <w:r>
              <w:rPr>
                <w:rFonts w:ascii="Arial" w:cs="Arial" w:eastAsia="Arial" w:hAnsi="Arial"/>
                <w:b/>
                <w:bCs/>
                <w:color w:val="1A1A1A"/>
                <w:sz w:val="20"/>
                <w:szCs w:val="20"/>
              </w:rPr>
              <w:t xml:space="preserve">Session Reminders</w:t>
            </w:r>
          </w:p>
        </w:tc>
        <w:tc>
          <w:tcPr>
            <w:tcW w:type="dxa" w:w="5160"/>
            <w:tcBorders>
              <w:top w:val="single" w:color="D5D5D5" w:sz="1"/>
              <w:left w:val="single" w:color="D5D5D5" w:sz="1"/>
              <w:bottom w:val="single" w:color="D5D5D5" w:sz="1"/>
              <w:right w:val="single" w:color="D5D5D5"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Automated email + optional SMS reminder 24 hours and 1 hour before each session</w:t>
            </w:r>
          </w:p>
        </w:tc>
        <w:tc>
          <w:tcPr>
            <w:tcW w:type="dxa" w:w="1000"/>
            <w:tcBorders>
              <w:top w:val="single" w:color="D5D5D5" w:sz="1"/>
              <w:left w:val="single" w:color="D5D5D5" w:sz="1"/>
              <w:bottom w:val="single" w:color="D5D5D5" w:sz="1"/>
              <w:right w:val="single" w:color="D5D5D5" w:sz="1"/>
            </w:tcBorders>
            <w:shd w:fill="FFFFFF" w:val="clear"/>
            <w:tcMar>
              <w:top w:type="dxa" w:w="80"/>
              <w:left w:type="dxa" w:w="140"/>
              <w:bottom w:type="dxa" w:w="80"/>
              <w:right w:type="dxa" w:w="140"/>
            </w:tcMar>
          </w:tcPr>
          <w:p>
            <w:pPr>
              <w:jc w:val="center"/>
            </w:pPr>
            <w:r>
              <w:rPr>
                <w:rFonts w:ascii="Arial" w:cs="Arial" w:eastAsia="Arial" w:hAnsi="Arial"/>
                <w:b/>
                <w:bCs/>
                <w:color w:val="C0392B"/>
                <w:sz w:val="20"/>
                <w:szCs w:val="20"/>
              </w:rPr>
              <w:t xml:space="preserve">P1</w:t>
            </w:r>
          </w:p>
        </w:tc>
      </w:tr>
      <w:tr>
        <w:tc>
          <w:tcPr>
            <w:tcW w:type="dxa" w:w="3200"/>
            <w:tcBorders>
              <w:top w:val="single" w:color="D5D5D5" w:sz="1"/>
              <w:left w:val="single" w:color="D5D5D5" w:sz="1"/>
              <w:bottom w:val="single" w:color="D5D5D5" w:sz="1"/>
              <w:right w:val="single" w:color="D5D5D5" w:sz="1"/>
            </w:tcBorders>
            <w:shd w:fill="FFFFFF" w:val="clear"/>
            <w:tcMar>
              <w:top w:type="dxa" w:w="80"/>
              <w:left w:type="dxa" w:w="140"/>
              <w:bottom w:type="dxa" w:w="80"/>
              <w:right w:type="dxa" w:w="140"/>
            </w:tcMar>
          </w:tcPr>
          <w:p>
            <w:r>
              <w:rPr>
                <w:rFonts w:ascii="Arial" w:cs="Arial" w:eastAsia="Arial" w:hAnsi="Arial"/>
                <w:b/>
                <w:bCs/>
                <w:color w:val="1A1A1A"/>
                <w:sz w:val="20"/>
                <w:szCs w:val="20"/>
              </w:rPr>
              <w:t xml:space="preserve">Session History</w:t>
            </w:r>
          </w:p>
        </w:tc>
        <w:tc>
          <w:tcPr>
            <w:tcW w:type="dxa" w:w="5160"/>
            <w:tcBorders>
              <w:top w:val="single" w:color="D5D5D5" w:sz="1"/>
              <w:left w:val="single" w:color="D5D5D5" w:sz="1"/>
              <w:bottom w:val="single" w:color="D5D5D5" w:sz="1"/>
              <w:right w:val="single" w:color="D5D5D5"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View log of all past completed sessions with dates</w:t>
            </w:r>
          </w:p>
        </w:tc>
        <w:tc>
          <w:tcPr>
            <w:tcW w:type="dxa" w:w="1000"/>
            <w:tcBorders>
              <w:top w:val="single" w:color="D5D5D5" w:sz="1"/>
              <w:left w:val="single" w:color="D5D5D5" w:sz="1"/>
              <w:bottom w:val="single" w:color="D5D5D5" w:sz="1"/>
              <w:right w:val="single" w:color="D5D5D5" w:sz="1"/>
            </w:tcBorders>
            <w:shd w:fill="FFFFFF" w:val="clear"/>
            <w:tcMar>
              <w:top w:type="dxa" w:w="80"/>
              <w:left w:type="dxa" w:w="140"/>
              <w:bottom w:type="dxa" w:w="80"/>
              <w:right w:type="dxa" w:w="140"/>
            </w:tcMar>
          </w:tcPr>
          <w:p>
            <w:pPr>
              <w:jc w:val="center"/>
            </w:pPr>
            <w:r>
              <w:rPr>
                <w:rFonts w:ascii="Arial" w:cs="Arial" w:eastAsia="Arial" w:hAnsi="Arial"/>
                <w:b/>
                <w:bCs/>
                <w:color w:val="6B6B6B"/>
                <w:sz w:val="20"/>
                <w:szCs w:val="20"/>
              </w:rPr>
              <w:t xml:space="preserve">P3</w:t>
            </w:r>
          </w:p>
        </w:tc>
      </w:tr>
    </w:tbl>
    <w:p>
      <w:pPr>
        <w:spacing w:before="60" w:after="60"/>
      </w:pPr>
      <w:r>
        <w:t xml:space="preserve"/>
      </w:r>
    </w:p>
    <w:p>
      <w:pPr>
        <w:pStyle w:val="Heading2"/>
        <w:spacing w:before="300" w:after="120"/>
      </w:pPr>
      <w:r>
        <w:rPr>
          <w:rFonts w:ascii="Arial" w:cs="Arial" w:eastAsia="Arial" w:hAnsi="Arial"/>
          <w:b/>
          <w:bCs/>
          <w:color w:val="C0392B"/>
          <w:sz w:val="28"/>
          <w:szCs w:val="28"/>
        </w:rPr>
        <w:t xml:space="preserve">6.6 Billing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5160"/>
        <w:gridCol w:w="1000"/>
      </w:tblGrid>
      <w:tr>
        <w:trPr>
          <w:tblHeader/>
        </w:trPr>
        <w:tc>
          <w:tcPr>
            <w:tcW w:type="dxa" w:w="3200"/>
            <w:tcBorders>
              <w:top w:val="single" w:color="D5D5D5" w:sz="1"/>
              <w:left w:val="single" w:color="D5D5D5" w:sz="1"/>
              <w:bottom w:val="single" w:color="D5D5D5" w:sz="1"/>
              <w:right w:val="single" w:color="D5D5D5" w:sz="1"/>
            </w:tcBorders>
            <w:shd w:fill="1A1A1A" w:val="clear"/>
            <w:tcMar>
              <w:top w:type="dxa" w:w="80"/>
              <w:left w:type="dxa" w:w="140"/>
              <w:bottom w:type="dxa" w:w="80"/>
              <w:right w:type="dxa" w:w="140"/>
            </w:tcMar>
          </w:tcPr>
          <w:p>
            <w:r>
              <w:rPr>
                <w:rFonts w:ascii="Arial" w:cs="Arial" w:eastAsia="Arial" w:hAnsi="Arial"/>
                <w:b/>
                <w:bCs/>
                <w:color w:val="FFFFFF"/>
                <w:sz w:val="20"/>
                <w:szCs w:val="20"/>
              </w:rPr>
              <w:t xml:space="preserve">Feature</w:t>
            </w:r>
          </w:p>
        </w:tc>
        <w:tc>
          <w:tcPr>
            <w:tcW w:type="dxa" w:w="5160"/>
            <w:tcBorders>
              <w:top w:val="single" w:color="D5D5D5" w:sz="1"/>
              <w:left w:val="single" w:color="D5D5D5" w:sz="1"/>
              <w:bottom w:val="single" w:color="D5D5D5" w:sz="1"/>
              <w:right w:val="single" w:color="D5D5D5" w:sz="1"/>
            </w:tcBorders>
            <w:shd w:fill="1A1A1A" w:val="clear"/>
            <w:tcMar>
              <w:top w:type="dxa" w:w="80"/>
              <w:left w:type="dxa" w:w="140"/>
              <w:bottom w:type="dxa" w:w="80"/>
              <w:right w:type="dxa" w:w="140"/>
            </w:tcMar>
          </w:tcPr>
          <w:p>
            <w:r>
              <w:rPr>
                <w:rFonts w:ascii="Arial" w:cs="Arial" w:eastAsia="Arial" w:hAnsi="Arial"/>
                <w:b/>
                <w:bCs/>
                <w:color w:val="FFFFFF"/>
                <w:sz w:val="20"/>
                <w:szCs w:val="20"/>
              </w:rPr>
              <w:t xml:space="preserve">Description</w:t>
            </w:r>
          </w:p>
        </w:tc>
        <w:tc>
          <w:tcPr>
            <w:tcW w:type="dxa" w:w="1000"/>
            <w:tcBorders>
              <w:top w:val="single" w:color="D5D5D5" w:sz="1"/>
              <w:left w:val="single" w:color="D5D5D5" w:sz="1"/>
              <w:bottom w:val="single" w:color="D5D5D5" w:sz="1"/>
              <w:right w:val="single" w:color="D5D5D5" w:sz="1"/>
            </w:tcBorders>
            <w:shd w:fill="C0392B"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Priority</w:t>
            </w:r>
          </w:p>
        </w:tc>
      </w:tr>
      <w:tr>
        <w:tc>
          <w:tcPr>
            <w:tcW w:type="dxa" w:w="3200"/>
            <w:tcBorders>
              <w:top w:val="single" w:color="D5D5D5" w:sz="1"/>
              <w:left w:val="single" w:color="D5D5D5" w:sz="1"/>
              <w:bottom w:val="single" w:color="D5D5D5" w:sz="1"/>
              <w:right w:val="single" w:color="D5D5D5" w:sz="1"/>
            </w:tcBorders>
            <w:shd w:fill="F2F2F2" w:val="clear"/>
            <w:tcMar>
              <w:top w:type="dxa" w:w="80"/>
              <w:left w:type="dxa" w:w="140"/>
              <w:bottom w:type="dxa" w:w="80"/>
              <w:right w:type="dxa" w:w="140"/>
            </w:tcMar>
          </w:tcPr>
          <w:p>
            <w:r>
              <w:rPr>
                <w:rFonts w:ascii="Arial" w:cs="Arial" w:eastAsia="Arial" w:hAnsi="Arial"/>
                <w:b/>
                <w:bCs/>
                <w:color w:val="1A1A1A"/>
                <w:sz w:val="20"/>
                <w:szCs w:val="20"/>
              </w:rPr>
              <w:t xml:space="preserve">Current Plan</w:t>
            </w:r>
          </w:p>
        </w:tc>
        <w:tc>
          <w:tcPr>
            <w:tcW w:type="dxa" w:w="5160"/>
            <w:tcBorders>
              <w:top w:val="single" w:color="D5D5D5" w:sz="1"/>
              <w:left w:val="single" w:color="D5D5D5" w:sz="1"/>
              <w:bottom w:val="single" w:color="D5D5D5" w:sz="1"/>
              <w:right w:val="single" w:color="D5D5D5"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Shows active package name, price, billing frequency, and next renewal date</w:t>
            </w:r>
          </w:p>
        </w:tc>
        <w:tc>
          <w:tcPr>
            <w:tcW w:type="dxa" w:w="1000"/>
            <w:tcBorders>
              <w:top w:val="single" w:color="D5D5D5" w:sz="1"/>
              <w:left w:val="single" w:color="D5D5D5" w:sz="1"/>
              <w:bottom w:val="single" w:color="D5D5D5" w:sz="1"/>
              <w:right w:val="single" w:color="D5D5D5" w:sz="1"/>
            </w:tcBorders>
            <w:shd w:fill="FFFFFF" w:val="clear"/>
            <w:tcMar>
              <w:top w:type="dxa" w:w="80"/>
              <w:left w:type="dxa" w:w="140"/>
              <w:bottom w:type="dxa" w:w="80"/>
              <w:right w:type="dxa" w:w="140"/>
            </w:tcMar>
          </w:tcPr>
          <w:p>
            <w:pPr>
              <w:jc w:val="center"/>
            </w:pPr>
            <w:r>
              <w:rPr>
                <w:rFonts w:ascii="Arial" w:cs="Arial" w:eastAsia="Arial" w:hAnsi="Arial"/>
                <w:b/>
                <w:bCs/>
                <w:color w:val="C0392B"/>
                <w:sz w:val="20"/>
                <w:szCs w:val="20"/>
              </w:rPr>
              <w:t xml:space="preserve">P1</w:t>
            </w:r>
          </w:p>
        </w:tc>
      </w:tr>
      <w:tr>
        <w:tc>
          <w:tcPr>
            <w:tcW w:type="dxa" w:w="3200"/>
            <w:tcBorders>
              <w:top w:val="single" w:color="D5D5D5" w:sz="1"/>
              <w:left w:val="single" w:color="D5D5D5" w:sz="1"/>
              <w:bottom w:val="single" w:color="D5D5D5" w:sz="1"/>
              <w:right w:val="single" w:color="D5D5D5" w:sz="1"/>
            </w:tcBorders>
            <w:shd w:fill="FFFFFF" w:val="clear"/>
            <w:tcMar>
              <w:top w:type="dxa" w:w="80"/>
              <w:left w:type="dxa" w:w="140"/>
              <w:bottom w:type="dxa" w:w="80"/>
              <w:right w:type="dxa" w:w="140"/>
            </w:tcMar>
          </w:tcPr>
          <w:p>
            <w:r>
              <w:rPr>
                <w:rFonts w:ascii="Arial" w:cs="Arial" w:eastAsia="Arial" w:hAnsi="Arial"/>
                <w:b/>
                <w:bCs/>
                <w:color w:val="1A1A1A"/>
                <w:sz w:val="20"/>
                <w:szCs w:val="20"/>
              </w:rPr>
              <w:t xml:space="preserve">Payment Method</w:t>
            </w:r>
          </w:p>
        </w:tc>
        <w:tc>
          <w:tcPr>
            <w:tcW w:type="dxa" w:w="5160"/>
            <w:tcBorders>
              <w:top w:val="single" w:color="D5D5D5" w:sz="1"/>
              <w:left w:val="single" w:color="D5D5D5" w:sz="1"/>
              <w:bottom w:val="single" w:color="D5D5D5" w:sz="1"/>
              <w:right w:val="single" w:color="D5D5D5"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Client can update card on file via Stripe's hosted customer portal</w:t>
            </w:r>
          </w:p>
        </w:tc>
        <w:tc>
          <w:tcPr>
            <w:tcW w:type="dxa" w:w="1000"/>
            <w:tcBorders>
              <w:top w:val="single" w:color="D5D5D5" w:sz="1"/>
              <w:left w:val="single" w:color="D5D5D5" w:sz="1"/>
              <w:bottom w:val="single" w:color="D5D5D5" w:sz="1"/>
              <w:right w:val="single" w:color="D5D5D5" w:sz="1"/>
            </w:tcBorders>
            <w:shd w:fill="FFFFFF" w:val="clear"/>
            <w:tcMar>
              <w:top w:type="dxa" w:w="80"/>
              <w:left w:type="dxa" w:w="140"/>
              <w:bottom w:type="dxa" w:w="80"/>
              <w:right w:type="dxa" w:w="140"/>
            </w:tcMar>
          </w:tcPr>
          <w:p>
            <w:pPr>
              <w:jc w:val="center"/>
            </w:pPr>
            <w:r>
              <w:rPr>
                <w:rFonts w:ascii="Arial" w:cs="Arial" w:eastAsia="Arial" w:hAnsi="Arial"/>
                <w:b/>
                <w:bCs/>
                <w:color w:val="C0392B"/>
                <w:sz w:val="20"/>
                <w:szCs w:val="20"/>
              </w:rPr>
              <w:t xml:space="preserve">P1</w:t>
            </w:r>
          </w:p>
        </w:tc>
      </w:tr>
      <w:tr>
        <w:tc>
          <w:tcPr>
            <w:tcW w:type="dxa" w:w="3200"/>
            <w:tcBorders>
              <w:top w:val="single" w:color="D5D5D5" w:sz="1"/>
              <w:left w:val="single" w:color="D5D5D5" w:sz="1"/>
              <w:bottom w:val="single" w:color="D5D5D5" w:sz="1"/>
              <w:right w:val="single" w:color="D5D5D5" w:sz="1"/>
            </w:tcBorders>
            <w:shd w:fill="F2F2F2" w:val="clear"/>
            <w:tcMar>
              <w:top w:type="dxa" w:w="80"/>
              <w:left w:type="dxa" w:w="140"/>
              <w:bottom w:type="dxa" w:w="80"/>
              <w:right w:type="dxa" w:w="140"/>
            </w:tcMar>
          </w:tcPr>
          <w:p>
            <w:r>
              <w:rPr>
                <w:rFonts w:ascii="Arial" w:cs="Arial" w:eastAsia="Arial" w:hAnsi="Arial"/>
                <w:b/>
                <w:bCs/>
                <w:color w:val="1A1A1A"/>
                <w:sz w:val="20"/>
                <w:szCs w:val="20"/>
              </w:rPr>
              <w:t xml:space="preserve">Invoice History</w:t>
            </w:r>
          </w:p>
        </w:tc>
        <w:tc>
          <w:tcPr>
            <w:tcW w:type="dxa" w:w="5160"/>
            <w:tcBorders>
              <w:top w:val="single" w:color="D5D5D5" w:sz="1"/>
              <w:left w:val="single" w:color="D5D5D5" w:sz="1"/>
              <w:bottom w:val="single" w:color="D5D5D5" w:sz="1"/>
              <w:right w:val="single" w:color="D5D5D5"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View and download all past invoices — training and meal charges listed separately</w:t>
            </w:r>
          </w:p>
        </w:tc>
        <w:tc>
          <w:tcPr>
            <w:tcW w:type="dxa" w:w="1000"/>
            <w:tcBorders>
              <w:top w:val="single" w:color="D5D5D5" w:sz="1"/>
              <w:left w:val="single" w:color="D5D5D5" w:sz="1"/>
              <w:bottom w:val="single" w:color="D5D5D5" w:sz="1"/>
              <w:right w:val="single" w:color="D5D5D5" w:sz="1"/>
            </w:tcBorders>
            <w:shd w:fill="FFFFFF" w:val="clear"/>
            <w:tcMar>
              <w:top w:type="dxa" w:w="80"/>
              <w:left w:type="dxa" w:w="140"/>
              <w:bottom w:type="dxa" w:w="80"/>
              <w:right w:type="dxa" w:w="140"/>
            </w:tcMar>
          </w:tcPr>
          <w:p>
            <w:pPr>
              <w:jc w:val="center"/>
            </w:pPr>
            <w:r>
              <w:rPr>
                <w:rFonts w:ascii="Arial" w:cs="Arial" w:eastAsia="Arial" w:hAnsi="Arial"/>
                <w:b/>
                <w:bCs/>
                <w:color w:val="C0392B"/>
                <w:sz w:val="20"/>
                <w:szCs w:val="20"/>
              </w:rPr>
              <w:t xml:space="preserve">P1</w:t>
            </w:r>
          </w:p>
        </w:tc>
      </w:tr>
      <w:tr>
        <w:tc>
          <w:tcPr>
            <w:tcW w:type="dxa" w:w="3200"/>
            <w:tcBorders>
              <w:top w:val="single" w:color="D5D5D5" w:sz="1"/>
              <w:left w:val="single" w:color="D5D5D5" w:sz="1"/>
              <w:bottom w:val="single" w:color="D5D5D5" w:sz="1"/>
              <w:right w:val="single" w:color="D5D5D5" w:sz="1"/>
            </w:tcBorders>
            <w:shd w:fill="FFFFFF" w:val="clear"/>
            <w:tcMar>
              <w:top w:type="dxa" w:w="80"/>
              <w:left w:type="dxa" w:w="140"/>
              <w:bottom w:type="dxa" w:w="80"/>
              <w:right w:type="dxa" w:w="140"/>
            </w:tcMar>
          </w:tcPr>
          <w:p>
            <w:r>
              <w:rPr>
                <w:rFonts w:ascii="Arial" w:cs="Arial" w:eastAsia="Arial" w:hAnsi="Arial"/>
                <w:b/>
                <w:bCs/>
                <w:color w:val="1A1A1A"/>
                <w:sz w:val="20"/>
                <w:szCs w:val="20"/>
              </w:rPr>
              <w:t xml:space="preserve">Meal Billing Summary</w:t>
            </w:r>
          </w:p>
        </w:tc>
        <w:tc>
          <w:tcPr>
            <w:tcW w:type="dxa" w:w="5160"/>
            <w:tcBorders>
              <w:top w:val="single" w:color="D5D5D5" w:sz="1"/>
              <w:left w:val="single" w:color="D5D5D5" w:sz="1"/>
              <w:bottom w:val="single" w:color="D5D5D5" w:sz="1"/>
              <w:right w:val="single" w:color="D5D5D5"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Running total of meal charges for the current billing period shown separately from training</w:t>
            </w:r>
          </w:p>
        </w:tc>
        <w:tc>
          <w:tcPr>
            <w:tcW w:type="dxa" w:w="1000"/>
            <w:tcBorders>
              <w:top w:val="single" w:color="D5D5D5" w:sz="1"/>
              <w:left w:val="single" w:color="D5D5D5" w:sz="1"/>
              <w:bottom w:val="single" w:color="D5D5D5" w:sz="1"/>
              <w:right w:val="single" w:color="D5D5D5" w:sz="1"/>
            </w:tcBorders>
            <w:shd w:fill="FFFFFF" w:val="clear"/>
            <w:tcMar>
              <w:top w:type="dxa" w:w="80"/>
              <w:left w:type="dxa" w:w="140"/>
              <w:bottom w:type="dxa" w:w="80"/>
              <w:right w:type="dxa" w:w="140"/>
            </w:tcMar>
          </w:tcPr>
          <w:p>
            <w:pPr>
              <w:jc w:val="center"/>
            </w:pPr>
            <w:r>
              <w:rPr>
                <w:rFonts w:ascii="Arial" w:cs="Arial" w:eastAsia="Arial" w:hAnsi="Arial"/>
                <w:b/>
                <w:bCs/>
                <w:color w:val="C0392B"/>
                <w:sz w:val="20"/>
                <w:szCs w:val="20"/>
              </w:rPr>
              <w:t xml:space="preserve">P1</w:t>
            </w:r>
          </w:p>
        </w:tc>
      </w:tr>
      <w:tr>
        <w:tc>
          <w:tcPr>
            <w:tcW w:type="dxa" w:w="3200"/>
            <w:tcBorders>
              <w:top w:val="single" w:color="D5D5D5" w:sz="1"/>
              <w:left w:val="single" w:color="D5D5D5" w:sz="1"/>
              <w:bottom w:val="single" w:color="D5D5D5" w:sz="1"/>
              <w:right w:val="single" w:color="D5D5D5" w:sz="1"/>
            </w:tcBorders>
            <w:shd w:fill="F2F2F2" w:val="clear"/>
            <w:tcMar>
              <w:top w:type="dxa" w:w="80"/>
              <w:left w:type="dxa" w:w="140"/>
              <w:bottom w:type="dxa" w:w="80"/>
              <w:right w:type="dxa" w:w="140"/>
            </w:tcMar>
          </w:tcPr>
          <w:p>
            <w:r>
              <w:rPr>
                <w:rFonts w:ascii="Arial" w:cs="Arial" w:eastAsia="Arial" w:hAnsi="Arial"/>
                <w:b/>
                <w:bCs/>
                <w:color w:val="1A1A1A"/>
                <w:sz w:val="20"/>
                <w:szCs w:val="20"/>
              </w:rPr>
              <w:t xml:space="preserve">Pause / Cancel Request</w:t>
            </w:r>
          </w:p>
        </w:tc>
        <w:tc>
          <w:tcPr>
            <w:tcW w:type="dxa" w:w="5160"/>
            <w:tcBorders>
              <w:top w:val="single" w:color="D5D5D5" w:sz="1"/>
              <w:left w:val="single" w:color="D5D5D5" w:sz="1"/>
              <w:bottom w:val="single" w:color="D5D5D5" w:sz="1"/>
              <w:right w:val="single" w:color="D5D5D5"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Client submits a pause or cancel request — Justin receives notification and manually processes (not instant)</w:t>
            </w:r>
          </w:p>
        </w:tc>
        <w:tc>
          <w:tcPr>
            <w:tcW w:type="dxa" w:w="1000"/>
            <w:tcBorders>
              <w:top w:val="single" w:color="D5D5D5" w:sz="1"/>
              <w:left w:val="single" w:color="D5D5D5" w:sz="1"/>
              <w:bottom w:val="single" w:color="D5D5D5" w:sz="1"/>
              <w:right w:val="single" w:color="D5D5D5" w:sz="1"/>
            </w:tcBorders>
            <w:shd w:fill="FFFFFF" w:val="clear"/>
            <w:tcMar>
              <w:top w:type="dxa" w:w="80"/>
              <w:left w:type="dxa" w:w="140"/>
              <w:bottom w:type="dxa" w:w="80"/>
              <w:right w:type="dxa" w:w="140"/>
            </w:tcMar>
          </w:tcPr>
          <w:p>
            <w:pPr>
              <w:jc w:val="center"/>
            </w:pPr>
            <w:r>
              <w:rPr>
                <w:rFonts w:ascii="Arial" w:cs="Arial" w:eastAsia="Arial" w:hAnsi="Arial"/>
                <w:b/>
                <w:bCs/>
                <w:color w:val="D4860A"/>
                <w:sz w:val="20"/>
                <w:szCs w:val="20"/>
              </w:rPr>
              <w:t xml:space="preserve">P2</w:t>
            </w:r>
          </w:p>
        </w:tc>
      </w:tr>
      <w:tr>
        <w:tc>
          <w:tcPr>
            <w:tcW w:type="dxa" w:w="3200"/>
            <w:tcBorders>
              <w:top w:val="single" w:color="D5D5D5" w:sz="1"/>
              <w:left w:val="single" w:color="D5D5D5" w:sz="1"/>
              <w:bottom w:val="single" w:color="D5D5D5" w:sz="1"/>
              <w:right w:val="single" w:color="D5D5D5" w:sz="1"/>
            </w:tcBorders>
            <w:shd w:fill="FFFFFF" w:val="clear"/>
            <w:tcMar>
              <w:top w:type="dxa" w:w="80"/>
              <w:left w:type="dxa" w:w="140"/>
              <w:bottom w:type="dxa" w:w="80"/>
              <w:right w:type="dxa" w:w="140"/>
            </w:tcMar>
          </w:tcPr>
          <w:p>
            <w:r>
              <w:rPr>
                <w:rFonts w:ascii="Arial" w:cs="Arial" w:eastAsia="Arial" w:hAnsi="Arial"/>
                <w:b/>
                <w:bCs/>
                <w:color w:val="1A1A1A"/>
                <w:sz w:val="20"/>
                <w:szCs w:val="20"/>
              </w:rPr>
              <w:t xml:space="preserve">Package Upgrade</w:t>
            </w:r>
          </w:p>
        </w:tc>
        <w:tc>
          <w:tcPr>
            <w:tcW w:type="dxa" w:w="5160"/>
            <w:tcBorders>
              <w:top w:val="single" w:color="D5D5D5" w:sz="1"/>
              <w:left w:val="single" w:color="D5D5D5" w:sz="1"/>
              <w:bottom w:val="single" w:color="D5D5D5" w:sz="1"/>
              <w:right w:val="single" w:color="D5D5D5"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Client can view available package upgrades and request one — Justin confirms and updates billing</w:t>
            </w:r>
          </w:p>
        </w:tc>
        <w:tc>
          <w:tcPr>
            <w:tcW w:type="dxa" w:w="1000"/>
            <w:tcBorders>
              <w:top w:val="single" w:color="D5D5D5" w:sz="1"/>
              <w:left w:val="single" w:color="D5D5D5" w:sz="1"/>
              <w:bottom w:val="single" w:color="D5D5D5" w:sz="1"/>
              <w:right w:val="single" w:color="D5D5D5" w:sz="1"/>
            </w:tcBorders>
            <w:shd w:fill="FFFFFF" w:val="clear"/>
            <w:tcMar>
              <w:top w:type="dxa" w:w="80"/>
              <w:left w:type="dxa" w:w="140"/>
              <w:bottom w:type="dxa" w:w="80"/>
              <w:right w:type="dxa" w:w="140"/>
            </w:tcMar>
          </w:tcPr>
          <w:p>
            <w:pPr>
              <w:jc w:val="center"/>
            </w:pPr>
            <w:r>
              <w:rPr>
                <w:rFonts w:ascii="Arial" w:cs="Arial" w:eastAsia="Arial" w:hAnsi="Arial"/>
                <w:b/>
                <w:bCs/>
                <w:color w:val="D4860A"/>
                <w:sz w:val="20"/>
                <w:szCs w:val="20"/>
              </w:rPr>
              <w:t xml:space="preserve">P2</w:t>
            </w:r>
          </w:p>
        </w:tc>
      </w:tr>
    </w:tbl>
    <w:p>
      <w:pPr>
        <w:spacing w:before="60" w:after="60"/>
      </w:pPr>
      <w:r>
        <w:t xml:space="preserve"/>
      </w:r>
    </w:p>
    <w:p>
      <w:pPr>
        <w:pStyle w:val="Heading2"/>
        <w:spacing w:before="300" w:after="120"/>
      </w:pPr>
      <w:r>
        <w:rPr>
          <w:rFonts w:ascii="Arial" w:cs="Arial" w:eastAsia="Arial" w:hAnsi="Arial"/>
          <w:b/>
          <w:bCs/>
          <w:color w:val="C0392B"/>
          <w:sz w:val="28"/>
          <w:szCs w:val="28"/>
        </w:rPr>
        <w:t xml:space="preserve">6.7 Profile &amp; Settings</w:t>
      </w:r>
    </w:p>
    <w:p>
      <w:pPr>
        <w:pStyle w:val="ListParagraph"/>
        <w:numPr>
          <w:ilvl w:val="0"/>
          <w:numId w:val="2"/>
        </w:numPr>
        <w:spacing w:before="60" w:after="60"/>
      </w:pPr>
      <w:r>
        <w:rPr>
          <w:rFonts w:ascii="Arial" w:cs="Arial" w:eastAsia="Arial" w:hAnsi="Arial"/>
          <w:color w:val="2C2C2C"/>
          <w:sz w:val="22"/>
          <w:szCs w:val="22"/>
        </w:rPr>
        <w:t xml:space="preserve">Update name, phone, email, profile photo</w:t>
      </w:r>
    </w:p>
    <w:p>
      <w:pPr>
        <w:pStyle w:val="ListParagraph"/>
        <w:numPr>
          <w:ilvl w:val="0"/>
          <w:numId w:val="2"/>
        </w:numPr>
        <w:spacing w:before="60" w:after="60"/>
      </w:pPr>
      <w:r>
        <w:rPr>
          <w:rFonts w:ascii="Arial" w:cs="Arial" w:eastAsia="Arial" w:hAnsi="Arial"/>
          <w:color w:val="2C2C2C"/>
          <w:sz w:val="22"/>
          <w:szCs w:val="22"/>
        </w:rPr>
        <w:t xml:space="preserve">Update goals and dietary restrictions (Justin notified of any dietary changes)</w:t>
      </w:r>
    </w:p>
    <w:p>
      <w:pPr>
        <w:pStyle w:val="ListParagraph"/>
        <w:numPr>
          <w:ilvl w:val="0"/>
          <w:numId w:val="2"/>
        </w:numPr>
        <w:spacing w:before="60" w:after="60"/>
      </w:pPr>
      <w:r>
        <w:rPr>
          <w:rFonts w:ascii="Arial" w:cs="Arial" w:eastAsia="Arial" w:hAnsi="Arial"/>
          <w:color w:val="2C2C2C"/>
          <w:sz w:val="22"/>
          <w:szCs w:val="22"/>
        </w:rPr>
        <w:t xml:space="preserve">Update emergency contact information</w:t>
      </w:r>
    </w:p>
    <w:p>
      <w:pPr>
        <w:pStyle w:val="ListParagraph"/>
        <w:numPr>
          <w:ilvl w:val="0"/>
          <w:numId w:val="2"/>
        </w:numPr>
        <w:spacing w:before="60" w:after="60"/>
      </w:pPr>
      <w:r>
        <w:rPr>
          <w:rFonts w:ascii="Arial" w:cs="Arial" w:eastAsia="Arial" w:hAnsi="Arial"/>
          <w:color w:val="2C2C2C"/>
          <w:sz w:val="22"/>
          <w:szCs w:val="22"/>
        </w:rPr>
        <w:t xml:space="preserve">Notification preferences: which email/SMS alerts to receive</w:t>
      </w:r>
    </w:p>
    <w:p>
      <w:pPr>
        <w:pStyle w:val="ListParagraph"/>
        <w:numPr>
          <w:ilvl w:val="0"/>
          <w:numId w:val="2"/>
        </w:numPr>
        <w:spacing w:before="60" w:after="60"/>
      </w:pPr>
      <w:r>
        <w:rPr>
          <w:rFonts w:ascii="Arial" w:cs="Arial" w:eastAsia="Arial" w:hAnsi="Arial"/>
          <w:color w:val="2C2C2C"/>
          <w:sz w:val="22"/>
          <w:szCs w:val="22"/>
        </w:rPr>
        <w:t xml:space="preserve">Change password</w:t>
      </w:r>
    </w:p>
    <w:p>
      <w:pPr>
        <w:spacing w:before="60" w:after="60"/>
      </w:pPr>
      <w:r>
        <w:t xml:space="preserve"/>
      </w:r>
    </w:p>
    <w:p>
      <w:pPr>
        <w:spacing w:before="60" w:after="60"/>
      </w:pPr>
      <w:r>
        <w:t xml:space="preserve"/>
      </w:r>
    </w:p>
    <w:p>
      <w:r>
        <w:br w:type="page"/>
      </w:r>
    </w:p>
    <w:p>
      <w:pPr>
        <w:pStyle w:val="Heading1"/>
        <w:pBdr>
          <w:bottom w:val="single" w:color="C0392B" w:sz="6" w:space="6"/>
        </w:pBdr>
        <w:spacing w:before="400" w:after="160"/>
      </w:pPr>
      <w:r>
        <w:rPr>
          <w:rFonts w:ascii="Arial" w:cs="Arial" w:eastAsia="Arial" w:hAnsi="Arial"/>
          <w:b/>
          <w:bCs/>
          <w:color w:val="1A1A1A"/>
          <w:sz w:val="40"/>
          <w:szCs w:val="40"/>
        </w:rPr>
        <w:t xml:space="preserve">7. Admin CRM Dashboard</w:t>
      </w:r>
    </w:p>
    <w:p>
      <w:pPr>
        <w:spacing w:before="80" w:after="100"/>
      </w:pPr>
      <w:r>
        <w:rPr>
          <w:rFonts w:ascii="Arial" w:cs="Arial" w:eastAsia="Arial" w:hAnsi="Arial"/>
          <w:b w:val="false"/>
          <w:bCs w:val="false"/>
          <w:color w:val="2C2C2C"/>
          <w:sz w:val="22"/>
          <w:szCs w:val="22"/>
        </w:rPr>
        <w:t xml:space="preserve">Justin's command center. Every client, lead, order, payment, and schedule item in one place — accessible from his phone or laptop.</w:t>
      </w:r>
    </w:p>
    <w:p>
      <w:pPr>
        <w:spacing w:before="60" w:after="60"/>
      </w:pPr>
      <w:r>
        <w:t xml:space="preserve"/>
      </w:r>
    </w:p>
    <w:p>
      <w:pPr>
        <w:pStyle w:val="Heading2"/>
        <w:spacing w:before="300" w:after="120"/>
      </w:pPr>
      <w:r>
        <w:rPr>
          <w:rFonts w:ascii="Arial" w:cs="Arial" w:eastAsia="Arial" w:hAnsi="Arial"/>
          <w:b/>
          <w:bCs/>
          <w:color w:val="C0392B"/>
          <w:sz w:val="28"/>
          <w:szCs w:val="28"/>
        </w:rPr>
        <w:t xml:space="preserve">7.1 CRM Home Dashboard</w:t>
      </w:r>
    </w:p>
    <w:p>
      <w:pPr>
        <w:pStyle w:val="ListParagraph"/>
        <w:numPr>
          <w:ilvl w:val="0"/>
          <w:numId w:val="2"/>
        </w:numPr>
        <w:spacing w:before="60" w:after="60"/>
      </w:pPr>
      <w:r>
        <w:rPr>
          <w:rFonts w:ascii="Arial" w:cs="Arial" w:eastAsia="Arial" w:hAnsi="Arial"/>
          <w:color w:val="2C2C2C"/>
          <w:sz w:val="22"/>
          <w:szCs w:val="22"/>
        </w:rPr>
        <w:t xml:space="preserve">Summary row: Active Clients · MRR · Pending Check-Ins · New Leads · Meal Orders This Week</w:t>
      </w:r>
    </w:p>
    <w:p>
      <w:pPr>
        <w:pStyle w:val="ListParagraph"/>
        <w:numPr>
          <w:ilvl w:val="0"/>
          <w:numId w:val="2"/>
        </w:numPr>
        <w:spacing w:before="60" w:after="60"/>
      </w:pPr>
      <w:r>
        <w:rPr>
          <w:rFonts w:ascii="Arial" w:cs="Arial" w:eastAsia="Arial" w:hAnsi="Arial"/>
          <w:color w:val="2C2C2C"/>
          <w:sz w:val="22"/>
          <w:szCs w:val="22"/>
        </w:rPr>
        <w:t xml:space="preserve">Today's session schedule (pulled from Google Calendar)</w:t>
      </w:r>
    </w:p>
    <w:p>
      <w:pPr>
        <w:pStyle w:val="ListParagraph"/>
        <w:numPr>
          <w:ilvl w:val="0"/>
          <w:numId w:val="2"/>
        </w:numPr>
        <w:spacing w:before="60" w:after="60"/>
      </w:pPr>
      <w:r>
        <w:rPr>
          <w:rFonts w:ascii="Arial" w:cs="Arial" w:eastAsia="Arial" w:hAnsi="Arial"/>
          <w:color w:val="2C2C2C"/>
          <w:sz w:val="22"/>
          <w:szCs w:val="22"/>
        </w:rPr>
        <w:t xml:space="preserve">New leads requiring action — badge count, names, and submission time</w:t>
      </w:r>
    </w:p>
    <w:p>
      <w:pPr>
        <w:pStyle w:val="ListParagraph"/>
        <w:numPr>
          <w:ilvl w:val="0"/>
          <w:numId w:val="2"/>
        </w:numPr>
        <w:spacing w:before="60" w:after="60"/>
      </w:pPr>
      <w:r>
        <w:rPr>
          <w:rFonts w:ascii="Arial" w:cs="Arial" w:eastAsia="Arial" w:hAnsi="Arial"/>
          <w:color w:val="2C2C2C"/>
          <w:sz w:val="22"/>
          <w:szCs w:val="22"/>
        </w:rPr>
        <w:t xml:space="preserve">This week's meal order summary — total meals to prep per item</w:t>
      </w:r>
    </w:p>
    <w:p>
      <w:pPr>
        <w:pStyle w:val="ListParagraph"/>
        <w:numPr>
          <w:ilvl w:val="0"/>
          <w:numId w:val="2"/>
        </w:numPr>
        <w:spacing w:before="60" w:after="60"/>
      </w:pPr>
      <w:r>
        <w:rPr>
          <w:rFonts w:ascii="Arial" w:cs="Arial" w:eastAsia="Arial" w:hAnsi="Arial"/>
          <w:color w:val="2C2C2C"/>
          <w:sz w:val="22"/>
          <w:szCs w:val="22"/>
        </w:rPr>
        <w:t xml:space="preserve">Clients with overdue check-ins — quick list for easy follow-up</w:t>
      </w:r>
    </w:p>
    <w:p>
      <w:pPr>
        <w:pStyle w:val="ListParagraph"/>
        <w:numPr>
          <w:ilvl w:val="0"/>
          <w:numId w:val="2"/>
        </w:numPr>
        <w:spacing w:before="60" w:after="60"/>
      </w:pPr>
      <w:r>
        <w:rPr>
          <w:rFonts w:ascii="Arial" w:cs="Arial" w:eastAsia="Arial" w:hAnsi="Arial"/>
          <w:color w:val="2C2C2C"/>
          <w:sz w:val="22"/>
          <w:szCs w:val="22"/>
        </w:rPr>
        <w:t xml:space="preserve">Recent activity feed: new sign-ups, check-ins received, orders submitted, payments processed</w:t>
      </w:r>
    </w:p>
    <w:p>
      <w:pPr>
        <w:spacing w:before="60" w:after="60"/>
      </w:pPr>
      <w:r>
        <w:t xml:space="preserve"/>
      </w:r>
    </w:p>
    <w:p>
      <w:pPr>
        <w:pStyle w:val="Heading2"/>
        <w:spacing w:before="300" w:after="120"/>
      </w:pPr>
      <w:r>
        <w:rPr>
          <w:rFonts w:ascii="Arial" w:cs="Arial" w:eastAsia="Arial" w:hAnsi="Arial"/>
          <w:b/>
          <w:bCs/>
          <w:color w:val="C0392B"/>
          <w:sz w:val="28"/>
          <w:szCs w:val="28"/>
        </w:rPr>
        <w:t xml:space="preserve">7.2 Client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5160"/>
        <w:gridCol w:w="1000"/>
      </w:tblGrid>
      <w:tr>
        <w:trPr>
          <w:tblHeader/>
        </w:trPr>
        <w:tc>
          <w:tcPr>
            <w:tcW w:type="dxa" w:w="3200"/>
            <w:tcBorders>
              <w:top w:val="single" w:color="D5D5D5" w:sz="1"/>
              <w:left w:val="single" w:color="D5D5D5" w:sz="1"/>
              <w:bottom w:val="single" w:color="D5D5D5" w:sz="1"/>
              <w:right w:val="single" w:color="D5D5D5" w:sz="1"/>
            </w:tcBorders>
            <w:shd w:fill="1A1A1A" w:val="clear"/>
            <w:tcMar>
              <w:top w:type="dxa" w:w="80"/>
              <w:left w:type="dxa" w:w="140"/>
              <w:bottom w:type="dxa" w:w="80"/>
              <w:right w:type="dxa" w:w="140"/>
            </w:tcMar>
          </w:tcPr>
          <w:p>
            <w:r>
              <w:rPr>
                <w:rFonts w:ascii="Arial" w:cs="Arial" w:eastAsia="Arial" w:hAnsi="Arial"/>
                <w:b/>
                <w:bCs/>
                <w:color w:val="FFFFFF"/>
                <w:sz w:val="20"/>
                <w:szCs w:val="20"/>
              </w:rPr>
              <w:t xml:space="preserve">Feature</w:t>
            </w:r>
          </w:p>
        </w:tc>
        <w:tc>
          <w:tcPr>
            <w:tcW w:type="dxa" w:w="5160"/>
            <w:tcBorders>
              <w:top w:val="single" w:color="D5D5D5" w:sz="1"/>
              <w:left w:val="single" w:color="D5D5D5" w:sz="1"/>
              <w:bottom w:val="single" w:color="D5D5D5" w:sz="1"/>
              <w:right w:val="single" w:color="D5D5D5" w:sz="1"/>
            </w:tcBorders>
            <w:shd w:fill="1A1A1A" w:val="clear"/>
            <w:tcMar>
              <w:top w:type="dxa" w:w="80"/>
              <w:left w:type="dxa" w:w="140"/>
              <w:bottom w:type="dxa" w:w="80"/>
              <w:right w:type="dxa" w:w="140"/>
            </w:tcMar>
          </w:tcPr>
          <w:p>
            <w:r>
              <w:rPr>
                <w:rFonts w:ascii="Arial" w:cs="Arial" w:eastAsia="Arial" w:hAnsi="Arial"/>
                <w:b/>
                <w:bCs/>
                <w:color w:val="FFFFFF"/>
                <w:sz w:val="20"/>
                <w:szCs w:val="20"/>
              </w:rPr>
              <w:t xml:space="preserve">Description</w:t>
            </w:r>
          </w:p>
        </w:tc>
        <w:tc>
          <w:tcPr>
            <w:tcW w:type="dxa" w:w="1000"/>
            <w:tcBorders>
              <w:top w:val="single" w:color="D5D5D5" w:sz="1"/>
              <w:left w:val="single" w:color="D5D5D5" w:sz="1"/>
              <w:bottom w:val="single" w:color="D5D5D5" w:sz="1"/>
              <w:right w:val="single" w:color="D5D5D5" w:sz="1"/>
            </w:tcBorders>
            <w:shd w:fill="C0392B"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Priority</w:t>
            </w:r>
          </w:p>
        </w:tc>
      </w:tr>
      <w:tr>
        <w:tc>
          <w:tcPr>
            <w:tcW w:type="dxa" w:w="3200"/>
            <w:tcBorders>
              <w:top w:val="single" w:color="D5D5D5" w:sz="1"/>
              <w:left w:val="single" w:color="D5D5D5" w:sz="1"/>
              <w:bottom w:val="single" w:color="D5D5D5" w:sz="1"/>
              <w:right w:val="single" w:color="D5D5D5" w:sz="1"/>
            </w:tcBorders>
            <w:shd w:fill="F2F2F2" w:val="clear"/>
            <w:tcMar>
              <w:top w:type="dxa" w:w="80"/>
              <w:left w:type="dxa" w:w="140"/>
              <w:bottom w:type="dxa" w:w="80"/>
              <w:right w:type="dxa" w:w="140"/>
            </w:tcMar>
          </w:tcPr>
          <w:p>
            <w:r>
              <w:rPr>
                <w:rFonts w:ascii="Arial" w:cs="Arial" w:eastAsia="Arial" w:hAnsi="Arial"/>
                <w:b/>
                <w:bCs/>
                <w:color w:val="1A1A1A"/>
                <w:sz w:val="20"/>
                <w:szCs w:val="20"/>
              </w:rPr>
              <w:t xml:space="preserve">Client Profiles</w:t>
            </w:r>
          </w:p>
        </w:tc>
        <w:tc>
          <w:tcPr>
            <w:tcW w:type="dxa" w:w="5160"/>
            <w:tcBorders>
              <w:top w:val="single" w:color="D5D5D5" w:sz="1"/>
              <w:left w:val="single" w:color="D5D5D5" w:sz="1"/>
              <w:bottom w:val="single" w:color="D5D5D5" w:sz="1"/>
              <w:right w:val="single" w:color="D5D5D5"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Full profile: contact info, intake responses, active package, assigned program, trainer notes, tags, join date</w:t>
            </w:r>
          </w:p>
        </w:tc>
        <w:tc>
          <w:tcPr>
            <w:tcW w:type="dxa" w:w="1000"/>
            <w:tcBorders>
              <w:top w:val="single" w:color="D5D5D5" w:sz="1"/>
              <w:left w:val="single" w:color="D5D5D5" w:sz="1"/>
              <w:bottom w:val="single" w:color="D5D5D5" w:sz="1"/>
              <w:right w:val="single" w:color="D5D5D5" w:sz="1"/>
            </w:tcBorders>
            <w:shd w:fill="FFFFFF" w:val="clear"/>
            <w:tcMar>
              <w:top w:type="dxa" w:w="80"/>
              <w:left w:type="dxa" w:w="140"/>
              <w:bottom w:type="dxa" w:w="80"/>
              <w:right w:type="dxa" w:w="140"/>
            </w:tcMar>
          </w:tcPr>
          <w:p>
            <w:pPr>
              <w:jc w:val="center"/>
            </w:pPr>
            <w:r>
              <w:rPr>
                <w:rFonts w:ascii="Arial" w:cs="Arial" w:eastAsia="Arial" w:hAnsi="Arial"/>
                <w:b/>
                <w:bCs/>
                <w:color w:val="C0392B"/>
                <w:sz w:val="20"/>
                <w:szCs w:val="20"/>
              </w:rPr>
              <w:t xml:space="preserve">P1</w:t>
            </w:r>
          </w:p>
        </w:tc>
      </w:tr>
      <w:tr>
        <w:tc>
          <w:tcPr>
            <w:tcW w:type="dxa" w:w="3200"/>
            <w:tcBorders>
              <w:top w:val="single" w:color="D5D5D5" w:sz="1"/>
              <w:left w:val="single" w:color="D5D5D5" w:sz="1"/>
              <w:bottom w:val="single" w:color="D5D5D5" w:sz="1"/>
              <w:right w:val="single" w:color="D5D5D5" w:sz="1"/>
            </w:tcBorders>
            <w:shd w:fill="FFFFFF" w:val="clear"/>
            <w:tcMar>
              <w:top w:type="dxa" w:w="80"/>
              <w:left w:type="dxa" w:w="140"/>
              <w:bottom w:type="dxa" w:w="80"/>
              <w:right w:type="dxa" w:w="140"/>
            </w:tcMar>
          </w:tcPr>
          <w:p>
            <w:r>
              <w:rPr>
                <w:rFonts w:ascii="Arial" w:cs="Arial" w:eastAsia="Arial" w:hAnsi="Arial"/>
                <w:b/>
                <w:bCs/>
                <w:color w:val="1A1A1A"/>
                <w:sz w:val="20"/>
                <w:szCs w:val="20"/>
              </w:rPr>
              <w:t xml:space="preserve">Invite / Onboard Client</w:t>
            </w:r>
          </w:p>
        </w:tc>
        <w:tc>
          <w:tcPr>
            <w:tcW w:type="dxa" w:w="5160"/>
            <w:tcBorders>
              <w:top w:val="single" w:color="D5D5D5" w:sz="1"/>
              <w:left w:val="single" w:color="D5D5D5" w:sz="1"/>
              <w:bottom w:val="single" w:color="D5D5D5" w:sz="1"/>
              <w:right w:val="single" w:color="D5D5D5"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One-click flow to send onboarding invite + Stripe payment link to a new client</w:t>
            </w:r>
          </w:p>
        </w:tc>
        <w:tc>
          <w:tcPr>
            <w:tcW w:type="dxa" w:w="1000"/>
            <w:tcBorders>
              <w:top w:val="single" w:color="D5D5D5" w:sz="1"/>
              <w:left w:val="single" w:color="D5D5D5" w:sz="1"/>
              <w:bottom w:val="single" w:color="D5D5D5" w:sz="1"/>
              <w:right w:val="single" w:color="D5D5D5" w:sz="1"/>
            </w:tcBorders>
            <w:shd w:fill="FFFFFF" w:val="clear"/>
            <w:tcMar>
              <w:top w:type="dxa" w:w="80"/>
              <w:left w:type="dxa" w:w="140"/>
              <w:bottom w:type="dxa" w:w="80"/>
              <w:right w:type="dxa" w:w="140"/>
            </w:tcMar>
          </w:tcPr>
          <w:p>
            <w:pPr>
              <w:jc w:val="center"/>
            </w:pPr>
            <w:r>
              <w:rPr>
                <w:rFonts w:ascii="Arial" w:cs="Arial" w:eastAsia="Arial" w:hAnsi="Arial"/>
                <w:b/>
                <w:bCs/>
                <w:color w:val="C0392B"/>
                <w:sz w:val="20"/>
                <w:szCs w:val="20"/>
              </w:rPr>
              <w:t xml:space="preserve">P1</w:t>
            </w:r>
          </w:p>
        </w:tc>
      </w:tr>
      <w:tr>
        <w:tc>
          <w:tcPr>
            <w:tcW w:type="dxa" w:w="3200"/>
            <w:tcBorders>
              <w:top w:val="single" w:color="D5D5D5" w:sz="1"/>
              <w:left w:val="single" w:color="D5D5D5" w:sz="1"/>
              <w:bottom w:val="single" w:color="D5D5D5" w:sz="1"/>
              <w:right w:val="single" w:color="D5D5D5" w:sz="1"/>
            </w:tcBorders>
            <w:shd w:fill="F2F2F2" w:val="clear"/>
            <w:tcMar>
              <w:top w:type="dxa" w:w="80"/>
              <w:left w:type="dxa" w:w="140"/>
              <w:bottom w:type="dxa" w:w="80"/>
              <w:right w:type="dxa" w:w="140"/>
            </w:tcMar>
          </w:tcPr>
          <w:p>
            <w:r>
              <w:rPr>
                <w:rFonts w:ascii="Arial" w:cs="Arial" w:eastAsia="Arial" w:hAnsi="Arial"/>
                <w:b/>
                <w:bCs/>
                <w:color w:val="1A1A1A"/>
                <w:sz w:val="20"/>
                <w:szCs w:val="20"/>
              </w:rPr>
              <w:t xml:space="preserve">Workout Assignment</w:t>
            </w:r>
          </w:p>
        </w:tc>
        <w:tc>
          <w:tcPr>
            <w:tcW w:type="dxa" w:w="5160"/>
            <w:tcBorders>
              <w:top w:val="single" w:color="D5D5D5" w:sz="1"/>
              <w:left w:val="single" w:color="D5D5D5" w:sz="1"/>
              <w:bottom w:val="single" w:color="D5D5D5" w:sz="1"/>
              <w:right w:val="single" w:color="D5D5D5"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Assign any saved workout program to a client; set start date and week-by-week progression</w:t>
            </w:r>
          </w:p>
        </w:tc>
        <w:tc>
          <w:tcPr>
            <w:tcW w:type="dxa" w:w="1000"/>
            <w:tcBorders>
              <w:top w:val="single" w:color="D5D5D5" w:sz="1"/>
              <w:left w:val="single" w:color="D5D5D5" w:sz="1"/>
              <w:bottom w:val="single" w:color="D5D5D5" w:sz="1"/>
              <w:right w:val="single" w:color="D5D5D5" w:sz="1"/>
            </w:tcBorders>
            <w:shd w:fill="FFFFFF" w:val="clear"/>
            <w:tcMar>
              <w:top w:type="dxa" w:w="80"/>
              <w:left w:type="dxa" w:w="140"/>
              <w:bottom w:type="dxa" w:w="80"/>
              <w:right w:type="dxa" w:w="140"/>
            </w:tcMar>
          </w:tcPr>
          <w:p>
            <w:pPr>
              <w:jc w:val="center"/>
            </w:pPr>
            <w:r>
              <w:rPr>
                <w:rFonts w:ascii="Arial" w:cs="Arial" w:eastAsia="Arial" w:hAnsi="Arial"/>
                <w:b/>
                <w:bCs/>
                <w:color w:val="C0392B"/>
                <w:sz w:val="20"/>
                <w:szCs w:val="20"/>
              </w:rPr>
              <w:t xml:space="preserve">P1</w:t>
            </w:r>
          </w:p>
        </w:tc>
      </w:tr>
      <w:tr>
        <w:tc>
          <w:tcPr>
            <w:tcW w:type="dxa" w:w="3200"/>
            <w:tcBorders>
              <w:top w:val="single" w:color="D5D5D5" w:sz="1"/>
              <w:left w:val="single" w:color="D5D5D5" w:sz="1"/>
              <w:bottom w:val="single" w:color="D5D5D5" w:sz="1"/>
              <w:right w:val="single" w:color="D5D5D5" w:sz="1"/>
            </w:tcBorders>
            <w:shd w:fill="FFFFFF" w:val="clear"/>
            <w:tcMar>
              <w:top w:type="dxa" w:w="80"/>
              <w:left w:type="dxa" w:w="140"/>
              <w:bottom w:type="dxa" w:w="80"/>
              <w:right w:type="dxa" w:w="140"/>
            </w:tcMar>
          </w:tcPr>
          <w:p>
            <w:r>
              <w:rPr>
                <w:rFonts w:ascii="Arial" w:cs="Arial" w:eastAsia="Arial" w:hAnsi="Arial"/>
                <w:b/>
                <w:bCs/>
                <w:color w:val="1A1A1A"/>
                <w:sz w:val="20"/>
                <w:szCs w:val="20"/>
              </w:rPr>
              <w:t xml:space="preserve">Meal Plan Template</w:t>
            </w:r>
          </w:p>
        </w:tc>
        <w:tc>
          <w:tcPr>
            <w:tcW w:type="dxa" w:w="5160"/>
            <w:tcBorders>
              <w:top w:val="single" w:color="D5D5D5" w:sz="1"/>
              <w:left w:val="single" w:color="D5D5D5" w:sz="1"/>
              <w:bottom w:val="single" w:color="D5D5D5" w:sz="1"/>
              <w:right w:val="single" w:color="D5D5D5"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Set a default weekly meal template per client based on their calorie/macro targets and dietary restrictions</w:t>
            </w:r>
          </w:p>
        </w:tc>
        <w:tc>
          <w:tcPr>
            <w:tcW w:type="dxa" w:w="1000"/>
            <w:tcBorders>
              <w:top w:val="single" w:color="D5D5D5" w:sz="1"/>
              <w:left w:val="single" w:color="D5D5D5" w:sz="1"/>
              <w:bottom w:val="single" w:color="D5D5D5" w:sz="1"/>
              <w:right w:val="single" w:color="D5D5D5" w:sz="1"/>
            </w:tcBorders>
            <w:shd w:fill="FFFFFF" w:val="clear"/>
            <w:tcMar>
              <w:top w:type="dxa" w:w="80"/>
              <w:left w:type="dxa" w:w="140"/>
              <w:bottom w:type="dxa" w:w="80"/>
              <w:right w:type="dxa" w:w="140"/>
            </w:tcMar>
          </w:tcPr>
          <w:p>
            <w:pPr>
              <w:jc w:val="center"/>
            </w:pPr>
            <w:r>
              <w:rPr>
                <w:rFonts w:ascii="Arial" w:cs="Arial" w:eastAsia="Arial" w:hAnsi="Arial"/>
                <w:b/>
                <w:bCs/>
                <w:color w:val="C0392B"/>
                <w:sz w:val="20"/>
                <w:szCs w:val="20"/>
              </w:rPr>
              <w:t xml:space="preserve">P1</w:t>
            </w:r>
          </w:p>
        </w:tc>
      </w:tr>
      <w:tr>
        <w:tc>
          <w:tcPr>
            <w:tcW w:type="dxa" w:w="3200"/>
            <w:tcBorders>
              <w:top w:val="single" w:color="D5D5D5" w:sz="1"/>
              <w:left w:val="single" w:color="D5D5D5" w:sz="1"/>
              <w:bottom w:val="single" w:color="D5D5D5" w:sz="1"/>
              <w:right w:val="single" w:color="D5D5D5" w:sz="1"/>
            </w:tcBorders>
            <w:shd w:fill="F2F2F2" w:val="clear"/>
            <w:tcMar>
              <w:top w:type="dxa" w:w="80"/>
              <w:left w:type="dxa" w:w="140"/>
              <w:bottom w:type="dxa" w:w="80"/>
              <w:right w:type="dxa" w:w="140"/>
            </w:tcMar>
          </w:tcPr>
          <w:p>
            <w:r>
              <w:rPr>
                <w:rFonts w:ascii="Arial" w:cs="Arial" w:eastAsia="Arial" w:hAnsi="Arial"/>
                <w:b/>
                <w:bCs/>
                <w:color w:val="1A1A1A"/>
                <w:sz w:val="20"/>
                <w:szCs w:val="20"/>
              </w:rPr>
              <w:t xml:space="preserve">Check-In Review &amp; Response</w:t>
            </w:r>
          </w:p>
        </w:tc>
        <w:tc>
          <w:tcPr>
            <w:tcW w:type="dxa" w:w="5160"/>
            <w:tcBorders>
              <w:top w:val="single" w:color="D5D5D5" w:sz="1"/>
              <w:left w:val="single" w:color="D5D5D5" w:sz="1"/>
              <w:bottom w:val="single" w:color="D5D5D5" w:sz="1"/>
              <w:right w:val="single" w:color="D5D5D5"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View all submitted check-ins; add trainer feedback that the client can read in their portal</w:t>
            </w:r>
          </w:p>
        </w:tc>
        <w:tc>
          <w:tcPr>
            <w:tcW w:type="dxa" w:w="1000"/>
            <w:tcBorders>
              <w:top w:val="single" w:color="D5D5D5" w:sz="1"/>
              <w:left w:val="single" w:color="D5D5D5" w:sz="1"/>
              <w:bottom w:val="single" w:color="D5D5D5" w:sz="1"/>
              <w:right w:val="single" w:color="D5D5D5" w:sz="1"/>
            </w:tcBorders>
            <w:shd w:fill="FFFFFF" w:val="clear"/>
            <w:tcMar>
              <w:top w:type="dxa" w:w="80"/>
              <w:left w:type="dxa" w:w="140"/>
              <w:bottom w:type="dxa" w:w="80"/>
              <w:right w:type="dxa" w:w="140"/>
            </w:tcMar>
          </w:tcPr>
          <w:p>
            <w:pPr>
              <w:jc w:val="center"/>
            </w:pPr>
            <w:r>
              <w:rPr>
                <w:rFonts w:ascii="Arial" w:cs="Arial" w:eastAsia="Arial" w:hAnsi="Arial"/>
                <w:b/>
                <w:bCs/>
                <w:color w:val="C0392B"/>
                <w:sz w:val="20"/>
                <w:szCs w:val="20"/>
              </w:rPr>
              <w:t xml:space="preserve">P1</w:t>
            </w:r>
          </w:p>
        </w:tc>
      </w:tr>
      <w:tr>
        <w:tc>
          <w:tcPr>
            <w:tcW w:type="dxa" w:w="3200"/>
            <w:tcBorders>
              <w:top w:val="single" w:color="D5D5D5" w:sz="1"/>
              <w:left w:val="single" w:color="D5D5D5" w:sz="1"/>
              <w:bottom w:val="single" w:color="D5D5D5" w:sz="1"/>
              <w:right w:val="single" w:color="D5D5D5" w:sz="1"/>
            </w:tcBorders>
            <w:shd w:fill="FFFFFF" w:val="clear"/>
            <w:tcMar>
              <w:top w:type="dxa" w:w="80"/>
              <w:left w:type="dxa" w:w="140"/>
              <w:bottom w:type="dxa" w:w="80"/>
              <w:right w:type="dxa" w:w="140"/>
            </w:tcMar>
          </w:tcPr>
          <w:p>
            <w:r>
              <w:rPr>
                <w:rFonts w:ascii="Arial" w:cs="Arial" w:eastAsia="Arial" w:hAnsi="Arial"/>
                <w:b/>
                <w:bCs/>
                <w:color w:val="1A1A1A"/>
                <w:sz w:val="20"/>
                <w:szCs w:val="20"/>
              </w:rPr>
              <w:t xml:space="preserve">Progress Photo Review</w:t>
            </w:r>
          </w:p>
        </w:tc>
        <w:tc>
          <w:tcPr>
            <w:tcW w:type="dxa" w:w="5160"/>
            <w:tcBorders>
              <w:top w:val="single" w:color="D5D5D5" w:sz="1"/>
              <w:left w:val="single" w:color="D5D5D5" w:sz="1"/>
              <w:bottom w:val="single" w:color="D5D5D5" w:sz="1"/>
              <w:right w:val="single" w:color="D5D5D5"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Side-by-side before/after comparison view; mark photos as highlight for the client's gallery</w:t>
            </w:r>
          </w:p>
        </w:tc>
        <w:tc>
          <w:tcPr>
            <w:tcW w:type="dxa" w:w="1000"/>
            <w:tcBorders>
              <w:top w:val="single" w:color="D5D5D5" w:sz="1"/>
              <w:left w:val="single" w:color="D5D5D5" w:sz="1"/>
              <w:bottom w:val="single" w:color="D5D5D5" w:sz="1"/>
              <w:right w:val="single" w:color="D5D5D5" w:sz="1"/>
            </w:tcBorders>
            <w:shd w:fill="FFFFFF" w:val="clear"/>
            <w:tcMar>
              <w:top w:type="dxa" w:w="80"/>
              <w:left w:type="dxa" w:w="140"/>
              <w:bottom w:type="dxa" w:w="80"/>
              <w:right w:type="dxa" w:w="140"/>
            </w:tcMar>
          </w:tcPr>
          <w:p>
            <w:pPr>
              <w:jc w:val="center"/>
            </w:pPr>
            <w:r>
              <w:rPr>
                <w:rFonts w:ascii="Arial" w:cs="Arial" w:eastAsia="Arial" w:hAnsi="Arial"/>
                <w:b/>
                <w:bCs/>
                <w:color w:val="D4860A"/>
                <w:sz w:val="20"/>
                <w:szCs w:val="20"/>
              </w:rPr>
              <w:t xml:space="preserve">P2</w:t>
            </w:r>
          </w:p>
        </w:tc>
      </w:tr>
      <w:tr>
        <w:tc>
          <w:tcPr>
            <w:tcW w:type="dxa" w:w="3200"/>
            <w:tcBorders>
              <w:top w:val="single" w:color="D5D5D5" w:sz="1"/>
              <w:left w:val="single" w:color="D5D5D5" w:sz="1"/>
              <w:bottom w:val="single" w:color="D5D5D5" w:sz="1"/>
              <w:right w:val="single" w:color="D5D5D5" w:sz="1"/>
            </w:tcBorders>
            <w:shd w:fill="F2F2F2" w:val="clear"/>
            <w:tcMar>
              <w:top w:type="dxa" w:w="80"/>
              <w:left w:type="dxa" w:w="140"/>
              <w:bottom w:type="dxa" w:w="80"/>
              <w:right w:type="dxa" w:w="140"/>
            </w:tcMar>
          </w:tcPr>
          <w:p>
            <w:r>
              <w:rPr>
                <w:rFonts w:ascii="Arial" w:cs="Arial" w:eastAsia="Arial" w:hAnsi="Arial"/>
                <w:b/>
                <w:bCs/>
                <w:color w:val="1A1A1A"/>
                <w:sz w:val="20"/>
                <w:szCs w:val="20"/>
              </w:rPr>
              <w:t xml:space="preserve">Client Tags</w:t>
            </w:r>
          </w:p>
        </w:tc>
        <w:tc>
          <w:tcPr>
            <w:tcW w:type="dxa" w:w="5160"/>
            <w:tcBorders>
              <w:top w:val="single" w:color="D5D5D5" w:sz="1"/>
              <w:left w:val="single" w:color="D5D5D5" w:sz="1"/>
              <w:bottom w:val="single" w:color="D5D5D5" w:sz="1"/>
              <w:right w:val="single" w:color="D5D5D5"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Tag clients by package, goal, or status (e.g. 'Bulking', 'Meals Only', 'VIP') for filtering</w:t>
            </w:r>
          </w:p>
        </w:tc>
        <w:tc>
          <w:tcPr>
            <w:tcW w:type="dxa" w:w="1000"/>
            <w:tcBorders>
              <w:top w:val="single" w:color="D5D5D5" w:sz="1"/>
              <w:left w:val="single" w:color="D5D5D5" w:sz="1"/>
              <w:bottom w:val="single" w:color="D5D5D5" w:sz="1"/>
              <w:right w:val="single" w:color="D5D5D5" w:sz="1"/>
            </w:tcBorders>
            <w:shd w:fill="FFFFFF" w:val="clear"/>
            <w:tcMar>
              <w:top w:type="dxa" w:w="80"/>
              <w:left w:type="dxa" w:w="140"/>
              <w:bottom w:type="dxa" w:w="80"/>
              <w:right w:type="dxa" w:w="140"/>
            </w:tcMar>
          </w:tcPr>
          <w:p>
            <w:pPr>
              <w:jc w:val="center"/>
            </w:pPr>
            <w:r>
              <w:rPr>
                <w:rFonts w:ascii="Arial" w:cs="Arial" w:eastAsia="Arial" w:hAnsi="Arial"/>
                <w:b/>
                <w:bCs/>
                <w:color w:val="D4860A"/>
                <w:sz w:val="20"/>
                <w:szCs w:val="20"/>
              </w:rPr>
              <w:t xml:space="preserve">P2</w:t>
            </w:r>
          </w:p>
        </w:tc>
      </w:tr>
      <w:tr>
        <w:tc>
          <w:tcPr>
            <w:tcW w:type="dxa" w:w="3200"/>
            <w:tcBorders>
              <w:top w:val="single" w:color="D5D5D5" w:sz="1"/>
              <w:left w:val="single" w:color="D5D5D5" w:sz="1"/>
              <w:bottom w:val="single" w:color="D5D5D5" w:sz="1"/>
              <w:right w:val="single" w:color="D5D5D5" w:sz="1"/>
            </w:tcBorders>
            <w:shd w:fill="FFFFFF" w:val="clear"/>
            <w:tcMar>
              <w:top w:type="dxa" w:w="80"/>
              <w:left w:type="dxa" w:w="140"/>
              <w:bottom w:type="dxa" w:w="80"/>
              <w:right w:type="dxa" w:w="140"/>
            </w:tcMar>
          </w:tcPr>
          <w:p>
            <w:r>
              <w:rPr>
                <w:rFonts w:ascii="Arial" w:cs="Arial" w:eastAsia="Arial" w:hAnsi="Arial"/>
                <w:b/>
                <w:bCs/>
                <w:color w:val="1A1A1A"/>
                <w:sz w:val="20"/>
                <w:szCs w:val="20"/>
              </w:rPr>
              <w:t xml:space="preserve">Client Timeline</w:t>
            </w:r>
          </w:p>
        </w:tc>
        <w:tc>
          <w:tcPr>
            <w:tcW w:type="dxa" w:w="5160"/>
            <w:tcBorders>
              <w:top w:val="single" w:color="D5D5D5" w:sz="1"/>
              <w:left w:val="single" w:color="D5D5D5" w:sz="1"/>
              <w:bottom w:val="single" w:color="D5D5D5" w:sz="1"/>
              <w:right w:val="single" w:color="D5D5D5"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Chronological activity feed per client: check-ins, orders, sessions, messages, payments</w:t>
            </w:r>
          </w:p>
        </w:tc>
        <w:tc>
          <w:tcPr>
            <w:tcW w:type="dxa" w:w="1000"/>
            <w:tcBorders>
              <w:top w:val="single" w:color="D5D5D5" w:sz="1"/>
              <w:left w:val="single" w:color="D5D5D5" w:sz="1"/>
              <w:bottom w:val="single" w:color="D5D5D5" w:sz="1"/>
              <w:right w:val="single" w:color="D5D5D5" w:sz="1"/>
            </w:tcBorders>
            <w:shd w:fill="FFFFFF" w:val="clear"/>
            <w:tcMar>
              <w:top w:type="dxa" w:w="80"/>
              <w:left w:type="dxa" w:w="140"/>
              <w:bottom w:type="dxa" w:w="80"/>
              <w:right w:type="dxa" w:w="140"/>
            </w:tcMar>
          </w:tcPr>
          <w:p>
            <w:pPr>
              <w:jc w:val="center"/>
            </w:pPr>
            <w:r>
              <w:rPr>
                <w:rFonts w:ascii="Arial" w:cs="Arial" w:eastAsia="Arial" w:hAnsi="Arial"/>
                <w:b/>
                <w:bCs/>
                <w:color w:val="D4860A"/>
                <w:sz w:val="20"/>
                <w:szCs w:val="20"/>
              </w:rPr>
              <w:t xml:space="preserve">P2</w:t>
            </w:r>
          </w:p>
        </w:tc>
      </w:tr>
      <w:tr>
        <w:tc>
          <w:tcPr>
            <w:tcW w:type="dxa" w:w="3200"/>
            <w:tcBorders>
              <w:top w:val="single" w:color="D5D5D5" w:sz="1"/>
              <w:left w:val="single" w:color="D5D5D5" w:sz="1"/>
              <w:bottom w:val="single" w:color="D5D5D5" w:sz="1"/>
              <w:right w:val="single" w:color="D5D5D5" w:sz="1"/>
            </w:tcBorders>
            <w:shd w:fill="F2F2F2" w:val="clear"/>
            <w:tcMar>
              <w:top w:type="dxa" w:w="80"/>
              <w:left w:type="dxa" w:w="140"/>
              <w:bottom w:type="dxa" w:w="80"/>
              <w:right w:type="dxa" w:w="140"/>
            </w:tcMar>
          </w:tcPr>
          <w:p>
            <w:r>
              <w:rPr>
                <w:rFonts w:ascii="Arial" w:cs="Arial" w:eastAsia="Arial" w:hAnsi="Arial"/>
                <w:b/>
                <w:bCs/>
                <w:color w:val="1A1A1A"/>
                <w:sz w:val="20"/>
                <w:szCs w:val="20"/>
              </w:rPr>
              <w:t xml:space="preserve">Archive Client</w:t>
            </w:r>
          </w:p>
        </w:tc>
        <w:tc>
          <w:tcPr>
            <w:tcW w:type="dxa" w:w="5160"/>
            <w:tcBorders>
              <w:top w:val="single" w:color="D5D5D5" w:sz="1"/>
              <w:left w:val="single" w:color="D5D5D5" w:sz="1"/>
              <w:bottom w:val="single" w:color="D5D5D5" w:sz="1"/>
              <w:right w:val="single" w:color="D5D5D5"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Mark client as inactive — data retained, removed from active dashboard view</w:t>
            </w:r>
          </w:p>
        </w:tc>
        <w:tc>
          <w:tcPr>
            <w:tcW w:type="dxa" w:w="1000"/>
            <w:tcBorders>
              <w:top w:val="single" w:color="D5D5D5" w:sz="1"/>
              <w:left w:val="single" w:color="D5D5D5" w:sz="1"/>
              <w:bottom w:val="single" w:color="D5D5D5" w:sz="1"/>
              <w:right w:val="single" w:color="D5D5D5" w:sz="1"/>
            </w:tcBorders>
            <w:shd w:fill="FFFFFF" w:val="clear"/>
            <w:tcMar>
              <w:top w:type="dxa" w:w="80"/>
              <w:left w:type="dxa" w:w="140"/>
              <w:bottom w:type="dxa" w:w="80"/>
              <w:right w:type="dxa" w:w="140"/>
            </w:tcMar>
          </w:tcPr>
          <w:p>
            <w:pPr>
              <w:jc w:val="center"/>
            </w:pPr>
            <w:r>
              <w:rPr>
                <w:rFonts w:ascii="Arial" w:cs="Arial" w:eastAsia="Arial" w:hAnsi="Arial"/>
                <w:b/>
                <w:bCs/>
                <w:color w:val="C0392B"/>
                <w:sz w:val="20"/>
                <w:szCs w:val="20"/>
              </w:rPr>
              <w:t xml:space="preserve">P1</w:t>
            </w:r>
          </w:p>
        </w:tc>
      </w:tr>
    </w:tbl>
    <w:p>
      <w:pPr>
        <w:spacing w:before="60" w:after="60"/>
      </w:pPr>
      <w:r>
        <w:t xml:space="preserve"/>
      </w:r>
    </w:p>
    <w:p>
      <w:pPr>
        <w:pStyle w:val="Heading2"/>
        <w:spacing w:before="300" w:after="120"/>
      </w:pPr>
      <w:r>
        <w:rPr>
          <w:rFonts w:ascii="Arial" w:cs="Arial" w:eastAsia="Arial" w:hAnsi="Arial"/>
          <w:b/>
          <w:bCs/>
          <w:color w:val="C0392B"/>
          <w:sz w:val="28"/>
          <w:szCs w:val="28"/>
        </w:rPr>
        <w:t xml:space="preserve">7.3 Lead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5160"/>
        <w:gridCol w:w="1000"/>
      </w:tblGrid>
      <w:tr>
        <w:trPr>
          <w:tblHeader/>
        </w:trPr>
        <w:tc>
          <w:tcPr>
            <w:tcW w:type="dxa" w:w="3200"/>
            <w:tcBorders>
              <w:top w:val="single" w:color="D5D5D5" w:sz="1"/>
              <w:left w:val="single" w:color="D5D5D5" w:sz="1"/>
              <w:bottom w:val="single" w:color="D5D5D5" w:sz="1"/>
              <w:right w:val="single" w:color="D5D5D5" w:sz="1"/>
            </w:tcBorders>
            <w:shd w:fill="1A1A1A" w:val="clear"/>
            <w:tcMar>
              <w:top w:type="dxa" w:w="80"/>
              <w:left w:type="dxa" w:w="140"/>
              <w:bottom w:type="dxa" w:w="80"/>
              <w:right w:type="dxa" w:w="140"/>
            </w:tcMar>
          </w:tcPr>
          <w:p>
            <w:r>
              <w:rPr>
                <w:rFonts w:ascii="Arial" w:cs="Arial" w:eastAsia="Arial" w:hAnsi="Arial"/>
                <w:b/>
                <w:bCs/>
                <w:color w:val="FFFFFF"/>
                <w:sz w:val="20"/>
                <w:szCs w:val="20"/>
              </w:rPr>
              <w:t xml:space="preserve">Feature</w:t>
            </w:r>
          </w:p>
        </w:tc>
        <w:tc>
          <w:tcPr>
            <w:tcW w:type="dxa" w:w="5160"/>
            <w:tcBorders>
              <w:top w:val="single" w:color="D5D5D5" w:sz="1"/>
              <w:left w:val="single" w:color="D5D5D5" w:sz="1"/>
              <w:bottom w:val="single" w:color="D5D5D5" w:sz="1"/>
              <w:right w:val="single" w:color="D5D5D5" w:sz="1"/>
            </w:tcBorders>
            <w:shd w:fill="1A1A1A" w:val="clear"/>
            <w:tcMar>
              <w:top w:type="dxa" w:w="80"/>
              <w:left w:type="dxa" w:w="140"/>
              <w:bottom w:type="dxa" w:w="80"/>
              <w:right w:type="dxa" w:w="140"/>
            </w:tcMar>
          </w:tcPr>
          <w:p>
            <w:r>
              <w:rPr>
                <w:rFonts w:ascii="Arial" w:cs="Arial" w:eastAsia="Arial" w:hAnsi="Arial"/>
                <w:b/>
                <w:bCs/>
                <w:color w:val="FFFFFF"/>
                <w:sz w:val="20"/>
                <w:szCs w:val="20"/>
              </w:rPr>
              <w:t xml:space="preserve">Description</w:t>
            </w:r>
          </w:p>
        </w:tc>
        <w:tc>
          <w:tcPr>
            <w:tcW w:type="dxa" w:w="1000"/>
            <w:tcBorders>
              <w:top w:val="single" w:color="D5D5D5" w:sz="1"/>
              <w:left w:val="single" w:color="D5D5D5" w:sz="1"/>
              <w:bottom w:val="single" w:color="D5D5D5" w:sz="1"/>
              <w:right w:val="single" w:color="D5D5D5" w:sz="1"/>
            </w:tcBorders>
            <w:shd w:fill="C0392B"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Priority</w:t>
            </w:r>
          </w:p>
        </w:tc>
      </w:tr>
      <w:tr>
        <w:tc>
          <w:tcPr>
            <w:tcW w:type="dxa" w:w="3200"/>
            <w:tcBorders>
              <w:top w:val="single" w:color="D5D5D5" w:sz="1"/>
              <w:left w:val="single" w:color="D5D5D5" w:sz="1"/>
              <w:bottom w:val="single" w:color="D5D5D5" w:sz="1"/>
              <w:right w:val="single" w:color="D5D5D5" w:sz="1"/>
            </w:tcBorders>
            <w:shd w:fill="F2F2F2" w:val="clear"/>
            <w:tcMar>
              <w:top w:type="dxa" w:w="80"/>
              <w:left w:type="dxa" w:w="140"/>
              <w:bottom w:type="dxa" w:w="80"/>
              <w:right w:type="dxa" w:w="140"/>
            </w:tcMar>
          </w:tcPr>
          <w:p>
            <w:r>
              <w:rPr>
                <w:rFonts w:ascii="Arial" w:cs="Arial" w:eastAsia="Arial" w:hAnsi="Arial"/>
                <w:b/>
                <w:bCs/>
                <w:color w:val="1A1A1A"/>
                <w:sz w:val="20"/>
                <w:szCs w:val="20"/>
              </w:rPr>
              <w:t xml:space="preserve">Lead Inbox</w:t>
            </w:r>
          </w:p>
        </w:tc>
        <w:tc>
          <w:tcPr>
            <w:tcW w:type="dxa" w:w="5160"/>
            <w:tcBorders>
              <w:top w:val="single" w:color="D5D5D5" w:sz="1"/>
              <w:left w:val="single" w:color="D5D5D5" w:sz="1"/>
              <w:bottom w:val="single" w:color="D5D5D5" w:sz="1"/>
              <w:right w:val="single" w:color="D5D5D5"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All website form submissions land here with status pipeline: New → Contacted → Qualified → Won / Lost</w:t>
            </w:r>
          </w:p>
        </w:tc>
        <w:tc>
          <w:tcPr>
            <w:tcW w:type="dxa" w:w="1000"/>
            <w:tcBorders>
              <w:top w:val="single" w:color="D5D5D5" w:sz="1"/>
              <w:left w:val="single" w:color="D5D5D5" w:sz="1"/>
              <w:bottom w:val="single" w:color="D5D5D5" w:sz="1"/>
              <w:right w:val="single" w:color="D5D5D5" w:sz="1"/>
            </w:tcBorders>
            <w:shd w:fill="FFFFFF" w:val="clear"/>
            <w:tcMar>
              <w:top w:type="dxa" w:w="80"/>
              <w:left w:type="dxa" w:w="140"/>
              <w:bottom w:type="dxa" w:w="80"/>
              <w:right w:type="dxa" w:w="140"/>
            </w:tcMar>
          </w:tcPr>
          <w:p>
            <w:pPr>
              <w:jc w:val="center"/>
            </w:pPr>
            <w:r>
              <w:rPr>
                <w:rFonts w:ascii="Arial" w:cs="Arial" w:eastAsia="Arial" w:hAnsi="Arial"/>
                <w:b/>
                <w:bCs/>
                <w:color w:val="C0392B"/>
                <w:sz w:val="20"/>
                <w:szCs w:val="20"/>
              </w:rPr>
              <w:t xml:space="preserve">P1</w:t>
            </w:r>
          </w:p>
        </w:tc>
      </w:tr>
      <w:tr>
        <w:tc>
          <w:tcPr>
            <w:tcW w:type="dxa" w:w="3200"/>
            <w:tcBorders>
              <w:top w:val="single" w:color="D5D5D5" w:sz="1"/>
              <w:left w:val="single" w:color="D5D5D5" w:sz="1"/>
              <w:bottom w:val="single" w:color="D5D5D5" w:sz="1"/>
              <w:right w:val="single" w:color="D5D5D5" w:sz="1"/>
            </w:tcBorders>
            <w:shd w:fill="FFFFFF" w:val="clear"/>
            <w:tcMar>
              <w:top w:type="dxa" w:w="80"/>
              <w:left w:type="dxa" w:w="140"/>
              <w:bottom w:type="dxa" w:w="80"/>
              <w:right w:type="dxa" w:w="140"/>
            </w:tcMar>
          </w:tcPr>
          <w:p>
            <w:r>
              <w:rPr>
                <w:rFonts w:ascii="Arial" w:cs="Arial" w:eastAsia="Arial" w:hAnsi="Arial"/>
                <w:b/>
                <w:bCs/>
                <w:color w:val="1A1A1A"/>
                <w:sz w:val="20"/>
                <w:szCs w:val="20"/>
              </w:rPr>
              <w:t xml:space="preserve">Lead Profile</w:t>
            </w:r>
          </w:p>
        </w:tc>
        <w:tc>
          <w:tcPr>
            <w:tcW w:type="dxa" w:w="5160"/>
            <w:tcBorders>
              <w:top w:val="single" w:color="D5D5D5" w:sz="1"/>
              <w:left w:val="single" w:color="D5D5D5" w:sz="1"/>
              <w:bottom w:val="single" w:color="D5D5D5" w:sz="1"/>
              <w:right w:val="single" w:color="D5D5D5"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Full view of submitted info: name, contact, goal, service interest, source, submission date + time</w:t>
            </w:r>
          </w:p>
        </w:tc>
        <w:tc>
          <w:tcPr>
            <w:tcW w:type="dxa" w:w="1000"/>
            <w:tcBorders>
              <w:top w:val="single" w:color="D5D5D5" w:sz="1"/>
              <w:left w:val="single" w:color="D5D5D5" w:sz="1"/>
              <w:bottom w:val="single" w:color="D5D5D5" w:sz="1"/>
              <w:right w:val="single" w:color="D5D5D5" w:sz="1"/>
            </w:tcBorders>
            <w:shd w:fill="FFFFFF" w:val="clear"/>
            <w:tcMar>
              <w:top w:type="dxa" w:w="80"/>
              <w:left w:type="dxa" w:w="140"/>
              <w:bottom w:type="dxa" w:w="80"/>
              <w:right w:type="dxa" w:w="140"/>
            </w:tcMar>
          </w:tcPr>
          <w:p>
            <w:pPr>
              <w:jc w:val="center"/>
            </w:pPr>
            <w:r>
              <w:rPr>
                <w:rFonts w:ascii="Arial" w:cs="Arial" w:eastAsia="Arial" w:hAnsi="Arial"/>
                <w:b/>
                <w:bCs/>
                <w:color w:val="C0392B"/>
                <w:sz w:val="20"/>
                <w:szCs w:val="20"/>
              </w:rPr>
              <w:t xml:space="preserve">P1</w:t>
            </w:r>
          </w:p>
        </w:tc>
      </w:tr>
      <w:tr>
        <w:tc>
          <w:tcPr>
            <w:tcW w:type="dxa" w:w="3200"/>
            <w:tcBorders>
              <w:top w:val="single" w:color="D5D5D5" w:sz="1"/>
              <w:left w:val="single" w:color="D5D5D5" w:sz="1"/>
              <w:bottom w:val="single" w:color="D5D5D5" w:sz="1"/>
              <w:right w:val="single" w:color="D5D5D5" w:sz="1"/>
            </w:tcBorders>
            <w:shd w:fill="F2F2F2" w:val="clear"/>
            <w:tcMar>
              <w:top w:type="dxa" w:w="80"/>
              <w:left w:type="dxa" w:w="140"/>
              <w:bottom w:type="dxa" w:w="80"/>
              <w:right w:type="dxa" w:w="140"/>
            </w:tcMar>
          </w:tcPr>
          <w:p>
            <w:r>
              <w:rPr>
                <w:rFonts w:ascii="Arial" w:cs="Arial" w:eastAsia="Arial" w:hAnsi="Arial"/>
                <w:b/>
                <w:bCs/>
                <w:color w:val="1A1A1A"/>
                <w:sz w:val="20"/>
                <w:szCs w:val="20"/>
              </w:rPr>
              <w:t xml:space="preserve">Booking Notifications</w:t>
            </w:r>
          </w:p>
        </w:tc>
        <w:tc>
          <w:tcPr>
            <w:tcW w:type="dxa" w:w="5160"/>
            <w:tcBorders>
              <w:top w:val="single" w:color="D5D5D5" w:sz="1"/>
              <w:left w:val="single" w:color="D5D5D5" w:sz="1"/>
              <w:bottom w:val="single" w:color="D5D5D5" w:sz="1"/>
              <w:right w:val="single" w:color="D5D5D5"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Discovery call bookings from the website automatically create a lead entry in the CRM</w:t>
            </w:r>
          </w:p>
        </w:tc>
        <w:tc>
          <w:tcPr>
            <w:tcW w:type="dxa" w:w="1000"/>
            <w:tcBorders>
              <w:top w:val="single" w:color="D5D5D5" w:sz="1"/>
              <w:left w:val="single" w:color="D5D5D5" w:sz="1"/>
              <w:bottom w:val="single" w:color="D5D5D5" w:sz="1"/>
              <w:right w:val="single" w:color="D5D5D5" w:sz="1"/>
            </w:tcBorders>
            <w:shd w:fill="FFFFFF" w:val="clear"/>
            <w:tcMar>
              <w:top w:type="dxa" w:w="80"/>
              <w:left w:type="dxa" w:w="140"/>
              <w:bottom w:type="dxa" w:w="80"/>
              <w:right w:type="dxa" w:w="140"/>
            </w:tcMar>
          </w:tcPr>
          <w:p>
            <w:pPr>
              <w:jc w:val="center"/>
            </w:pPr>
            <w:r>
              <w:rPr>
                <w:rFonts w:ascii="Arial" w:cs="Arial" w:eastAsia="Arial" w:hAnsi="Arial"/>
                <w:b/>
                <w:bCs/>
                <w:color w:val="C0392B"/>
                <w:sz w:val="20"/>
                <w:szCs w:val="20"/>
              </w:rPr>
              <w:t xml:space="preserve">P1</w:t>
            </w:r>
          </w:p>
        </w:tc>
      </w:tr>
      <w:tr>
        <w:tc>
          <w:tcPr>
            <w:tcW w:type="dxa" w:w="3200"/>
            <w:tcBorders>
              <w:top w:val="single" w:color="D5D5D5" w:sz="1"/>
              <w:left w:val="single" w:color="D5D5D5" w:sz="1"/>
              <w:bottom w:val="single" w:color="D5D5D5" w:sz="1"/>
              <w:right w:val="single" w:color="D5D5D5" w:sz="1"/>
            </w:tcBorders>
            <w:shd w:fill="FFFFFF" w:val="clear"/>
            <w:tcMar>
              <w:top w:type="dxa" w:w="80"/>
              <w:left w:type="dxa" w:w="140"/>
              <w:bottom w:type="dxa" w:w="80"/>
              <w:right w:type="dxa" w:w="140"/>
            </w:tcMar>
          </w:tcPr>
          <w:p>
            <w:r>
              <w:rPr>
                <w:rFonts w:ascii="Arial" w:cs="Arial" w:eastAsia="Arial" w:hAnsi="Arial"/>
                <w:b/>
                <w:bCs/>
                <w:color w:val="1A1A1A"/>
                <w:sz w:val="20"/>
                <w:szCs w:val="20"/>
              </w:rPr>
              <w:t xml:space="preserve">Trainer Notes</w:t>
            </w:r>
          </w:p>
        </w:tc>
        <w:tc>
          <w:tcPr>
            <w:tcW w:type="dxa" w:w="5160"/>
            <w:tcBorders>
              <w:top w:val="single" w:color="D5D5D5" w:sz="1"/>
              <w:left w:val="single" w:color="D5D5D5" w:sz="1"/>
              <w:bottom w:val="single" w:color="D5D5D5" w:sz="1"/>
              <w:right w:val="single" w:color="D5D5D5"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Justin logs notes after each touchpoint — call summary, objections, follow-up items</w:t>
            </w:r>
          </w:p>
        </w:tc>
        <w:tc>
          <w:tcPr>
            <w:tcW w:type="dxa" w:w="1000"/>
            <w:tcBorders>
              <w:top w:val="single" w:color="D5D5D5" w:sz="1"/>
              <w:left w:val="single" w:color="D5D5D5" w:sz="1"/>
              <w:bottom w:val="single" w:color="D5D5D5" w:sz="1"/>
              <w:right w:val="single" w:color="D5D5D5" w:sz="1"/>
            </w:tcBorders>
            <w:shd w:fill="FFFFFF" w:val="clear"/>
            <w:tcMar>
              <w:top w:type="dxa" w:w="80"/>
              <w:left w:type="dxa" w:w="140"/>
              <w:bottom w:type="dxa" w:w="80"/>
              <w:right w:type="dxa" w:w="140"/>
            </w:tcMar>
          </w:tcPr>
          <w:p>
            <w:pPr>
              <w:jc w:val="center"/>
            </w:pPr>
            <w:r>
              <w:rPr>
                <w:rFonts w:ascii="Arial" w:cs="Arial" w:eastAsia="Arial" w:hAnsi="Arial"/>
                <w:b/>
                <w:bCs/>
                <w:color w:val="C0392B"/>
                <w:sz w:val="20"/>
                <w:szCs w:val="20"/>
              </w:rPr>
              <w:t xml:space="preserve">P1</w:t>
            </w:r>
          </w:p>
        </w:tc>
      </w:tr>
      <w:tr>
        <w:tc>
          <w:tcPr>
            <w:tcW w:type="dxa" w:w="3200"/>
            <w:tcBorders>
              <w:top w:val="single" w:color="D5D5D5" w:sz="1"/>
              <w:left w:val="single" w:color="D5D5D5" w:sz="1"/>
              <w:bottom w:val="single" w:color="D5D5D5" w:sz="1"/>
              <w:right w:val="single" w:color="D5D5D5" w:sz="1"/>
            </w:tcBorders>
            <w:shd w:fill="F2F2F2" w:val="clear"/>
            <w:tcMar>
              <w:top w:type="dxa" w:w="80"/>
              <w:left w:type="dxa" w:w="140"/>
              <w:bottom w:type="dxa" w:w="80"/>
              <w:right w:type="dxa" w:w="140"/>
            </w:tcMar>
          </w:tcPr>
          <w:p>
            <w:r>
              <w:rPr>
                <w:rFonts w:ascii="Arial" w:cs="Arial" w:eastAsia="Arial" w:hAnsi="Arial"/>
                <w:b/>
                <w:bCs/>
                <w:color w:val="1A1A1A"/>
                <w:sz w:val="20"/>
                <w:szCs w:val="20"/>
              </w:rPr>
              <w:t xml:space="preserve">Follow-Up Reminders</w:t>
            </w:r>
          </w:p>
        </w:tc>
        <w:tc>
          <w:tcPr>
            <w:tcW w:type="dxa" w:w="5160"/>
            <w:tcBorders>
              <w:top w:val="single" w:color="D5D5D5" w:sz="1"/>
              <w:left w:val="single" w:color="D5D5D5" w:sz="1"/>
              <w:bottom w:val="single" w:color="D5D5D5" w:sz="1"/>
              <w:right w:val="single" w:color="D5D5D5"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Set a follow-up date per lead; Justin gets a dashboard reminder on that date</w:t>
            </w:r>
          </w:p>
        </w:tc>
        <w:tc>
          <w:tcPr>
            <w:tcW w:type="dxa" w:w="1000"/>
            <w:tcBorders>
              <w:top w:val="single" w:color="D5D5D5" w:sz="1"/>
              <w:left w:val="single" w:color="D5D5D5" w:sz="1"/>
              <w:bottom w:val="single" w:color="D5D5D5" w:sz="1"/>
              <w:right w:val="single" w:color="D5D5D5" w:sz="1"/>
            </w:tcBorders>
            <w:shd w:fill="FFFFFF" w:val="clear"/>
            <w:tcMar>
              <w:top w:type="dxa" w:w="80"/>
              <w:left w:type="dxa" w:w="140"/>
              <w:bottom w:type="dxa" w:w="80"/>
              <w:right w:type="dxa" w:w="140"/>
            </w:tcMar>
          </w:tcPr>
          <w:p>
            <w:pPr>
              <w:jc w:val="center"/>
            </w:pPr>
            <w:r>
              <w:rPr>
                <w:rFonts w:ascii="Arial" w:cs="Arial" w:eastAsia="Arial" w:hAnsi="Arial"/>
                <w:b/>
                <w:bCs/>
                <w:color w:val="D4860A"/>
                <w:sz w:val="20"/>
                <w:szCs w:val="20"/>
              </w:rPr>
              <w:t xml:space="preserve">P2</w:t>
            </w:r>
          </w:p>
        </w:tc>
      </w:tr>
      <w:tr>
        <w:tc>
          <w:tcPr>
            <w:tcW w:type="dxa" w:w="3200"/>
            <w:tcBorders>
              <w:top w:val="single" w:color="D5D5D5" w:sz="1"/>
              <w:left w:val="single" w:color="D5D5D5" w:sz="1"/>
              <w:bottom w:val="single" w:color="D5D5D5" w:sz="1"/>
              <w:right w:val="single" w:color="D5D5D5" w:sz="1"/>
            </w:tcBorders>
            <w:shd w:fill="FFFFFF" w:val="clear"/>
            <w:tcMar>
              <w:top w:type="dxa" w:w="80"/>
              <w:left w:type="dxa" w:w="140"/>
              <w:bottom w:type="dxa" w:w="80"/>
              <w:right w:type="dxa" w:w="140"/>
            </w:tcMar>
          </w:tcPr>
          <w:p>
            <w:r>
              <w:rPr>
                <w:rFonts w:ascii="Arial" w:cs="Arial" w:eastAsia="Arial" w:hAnsi="Arial"/>
                <w:b/>
                <w:bCs/>
                <w:color w:val="1A1A1A"/>
                <w:sz w:val="20"/>
                <w:szCs w:val="20"/>
              </w:rPr>
              <w:t xml:space="preserve">Convert to Client</w:t>
            </w:r>
          </w:p>
        </w:tc>
        <w:tc>
          <w:tcPr>
            <w:tcW w:type="dxa" w:w="5160"/>
            <w:tcBorders>
              <w:top w:val="single" w:color="D5D5D5" w:sz="1"/>
              <w:left w:val="single" w:color="D5D5D5" w:sz="1"/>
              <w:bottom w:val="single" w:color="D5D5D5" w:sz="1"/>
              <w:right w:val="single" w:color="D5D5D5"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One-click button to convert a qualified lead into a client — triggers onboarding invite</w:t>
            </w:r>
          </w:p>
        </w:tc>
        <w:tc>
          <w:tcPr>
            <w:tcW w:type="dxa" w:w="1000"/>
            <w:tcBorders>
              <w:top w:val="single" w:color="D5D5D5" w:sz="1"/>
              <w:left w:val="single" w:color="D5D5D5" w:sz="1"/>
              <w:bottom w:val="single" w:color="D5D5D5" w:sz="1"/>
              <w:right w:val="single" w:color="D5D5D5" w:sz="1"/>
            </w:tcBorders>
            <w:shd w:fill="FFFFFF" w:val="clear"/>
            <w:tcMar>
              <w:top w:type="dxa" w:w="80"/>
              <w:left w:type="dxa" w:w="140"/>
              <w:bottom w:type="dxa" w:w="80"/>
              <w:right w:type="dxa" w:w="140"/>
            </w:tcMar>
          </w:tcPr>
          <w:p>
            <w:pPr>
              <w:jc w:val="center"/>
            </w:pPr>
            <w:r>
              <w:rPr>
                <w:rFonts w:ascii="Arial" w:cs="Arial" w:eastAsia="Arial" w:hAnsi="Arial"/>
                <w:b/>
                <w:bCs/>
                <w:color w:val="C0392B"/>
                <w:sz w:val="20"/>
                <w:szCs w:val="20"/>
              </w:rPr>
              <w:t xml:space="preserve">P1</w:t>
            </w:r>
          </w:p>
        </w:tc>
      </w:tr>
      <w:tr>
        <w:tc>
          <w:tcPr>
            <w:tcW w:type="dxa" w:w="3200"/>
            <w:tcBorders>
              <w:top w:val="single" w:color="D5D5D5" w:sz="1"/>
              <w:left w:val="single" w:color="D5D5D5" w:sz="1"/>
              <w:bottom w:val="single" w:color="D5D5D5" w:sz="1"/>
              <w:right w:val="single" w:color="D5D5D5" w:sz="1"/>
            </w:tcBorders>
            <w:shd w:fill="F2F2F2" w:val="clear"/>
            <w:tcMar>
              <w:top w:type="dxa" w:w="80"/>
              <w:left w:type="dxa" w:w="140"/>
              <w:bottom w:type="dxa" w:w="80"/>
              <w:right w:type="dxa" w:w="140"/>
            </w:tcMar>
          </w:tcPr>
          <w:p>
            <w:r>
              <w:rPr>
                <w:rFonts w:ascii="Arial" w:cs="Arial" w:eastAsia="Arial" w:hAnsi="Arial"/>
                <w:b/>
                <w:bCs/>
                <w:color w:val="1A1A1A"/>
                <w:sz w:val="20"/>
                <w:szCs w:val="20"/>
              </w:rPr>
              <w:t xml:space="preserve">Lead Source Tracking</w:t>
            </w:r>
          </w:p>
        </w:tc>
        <w:tc>
          <w:tcPr>
            <w:tcW w:type="dxa" w:w="5160"/>
            <w:tcBorders>
              <w:top w:val="single" w:color="D5D5D5" w:sz="1"/>
              <w:left w:val="single" w:color="D5D5D5" w:sz="1"/>
              <w:bottom w:val="single" w:color="D5D5D5" w:sz="1"/>
              <w:right w:val="single" w:color="D5D5D5"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Log where the lead came from: Instagram, referral, Google, walk-in, booking page, etc.</w:t>
            </w:r>
          </w:p>
        </w:tc>
        <w:tc>
          <w:tcPr>
            <w:tcW w:type="dxa" w:w="1000"/>
            <w:tcBorders>
              <w:top w:val="single" w:color="D5D5D5" w:sz="1"/>
              <w:left w:val="single" w:color="D5D5D5" w:sz="1"/>
              <w:bottom w:val="single" w:color="D5D5D5" w:sz="1"/>
              <w:right w:val="single" w:color="D5D5D5" w:sz="1"/>
            </w:tcBorders>
            <w:shd w:fill="FFFFFF" w:val="clear"/>
            <w:tcMar>
              <w:top w:type="dxa" w:w="80"/>
              <w:left w:type="dxa" w:w="140"/>
              <w:bottom w:type="dxa" w:w="80"/>
              <w:right w:type="dxa" w:w="140"/>
            </w:tcMar>
          </w:tcPr>
          <w:p>
            <w:pPr>
              <w:jc w:val="center"/>
            </w:pPr>
            <w:r>
              <w:rPr>
                <w:rFonts w:ascii="Arial" w:cs="Arial" w:eastAsia="Arial" w:hAnsi="Arial"/>
                <w:b/>
                <w:bCs/>
                <w:color w:val="D4860A"/>
                <w:sz w:val="20"/>
                <w:szCs w:val="20"/>
              </w:rPr>
              <w:t xml:space="preserve">P2</w:t>
            </w:r>
          </w:p>
        </w:tc>
      </w:tr>
      <w:tr>
        <w:tc>
          <w:tcPr>
            <w:tcW w:type="dxa" w:w="3200"/>
            <w:tcBorders>
              <w:top w:val="single" w:color="D5D5D5" w:sz="1"/>
              <w:left w:val="single" w:color="D5D5D5" w:sz="1"/>
              <w:bottom w:val="single" w:color="D5D5D5" w:sz="1"/>
              <w:right w:val="single" w:color="D5D5D5" w:sz="1"/>
            </w:tcBorders>
            <w:shd w:fill="FFFFFF" w:val="clear"/>
            <w:tcMar>
              <w:top w:type="dxa" w:w="80"/>
              <w:left w:type="dxa" w:w="140"/>
              <w:bottom w:type="dxa" w:w="80"/>
              <w:right w:type="dxa" w:w="140"/>
            </w:tcMar>
          </w:tcPr>
          <w:p>
            <w:r>
              <w:rPr>
                <w:rFonts w:ascii="Arial" w:cs="Arial" w:eastAsia="Arial" w:hAnsi="Arial"/>
                <w:b/>
                <w:bCs/>
                <w:color w:val="1A1A1A"/>
                <w:sz w:val="20"/>
                <w:szCs w:val="20"/>
              </w:rPr>
              <w:t xml:space="preserve">Lead Analytics</w:t>
            </w:r>
          </w:p>
        </w:tc>
        <w:tc>
          <w:tcPr>
            <w:tcW w:type="dxa" w:w="5160"/>
            <w:tcBorders>
              <w:top w:val="single" w:color="D5D5D5" w:sz="1"/>
              <w:left w:val="single" w:color="D5D5D5" w:sz="1"/>
              <w:bottom w:val="single" w:color="D5D5D5" w:sz="1"/>
              <w:right w:val="single" w:color="D5D5D5"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Total leads this month, conversion rate, average time to close, top lead sources</w:t>
            </w:r>
          </w:p>
        </w:tc>
        <w:tc>
          <w:tcPr>
            <w:tcW w:type="dxa" w:w="1000"/>
            <w:tcBorders>
              <w:top w:val="single" w:color="D5D5D5" w:sz="1"/>
              <w:left w:val="single" w:color="D5D5D5" w:sz="1"/>
              <w:bottom w:val="single" w:color="D5D5D5" w:sz="1"/>
              <w:right w:val="single" w:color="D5D5D5" w:sz="1"/>
            </w:tcBorders>
            <w:shd w:fill="FFFFFF" w:val="clear"/>
            <w:tcMar>
              <w:top w:type="dxa" w:w="80"/>
              <w:left w:type="dxa" w:w="140"/>
              <w:bottom w:type="dxa" w:w="80"/>
              <w:right w:type="dxa" w:w="140"/>
            </w:tcMar>
          </w:tcPr>
          <w:p>
            <w:pPr>
              <w:jc w:val="center"/>
            </w:pPr>
            <w:r>
              <w:rPr>
                <w:rFonts w:ascii="Arial" w:cs="Arial" w:eastAsia="Arial" w:hAnsi="Arial"/>
                <w:b/>
                <w:bCs/>
                <w:color w:val="D4860A"/>
                <w:sz w:val="20"/>
                <w:szCs w:val="20"/>
              </w:rPr>
              <w:t xml:space="preserve">P2</w:t>
            </w:r>
          </w:p>
        </w:tc>
      </w:tr>
    </w:tbl>
    <w:p>
      <w:pPr>
        <w:spacing w:before="60" w:after="60"/>
      </w:pPr>
      <w:r>
        <w:t xml:space="preserve"/>
      </w:r>
    </w:p>
    <w:p>
      <w:pPr>
        <w:pStyle w:val="Heading2"/>
        <w:spacing w:before="300" w:after="120"/>
      </w:pPr>
      <w:r>
        <w:rPr>
          <w:rFonts w:ascii="Arial" w:cs="Arial" w:eastAsia="Arial" w:hAnsi="Arial"/>
          <w:b/>
          <w:bCs/>
          <w:color w:val="C0392B"/>
          <w:sz w:val="28"/>
          <w:szCs w:val="28"/>
        </w:rPr>
        <w:t xml:space="preserve">7.4 Workout Builder</w:t>
      </w:r>
    </w:p>
    <w:p>
      <w:pPr>
        <w:pStyle w:val="ListParagraph"/>
        <w:numPr>
          <w:ilvl w:val="0"/>
          <w:numId w:val="2"/>
        </w:numPr>
        <w:spacing w:before="60" w:after="60"/>
      </w:pPr>
      <w:r>
        <w:rPr>
          <w:rFonts w:ascii="Arial" w:cs="Arial" w:eastAsia="Arial" w:hAnsi="Arial"/>
          <w:color w:val="2C2C2C"/>
          <w:sz w:val="22"/>
          <w:szCs w:val="22"/>
        </w:rPr>
        <w:t xml:space="preserve">Create named, reusable workout programs with a description and target goal type</w:t>
      </w:r>
    </w:p>
    <w:p>
      <w:pPr>
        <w:pStyle w:val="ListParagraph"/>
        <w:numPr>
          <w:ilvl w:val="0"/>
          <w:numId w:val="2"/>
        </w:numPr>
        <w:spacing w:before="60" w:after="60"/>
      </w:pPr>
      <w:r>
        <w:rPr>
          <w:rFonts w:ascii="Arial" w:cs="Arial" w:eastAsia="Arial" w:hAnsi="Arial"/>
          <w:color w:val="2C2C2C"/>
          <w:sz w:val="22"/>
          <w:szCs w:val="22"/>
        </w:rPr>
        <w:t xml:space="preserve">Build workouts by day — Day 1 through Day 7 or Monday through Sunday format</w:t>
      </w:r>
    </w:p>
    <w:p>
      <w:pPr>
        <w:pStyle w:val="ListParagraph"/>
        <w:numPr>
          <w:ilvl w:val="0"/>
          <w:numId w:val="2"/>
        </w:numPr>
        <w:spacing w:before="60" w:after="60"/>
      </w:pPr>
      <w:r>
        <w:rPr>
          <w:rFonts w:ascii="Arial" w:cs="Arial" w:eastAsia="Arial" w:hAnsi="Arial"/>
          <w:color w:val="2C2C2C"/>
          <w:sz w:val="22"/>
          <w:szCs w:val="22"/>
        </w:rPr>
        <w:t xml:space="preserve">Per exercise: name, sets, reps or time, rest period, tempo, coaching notes, video demo link</w:t>
      </w:r>
    </w:p>
    <w:p>
      <w:pPr>
        <w:pStyle w:val="ListParagraph"/>
        <w:numPr>
          <w:ilvl w:val="0"/>
          <w:numId w:val="2"/>
        </w:numPr>
        <w:spacing w:before="60" w:after="60"/>
      </w:pPr>
      <w:r>
        <w:rPr>
          <w:rFonts w:ascii="Arial" w:cs="Arial" w:eastAsia="Arial" w:hAnsi="Arial"/>
          <w:color w:val="2C2C2C"/>
          <w:sz w:val="22"/>
          <w:szCs w:val="22"/>
        </w:rPr>
        <w:t xml:space="preserve">Exercise library: searchable database of all saved exercises with video links</w:t>
      </w:r>
    </w:p>
    <w:p>
      <w:pPr>
        <w:pStyle w:val="ListParagraph"/>
        <w:numPr>
          <w:ilvl w:val="0"/>
          <w:numId w:val="2"/>
        </w:numPr>
        <w:spacing w:before="60" w:after="60"/>
      </w:pPr>
      <w:r>
        <w:rPr>
          <w:rFonts w:ascii="Arial" w:cs="Arial" w:eastAsia="Arial" w:hAnsi="Arial"/>
          <w:color w:val="2C2C2C"/>
          <w:sz w:val="22"/>
          <w:szCs w:val="22"/>
        </w:rPr>
        <w:t xml:space="preserve">Duplicate programs to create progressions or client-specific variations</w:t>
      </w:r>
    </w:p>
    <w:p>
      <w:pPr>
        <w:pStyle w:val="ListParagraph"/>
        <w:numPr>
          <w:ilvl w:val="0"/>
          <w:numId w:val="2"/>
        </w:numPr>
        <w:spacing w:before="60" w:after="60"/>
      </w:pPr>
      <w:r>
        <w:rPr>
          <w:rFonts w:ascii="Arial" w:cs="Arial" w:eastAsia="Arial" w:hAnsi="Arial"/>
          <w:color w:val="2C2C2C"/>
          <w:sz w:val="22"/>
          <w:szCs w:val="22"/>
        </w:rPr>
        <w:t xml:space="preserve">Assign any program to one or multiple clients with a start date</w:t>
      </w:r>
    </w:p>
    <w:p>
      <w:pPr>
        <w:pStyle w:val="ListParagraph"/>
        <w:numPr>
          <w:ilvl w:val="0"/>
          <w:numId w:val="2"/>
        </w:numPr>
        <w:spacing w:before="60" w:after="60"/>
      </w:pPr>
      <w:r>
        <w:rPr>
          <w:rFonts w:ascii="Arial" w:cs="Arial" w:eastAsia="Arial" w:hAnsi="Arial"/>
          <w:color w:val="2C2C2C"/>
          <w:sz w:val="22"/>
          <w:szCs w:val="22"/>
        </w:rPr>
        <w:t xml:space="preserve">Programs can be updated live — clients see the latest version on their next login</w:t>
      </w:r>
    </w:p>
    <w:p>
      <w:pPr>
        <w:spacing w:before="60" w:after="60"/>
      </w:pPr>
      <w:r>
        <w:t xml:space="preserve"/>
      </w:r>
    </w:p>
    <w:p>
      <w:pPr>
        <w:pStyle w:val="Heading2"/>
        <w:spacing w:before="300" w:after="120"/>
      </w:pPr>
      <w:r>
        <w:rPr>
          <w:rFonts w:ascii="Arial" w:cs="Arial" w:eastAsia="Arial" w:hAnsi="Arial"/>
          <w:b/>
          <w:bCs/>
          <w:color w:val="C0392B"/>
          <w:sz w:val="28"/>
          <w:szCs w:val="28"/>
        </w:rPr>
        <w:t xml:space="preserve">7.5 Meal Plan Manager</w:t>
      </w:r>
    </w:p>
    <w:p>
      <w:pPr>
        <w:pStyle w:val="ListParagraph"/>
        <w:numPr>
          <w:ilvl w:val="0"/>
          <w:numId w:val="2"/>
        </w:numPr>
        <w:spacing w:before="60" w:after="60"/>
      </w:pPr>
      <w:r>
        <w:rPr>
          <w:rFonts w:ascii="Arial" w:cs="Arial" w:eastAsia="Arial" w:hAnsi="Arial"/>
          <w:color w:val="2C2C2C"/>
          <w:sz w:val="22"/>
          <w:szCs w:val="22"/>
        </w:rPr>
        <w:t xml:space="preserve">Build and update the weekly meal menu: meal name, description, photo, macros, category, and availability toggle</w:t>
      </w:r>
    </w:p>
    <w:p>
      <w:pPr>
        <w:pStyle w:val="ListParagraph"/>
        <w:numPr>
          <w:ilvl w:val="0"/>
          <w:numId w:val="2"/>
        </w:numPr>
        <w:spacing w:before="60" w:after="60"/>
      </w:pPr>
      <w:r>
        <w:rPr>
          <w:rFonts w:ascii="Arial" w:cs="Arial" w:eastAsia="Arial" w:hAnsi="Arial"/>
          <w:color w:val="2C2C2C"/>
          <w:sz w:val="22"/>
          <w:szCs w:val="22"/>
        </w:rPr>
        <w:t xml:space="preserve">Set weekly meal templates per client based on their goals and dietary restrictions</w:t>
      </w:r>
    </w:p>
    <w:p>
      <w:pPr>
        <w:pStyle w:val="ListParagraph"/>
        <w:numPr>
          <w:ilvl w:val="0"/>
          <w:numId w:val="2"/>
        </w:numPr>
        <w:spacing w:before="60" w:after="60"/>
      </w:pPr>
      <w:r>
        <w:rPr>
          <w:rFonts w:ascii="Arial" w:cs="Arial" w:eastAsia="Arial" w:hAnsi="Arial"/>
          <w:color w:val="2C2C2C"/>
          <w:sz w:val="22"/>
          <w:szCs w:val="22"/>
        </w:rPr>
        <w:t xml:space="preserve">Consolidated weekly order view: quantity of each meal ordered across all clients — Justin's prep list</w:t>
      </w:r>
    </w:p>
    <w:p>
      <w:pPr>
        <w:pStyle w:val="ListParagraph"/>
        <w:numPr>
          <w:ilvl w:val="0"/>
          <w:numId w:val="2"/>
        </w:numPr>
        <w:spacing w:before="60" w:after="60"/>
      </w:pPr>
      <w:r>
        <w:rPr>
          <w:rFonts w:ascii="Arial" w:cs="Arial" w:eastAsia="Arial" w:hAnsi="Arial"/>
          <w:color w:val="2C2C2C"/>
          <w:sz w:val="22"/>
          <w:szCs w:val="22"/>
        </w:rPr>
        <w:t xml:space="preserve">Delivery scheduler: set delivery date/time per client per week, mark as delivered</w:t>
      </w:r>
    </w:p>
    <w:p>
      <w:pPr>
        <w:pStyle w:val="ListParagraph"/>
        <w:numPr>
          <w:ilvl w:val="0"/>
          <w:numId w:val="2"/>
        </w:numPr>
        <w:spacing w:before="60" w:after="60"/>
      </w:pPr>
      <w:r>
        <w:rPr>
          <w:rFonts w:ascii="Arial" w:cs="Arial" w:eastAsia="Arial" w:hAnsi="Arial"/>
          <w:color w:val="2C2C2C"/>
          <w:sz w:val="22"/>
          <w:szCs w:val="22"/>
        </w:rPr>
        <w:t xml:space="preserve">Send delivery notification to client when order is out for delivery or delivered</w:t>
      </w:r>
    </w:p>
    <w:p>
      <w:pPr>
        <w:pStyle w:val="ListParagraph"/>
        <w:numPr>
          <w:ilvl w:val="0"/>
          <w:numId w:val="2"/>
        </w:numPr>
        <w:spacing w:before="60" w:after="60"/>
      </w:pPr>
      <w:r>
        <w:rPr>
          <w:rFonts w:ascii="Arial" w:cs="Arial" w:eastAsia="Arial" w:hAnsi="Arial"/>
          <w:color w:val="2C2C2C"/>
          <w:sz w:val="22"/>
          <w:szCs w:val="22"/>
        </w:rPr>
        <w:t xml:space="preserve">Meal frequency and billing model fields: TBD — placeholders built into the UI, values confirmed by Justin</w:t>
      </w:r>
    </w:p>
    <w:p>
      <w:pPr>
        <w:spacing w:before="60" w:after="60"/>
      </w:pPr>
      <w:r>
        <w:t xml:space="preserve"/>
      </w:r>
    </w:p>
    <w:p>
      <w:pPr>
        <w:pStyle w:val="Heading2"/>
        <w:spacing w:before="300" w:after="120"/>
      </w:pPr>
      <w:r>
        <w:rPr>
          <w:rFonts w:ascii="Arial" w:cs="Arial" w:eastAsia="Arial" w:hAnsi="Arial"/>
          <w:b/>
          <w:bCs/>
          <w:color w:val="C0392B"/>
          <w:sz w:val="28"/>
          <w:szCs w:val="28"/>
        </w:rPr>
        <w:t xml:space="preserve">7.6 Payments &amp; Billing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5160"/>
        <w:gridCol w:w="1000"/>
      </w:tblGrid>
      <w:tr>
        <w:trPr>
          <w:tblHeader/>
        </w:trPr>
        <w:tc>
          <w:tcPr>
            <w:tcW w:type="dxa" w:w="3200"/>
            <w:tcBorders>
              <w:top w:val="single" w:color="D5D5D5" w:sz="1"/>
              <w:left w:val="single" w:color="D5D5D5" w:sz="1"/>
              <w:bottom w:val="single" w:color="D5D5D5" w:sz="1"/>
              <w:right w:val="single" w:color="D5D5D5" w:sz="1"/>
            </w:tcBorders>
            <w:shd w:fill="1A1A1A" w:val="clear"/>
            <w:tcMar>
              <w:top w:type="dxa" w:w="80"/>
              <w:left w:type="dxa" w:w="140"/>
              <w:bottom w:type="dxa" w:w="80"/>
              <w:right w:type="dxa" w:w="140"/>
            </w:tcMar>
          </w:tcPr>
          <w:p>
            <w:r>
              <w:rPr>
                <w:rFonts w:ascii="Arial" w:cs="Arial" w:eastAsia="Arial" w:hAnsi="Arial"/>
                <w:b/>
                <w:bCs/>
                <w:color w:val="FFFFFF"/>
                <w:sz w:val="20"/>
                <w:szCs w:val="20"/>
              </w:rPr>
              <w:t xml:space="preserve">Feature</w:t>
            </w:r>
          </w:p>
        </w:tc>
        <w:tc>
          <w:tcPr>
            <w:tcW w:type="dxa" w:w="5160"/>
            <w:tcBorders>
              <w:top w:val="single" w:color="D5D5D5" w:sz="1"/>
              <w:left w:val="single" w:color="D5D5D5" w:sz="1"/>
              <w:bottom w:val="single" w:color="D5D5D5" w:sz="1"/>
              <w:right w:val="single" w:color="D5D5D5" w:sz="1"/>
            </w:tcBorders>
            <w:shd w:fill="1A1A1A" w:val="clear"/>
            <w:tcMar>
              <w:top w:type="dxa" w:w="80"/>
              <w:left w:type="dxa" w:w="140"/>
              <w:bottom w:type="dxa" w:w="80"/>
              <w:right w:type="dxa" w:w="140"/>
            </w:tcMar>
          </w:tcPr>
          <w:p>
            <w:r>
              <w:rPr>
                <w:rFonts w:ascii="Arial" w:cs="Arial" w:eastAsia="Arial" w:hAnsi="Arial"/>
                <w:b/>
                <w:bCs/>
                <w:color w:val="FFFFFF"/>
                <w:sz w:val="20"/>
                <w:szCs w:val="20"/>
              </w:rPr>
              <w:t xml:space="preserve">Description</w:t>
            </w:r>
          </w:p>
        </w:tc>
        <w:tc>
          <w:tcPr>
            <w:tcW w:type="dxa" w:w="1000"/>
            <w:tcBorders>
              <w:top w:val="single" w:color="D5D5D5" w:sz="1"/>
              <w:left w:val="single" w:color="D5D5D5" w:sz="1"/>
              <w:bottom w:val="single" w:color="D5D5D5" w:sz="1"/>
              <w:right w:val="single" w:color="D5D5D5" w:sz="1"/>
            </w:tcBorders>
            <w:shd w:fill="C0392B"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Priority</w:t>
            </w:r>
          </w:p>
        </w:tc>
      </w:tr>
      <w:tr>
        <w:tc>
          <w:tcPr>
            <w:tcW w:type="dxa" w:w="3200"/>
            <w:tcBorders>
              <w:top w:val="single" w:color="D5D5D5" w:sz="1"/>
              <w:left w:val="single" w:color="D5D5D5" w:sz="1"/>
              <w:bottom w:val="single" w:color="D5D5D5" w:sz="1"/>
              <w:right w:val="single" w:color="D5D5D5" w:sz="1"/>
            </w:tcBorders>
            <w:shd w:fill="F2F2F2" w:val="clear"/>
            <w:tcMar>
              <w:top w:type="dxa" w:w="80"/>
              <w:left w:type="dxa" w:w="140"/>
              <w:bottom w:type="dxa" w:w="80"/>
              <w:right w:type="dxa" w:w="140"/>
            </w:tcMar>
          </w:tcPr>
          <w:p>
            <w:r>
              <w:rPr>
                <w:rFonts w:ascii="Arial" w:cs="Arial" w:eastAsia="Arial" w:hAnsi="Arial"/>
                <w:b/>
                <w:bCs/>
                <w:color w:val="1A1A1A"/>
                <w:sz w:val="20"/>
                <w:szCs w:val="20"/>
              </w:rPr>
              <w:t xml:space="preserve">Package Builder</w:t>
            </w:r>
          </w:p>
        </w:tc>
        <w:tc>
          <w:tcPr>
            <w:tcW w:type="dxa" w:w="5160"/>
            <w:tcBorders>
              <w:top w:val="single" w:color="D5D5D5" w:sz="1"/>
              <w:left w:val="single" w:color="D5D5D5" w:sz="1"/>
              <w:bottom w:val="single" w:color="D5D5D5" w:sz="1"/>
              <w:right w:val="single" w:color="D5D5D5"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Justin creates service packages: name, description, price, billing interval, what's included (training/meals/both)</w:t>
            </w:r>
          </w:p>
        </w:tc>
        <w:tc>
          <w:tcPr>
            <w:tcW w:type="dxa" w:w="1000"/>
            <w:tcBorders>
              <w:top w:val="single" w:color="D5D5D5" w:sz="1"/>
              <w:left w:val="single" w:color="D5D5D5" w:sz="1"/>
              <w:bottom w:val="single" w:color="D5D5D5" w:sz="1"/>
              <w:right w:val="single" w:color="D5D5D5" w:sz="1"/>
            </w:tcBorders>
            <w:shd w:fill="FFFFFF" w:val="clear"/>
            <w:tcMar>
              <w:top w:type="dxa" w:w="80"/>
              <w:left w:type="dxa" w:w="140"/>
              <w:bottom w:type="dxa" w:w="80"/>
              <w:right w:type="dxa" w:w="140"/>
            </w:tcMar>
          </w:tcPr>
          <w:p>
            <w:pPr>
              <w:jc w:val="center"/>
            </w:pPr>
            <w:r>
              <w:rPr>
                <w:rFonts w:ascii="Arial" w:cs="Arial" w:eastAsia="Arial" w:hAnsi="Arial"/>
                <w:b/>
                <w:bCs/>
                <w:color w:val="C0392B"/>
                <w:sz w:val="20"/>
                <w:szCs w:val="20"/>
              </w:rPr>
              <w:t xml:space="preserve">P1</w:t>
            </w:r>
          </w:p>
        </w:tc>
      </w:tr>
      <w:tr>
        <w:tc>
          <w:tcPr>
            <w:tcW w:type="dxa" w:w="3200"/>
            <w:tcBorders>
              <w:top w:val="single" w:color="D5D5D5" w:sz="1"/>
              <w:left w:val="single" w:color="D5D5D5" w:sz="1"/>
              <w:bottom w:val="single" w:color="D5D5D5" w:sz="1"/>
              <w:right w:val="single" w:color="D5D5D5" w:sz="1"/>
            </w:tcBorders>
            <w:shd w:fill="FFFFFF" w:val="clear"/>
            <w:tcMar>
              <w:top w:type="dxa" w:w="80"/>
              <w:left w:type="dxa" w:w="140"/>
              <w:bottom w:type="dxa" w:w="80"/>
              <w:right w:type="dxa" w:w="140"/>
            </w:tcMar>
          </w:tcPr>
          <w:p>
            <w:r>
              <w:rPr>
                <w:rFonts w:ascii="Arial" w:cs="Arial" w:eastAsia="Arial" w:hAnsi="Arial"/>
                <w:b/>
                <w:bCs/>
                <w:color w:val="1A1A1A"/>
                <w:sz w:val="20"/>
                <w:szCs w:val="20"/>
              </w:rPr>
              <w:t xml:space="preserve">Stripe Dashboard</w:t>
            </w:r>
          </w:p>
        </w:tc>
        <w:tc>
          <w:tcPr>
            <w:tcW w:type="dxa" w:w="5160"/>
            <w:tcBorders>
              <w:top w:val="single" w:color="D5D5D5" w:sz="1"/>
              <w:left w:val="single" w:color="D5D5D5" w:sz="1"/>
              <w:bottom w:val="single" w:color="D5D5D5" w:sz="1"/>
              <w:right w:val="single" w:color="D5D5D5"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View active subscriptions, MRR, upcoming renewals, failed payments, and payout schedule</w:t>
            </w:r>
          </w:p>
        </w:tc>
        <w:tc>
          <w:tcPr>
            <w:tcW w:type="dxa" w:w="1000"/>
            <w:tcBorders>
              <w:top w:val="single" w:color="D5D5D5" w:sz="1"/>
              <w:left w:val="single" w:color="D5D5D5" w:sz="1"/>
              <w:bottom w:val="single" w:color="D5D5D5" w:sz="1"/>
              <w:right w:val="single" w:color="D5D5D5" w:sz="1"/>
            </w:tcBorders>
            <w:shd w:fill="FFFFFF" w:val="clear"/>
            <w:tcMar>
              <w:top w:type="dxa" w:w="80"/>
              <w:left w:type="dxa" w:w="140"/>
              <w:bottom w:type="dxa" w:w="80"/>
              <w:right w:type="dxa" w:w="140"/>
            </w:tcMar>
          </w:tcPr>
          <w:p>
            <w:pPr>
              <w:jc w:val="center"/>
            </w:pPr>
            <w:r>
              <w:rPr>
                <w:rFonts w:ascii="Arial" w:cs="Arial" w:eastAsia="Arial" w:hAnsi="Arial"/>
                <w:b/>
                <w:bCs/>
                <w:color w:val="C0392B"/>
                <w:sz w:val="20"/>
                <w:szCs w:val="20"/>
              </w:rPr>
              <w:t xml:space="preserve">P1</w:t>
            </w:r>
          </w:p>
        </w:tc>
      </w:tr>
      <w:tr>
        <w:tc>
          <w:tcPr>
            <w:tcW w:type="dxa" w:w="3200"/>
            <w:tcBorders>
              <w:top w:val="single" w:color="D5D5D5" w:sz="1"/>
              <w:left w:val="single" w:color="D5D5D5" w:sz="1"/>
              <w:bottom w:val="single" w:color="D5D5D5" w:sz="1"/>
              <w:right w:val="single" w:color="D5D5D5" w:sz="1"/>
            </w:tcBorders>
            <w:shd w:fill="F2F2F2" w:val="clear"/>
            <w:tcMar>
              <w:top w:type="dxa" w:w="80"/>
              <w:left w:type="dxa" w:w="140"/>
              <w:bottom w:type="dxa" w:w="80"/>
              <w:right w:type="dxa" w:w="140"/>
            </w:tcMar>
          </w:tcPr>
          <w:p>
            <w:r>
              <w:rPr>
                <w:rFonts w:ascii="Arial" w:cs="Arial" w:eastAsia="Arial" w:hAnsi="Arial"/>
                <w:b/>
                <w:bCs/>
                <w:color w:val="1A1A1A"/>
                <w:sz w:val="20"/>
                <w:szCs w:val="20"/>
              </w:rPr>
              <w:t xml:space="preserve">Separate Meal Billing</w:t>
            </w:r>
          </w:p>
        </w:tc>
        <w:tc>
          <w:tcPr>
            <w:tcW w:type="dxa" w:w="5160"/>
            <w:tcBorders>
              <w:top w:val="single" w:color="D5D5D5" w:sz="1"/>
              <w:left w:val="single" w:color="D5D5D5" w:sz="1"/>
              <w:bottom w:val="single" w:color="D5D5D5" w:sz="1"/>
              <w:right w:val="single" w:color="D5D5D5"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Meal charges tracked and invoiced separately from training subscription — both visible on client's billing page</w:t>
            </w:r>
          </w:p>
        </w:tc>
        <w:tc>
          <w:tcPr>
            <w:tcW w:type="dxa" w:w="1000"/>
            <w:tcBorders>
              <w:top w:val="single" w:color="D5D5D5" w:sz="1"/>
              <w:left w:val="single" w:color="D5D5D5" w:sz="1"/>
              <w:bottom w:val="single" w:color="D5D5D5" w:sz="1"/>
              <w:right w:val="single" w:color="D5D5D5" w:sz="1"/>
            </w:tcBorders>
            <w:shd w:fill="FFFFFF" w:val="clear"/>
            <w:tcMar>
              <w:top w:type="dxa" w:w="80"/>
              <w:left w:type="dxa" w:w="140"/>
              <w:bottom w:type="dxa" w:w="80"/>
              <w:right w:type="dxa" w:w="140"/>
            </w:tcMar>
          </w:tcPr>
          <w:p>
            <w:pPr>
              <w:jc w:val="center"/>
            </w:pPr>
            <w:r>
              <w:rPr>
                <w:rFonts w:ascii="Arial" w:cs="Arial" w:eastAsia="Arial" w:hAnsi="Arial"/>
                <w:b/>
                <w:bCs/>
                <w:color w:val="C0392B"/>
                <w:sz w:val="20"/>
                <w:szCs w:val="20"/>
              </w:rPr>
              <w:t xml:space="preserve">P1</w:t>
            </w:r>
          </w:p>
        </w:tc>
      </w:tr>
      <w:tr>
        <w:tc>
          <w:tcPr>
            <w:tcW w:type="dxa" w:w="3200"/>
            <w:tcBorders>
              <w:top w:val="single" w:color="D5D5D5" w:sz="1"/>
              <w:left w:val="single" w:color="D5D5D5" w:sz="1"/>
              <w:bottom w:val="single" w:color="D5D5D5" w:sz="1"/>
              <w:right w:val="single" w:color="D5D5D5" w:sz="1"/>
            </w:tcBorders>
            <w:shd w:fill="FFFFFF" w:val="clear"/>
            <w:tcMar>
              <w:top w:type="dxa" w:w="80"/>
              <w:left w:type="dxa" w:w="140"/>
              <w:bottom w:type="dxa" w:w="80"/>
              <w:right w:type="dxa" w:w="140"/>
            </w:tcMar>
          </w:tcPr>
          <w:p>
            <w:r>
              <w:rPr>
                <w:rFonts w:ascii="Arial" w:cs="Arial" w:eastAsia="Arial" w:hAnsi="Arial"/>
                <w:b/>
                <w:bCs/>
                <w:color w:val="1A1A1A"/>
                <w:sz w:val="20"/>
                <w:szCs w:val="20"/>
              </w:rPr>
              <w:t xml:space="preserve">Manual Invoice</w:t>
            </w:r>
          </w:p>
        </w:tc>
        <w:tc>
          <w:tcPr>
            <w:tcW w:type="dxa" w:w="5160"/>
            <w:tcBorders>
              <w:top w:val="single" w:color="D5D5D5" w:sz="1"/>
              <w:left w:val="single" w:color="D5D5D5" w:sz="1"/>
              <w:bottom w:val="single" w:color="D5D5D5" w:sz="1"/>
              <w:right w:val="single" w:color="D5D5D5"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Create and send a one-time invoice for add-ons: extra sessions, travel, event prep, etc.</w:t>
            </w:r>
          </w:p>
        </w:tc>
        <w:tc>
          <w:tcPr>
            <w:tcW w:type="dxa" w:w="1000"/>
            <w:tcBorders>
              <w:top w:val="single" w:color="D5D5D5" w:sz="1"/>
              <w:left w:val="single" w:color="D5D5D5" w:sz="1"/>
              <w:bottom w:val="single" w:color="D5D5D5" w:sz="1"/>
              <w:right w:val="single" w:color="D5D5D5" w:sz="1"/>
            </w:tcBorders>
            <w:shd w:fill="FFFFFF" w:val="clear"/>
            <w:tcMar>
              <w:top w:type="dxa" w:w="80"/>
              <w:left w:type="dxa" w:w="140"/>
              <w:bottom w:type="dxa" w:w="80"/>
              <w:right w:type="dxa" w:w="140"/>
            </w:tcMar>
          </w:tcPr>
          <w:p>
            <w:pPr>
              <w:jc w:val="center"/>
            </w:pPr>
            <w:r>
              <w:rPr>
                <w:rFonts w:ascii="Arial" w:cs="Arial" w:eastAsia="Arial" w:hAnsi="Arial"/>
                <w:b/>
                <w:bCs/>
                <w:color w:val="D4860A"/>
                <w:sz w:val="20"/>
                <w:szCs w:val="20"/>
              </w:rPr>
              <w:t xml:space="preserve">P2</w:t>
            </w:r>
          </w:p>
        </w:tc>
      </w:tr>
      <w:tr>
        <w:tc>
          <w:tcPr>
            <w:tcW w:type="dxa" w:w="3200"/>
            <w:tcBorders>
              <w:top w:val="single" w:color="D5D5D5" w:sz="1"/>
              <w:left w:val="single" w:color="D5D5D5" w:sz="1"/>
              <w:bottom w:val="single" w:color="D5D5D5" w:sz="1"/>
              <w:right w:val="single" w:color="D5D5D5" w:sz="1"/>
            </w:tcBorders>
            <w:shd w:fill="F2F2F2" w:val="clear"/>
            <w:tcMar>
              <w:top w:type="dxa" w:w="80"/>
              <w:left w:type="dxa" w:w="140"/>
              <w:bottom w:type="dxa" w:w="80"/>
              <w:right w:type="dxa" w:w="140"/>
            </w:tcMar>
          </w:tcPr>
          <w:p>
            <w:r>
              <w:rPr>
                <w:rFonts w:ascii="Arial" w:cs="Arial" w:eastAsia="Arial" w:hAnsi="Arial"/>
                <w:b/>
                <w:bCs/>
                <w:color w:val="1A1A1A"/>
                <w:sz w:val="20"/>
                <w:szCs w:val="20"/>
              </w:rPr>
              <w:t xml:space="preserve">Payment History</w:t>
            </w:r>
          </w:p>
        </w:tc>
        <w:tc>
          <w:tcPr>
            <w:tcW w:type="dxa" w:w="5160"/>
            <w:tcBorders>
              <w:top w:val="single" w:color="D5D5D5" w:sz="1"/>
              <w:left w:val="single" w:color="D5D5D5" w:sz="1"/>
              <w:bottom w:val="single" w:color="D5D5D5" w:sz="1"/>
              <w:right w:val="single" w:color="D5D5D5"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Full payment history per client on their profile — training and meal charges itemized</w:t>
            </w:r>
          </w:p>
        </w:tc>
        <w:tc>
          <w:tcPr>
            <w:tcW w:type="dxa" w:w="1000"/>
            <w:tcBorders>
              <w:top w:val="single" w:color="D5D5D5" w:sz="1"/>
              <w:left w:val="single" w:color="D5D5D5" w:sz="1"/>
              <w:bottom w:val="single" w:color="D5D5D5" w:sz="1"/>
              <w:right w:val="single" w:color="D5D5D5" w:sz="1"/>
            </w:tcBorders>
            <w:shd w:fill="FFFFFF" w:val="clear"/>
            <w:tcMar>
              <w:top w:type="dxa" w:w="80"/>
              <w:left w:type="dxa" w:w="140"/>
              <w:bottom w:type="dxa" w:w="80"/>
              <w:right w:type="dxa" w:w="140"/>
            </w:tcMar>
          </w:tcPr>
          <w:p>
            <w:pPr>
              <w:jc w:val="center"/>
            </w:pPr>
            <w:r>
              <w:rPr>
                <w:rFonts w:ascii="Arial" w:cs="Arial" w:eastAsia="Arial" w:hAnsi="Arial"/>
                <w:b/>
                <w:bCs/>
                <w:color w:val="C0392B"/>
                <w:sz w:val="20"/>
                <w:szCs w:val="20"/>
              </w:rPr>
              <w:t xml:space="preserve">P1</w:t>
            </w:r>
          </w:p>
        </w:tc>
      </w:tr>
      <w:tr>
        <w:tc>
          <w:tcPr>
            <w:tcW w:type="dxa" w:w="3200"/>
            <w:tcBorders>
              <w:top w:val="single" w:color="D5D5D5" w:sz="1"/>
              <w:left w:val="single" w:color="D5D5D5" w:sz="1"/>
              <w:bottom w:val="single" w:color="D5D5D5" w:sz="1"/>
              <w:right w:val="single" w:color="D5D5D5" w:sz="1"/>
            </w:tcBorders>
            <w:shd w:fill="FFFFFF" w:val="clear"/>
            <w:tcMar>
              <w:top w:type="dxa" w:w="80"/>
              <w:left w:type="dxa" w:w="140"/>
              <w:bottom w:type="dxa" w:w="80"/>
              <w:right w:type="dxa" w:w="140"/>
            </w:tcMar>
          </w:tcPr>
          <w:p>
            <w:r>
              <w:rPr>
                <w:rFonts w:ascii="Arial" w:cs="Arial" w:eastAsia="Arial" w:hAnsi="Arial"/>
                <w:b/>
                <w:bCs/>
                <w:color w:val="1A1A1A"/>
                <w:sz w:val="20"/>
                <w:szCs w:val="20"/>
              </w:rPr>
              <w:t xml:space="preserve">Failed Payment Alerts</w:t>
            </w:r>
          </w:p>
        </w:tc>
        <w:tc>
          <w:tcPr>
            <w:tcW w:type="dxa" w:w="5160"/>
            <w:tcBorders>
              <w:top w:val="single" w:color="D5D5D5" w:sz="1"/>
              <w:left w:val="single" w:color="D5D5D5" w:sz="1"/>
              <w:bottom w:val="single" w:color="D5D5D5" w:sz="1"/>
              <w:right w:val="single" w:color="D5D5D5"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Immediate CRM notification + automated client email when a payment fails; shows Stripe retry status</w:t>
            </w:r>
          </w:p>
        </w:tc>
        <w:tc>
          <w:tcPr>
            <w:tcW w:type="dxa" w:w="1000"/>
            <w:tcBorders>
              <w:top w:val="single" w:color="D5D5D5" w:sz="1"/>
              <w:left w:val="single" w:color="D5D5D5" w:sz="1"/>
              <w:bottom w:val="single" w:color="D5D5D5" w:sz="1"/>
              <w:right w:val="single" w:color="D5D5D5" w:sz="1"/>
            </w:tcBorders>
            <w:shd w:fill="FFFFFF" w:val="clear"/>
            <w:tcMar>
              <w:top w:type="dxa" w:w="80"/>
              <w:left w:type="dxa" w:w="140"/>
              <w:bottom w:type="dxa" w:w="80"/>
              <w:right w:type="dxa" w:w="140"/>
            </w:tcMar>
          </w:tcPr>
          <w:p>
            <w:pPr>
              <w:jc w:val="center"/>
            </w:pPr>
            <w:r>
              <w:rPr>
                <w:rFonts w:ascii="Arial" w:cs="Arial" w:eastAsia="Arial" w:hAnsi="Arial"/>
                <w:b/>
                <w:bCs/>
                <w:color w:val="C0392B"/>
                <w:sz w:val="20"/>
                <w:szCs w:val="20"/>
              </w:rPr>
              <w:t xml:space="preserve">P1</w:t>
            </w:r>
          </w:p>
        </w:tc>
      </w:tr>
      <w:tr>
        <w:tc>
          <w:tcPr>
            <w:tcW w:type="dxa" w:w="3200"/>
            <w:tcBorders>
              <w:top w:val="single" w:color="D5D5D5" w:sz="1"/>
              <w:left w:val="single" w:color="D5D5D5" w:sz="1"/>
              <w:bottom w:val="single" w:color="D5D5D5" w:sz="1"/>
              <w:right w:val="single" w:color="D5D5D5" w:sz="1"/>
            </w:tcBorders>
            <w:shd w:fill="F2F2F2" w:val="clear"/>
            <w:tcMar>
              <w:top w:type="dxa" w:w="80"/>
              <w:left w:type="dxa" w:w="140"/>
              <w:bottom w:type="dxa" w:w="80"/>
              <w:right w:type="dxa" w:w="140"/>
            </w:tcMar>
          </w:tcPr>
          <w:p>
            <w:r>
              <w:rPr>
                <w:rFonts w:ascii="Arial" w:cs="Arial" w:eastAsia="Arial" w:hAnsi="Arial"/>
                <w:b/>
                <w:bCs/>
                <w:color w:val="1A1A1A"/>
                <w:sz w:val="20"/>
                <w:szCs w:val="20"/>
              </w:rPr>
              <w:t xml:space="preserve">Refund Processing</w:t>
            </w:r>
          </w:p>
        </w:tc>
        <w:tc>
          <w:tcPr>
            <w:tcW w:type="dxa" w:w="5160"/>
            <w:tcBorders>
              <w:top w:val="single" w:color="D5D5D5" w:sz="1"/>
              <w:left w:val="single" w:color="D5D5D5" w:sz="1"/>
              <w:bottom w:val="single" w:color="D5D5D5" w:sz="1"/>
              <w:right w:val="single" w:color="D5D5D5"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Issue partial or full refunds directly via Stripe from the admin dashboard</w:t>
            </w:r>
          </w:p>
        </w:tc>
        <w:tc>
          <w:tcPr>
            <w:tcW w:type="dxa" w:w="1000"/>
            <w:tcBorders>
              <w:top w:val="single" w:color="D5D5D5" w:sz="1"/>
              <w:left w:val="single" w:color="D5D5D5" w:sz="1"/>
              <w:bottom w:val="single" w:color="D5D5D5" w:sz="1"/>
              <w:right w:val="single" w:color="D5D5D5" w:sz="1"/>
            </w:tcBorders>
            <w:shd w:fill="FFFFFF" w:val="clear"/>
            <w:tcMar>
              <w:top w:type="dxa" w:w="80"/>
              <w:left w:type="dxa" w:w="140"/>
              <w:bottom w:type="dxa" w:w="80"/>
              <w:right w:type="dxa" w:w="140"/>
            </w:tcMar>
          </w:tcPr>
          <w:p>
            <w:pPr>
              <w:jc w:val="center"/>
            </w:pPr>
            <w:r>
              <w:rPr>
                <w:rFonts w:ascii="Arial" w:cs="Arial" w:eastAsia="Arial" w:hAnsi="Arial"/>
                <w:b/>
                <w:bCs/>
                <w:color w:val="D4860A"/>
                <w:sz w:val="20"/>
                <w:szCs w:val="20"/>
              </w:rPr>
              <w:t xml:space="preserve">P2</w:t>
            </w:r>
          </w:p>
        </w:tc>
      </w:tr>
    </w:tbl>
    <w:p>
      <w:pPr>
        <w:spacing w:before="60" w:after="60"/>
      </w:pPr>
      <w:r>
        <w:t xml:space="preserve"/>
      </w:r>
    </w:p>
    <w:p>
      <w:pPr>
        <w:pStyle w:val="Heading2"/>
        <w:spacing w:before="300" w:after="120"/>
      </w:pPr>
      <w:r>
        <w:rPr>
          <w:rFonts w:ascii="Arial" w:cs="Arial" w:eastAsia="Arial" w:hAnsi="Arial"/>
          <w:b/>
          <w:bCs/>
          <w:color w:val="C0392B"/>
          <w:sz w:val="28"/>
          <w:szCs w:val="28"/>
        </w:rPr>
        <w:t xml:space="preserve">7.7 Analytics &amp; Reporting</w:t>
      </w:r>
    </w:p>
    <w:p>
      <w:pPr>
        <w:pStyle w:val="ListParagraph"/>
        <w:numPr>
          <w:ilvl w:val="0"/>
          <w:numId w:val="2"/>
        </w:numPr>
        <w:spacing w:before="60" w:after="60"/>
      </w:pPr>
      <w:r>
        <w:rPr>
          <w:rFonts w:ascii="Arial" w:cs="Arial" w:eastAsia="Arial" w:hAnsi="Arial"/>
          <w:color w:val="2C2C2C"/>
          <w:sz w:val="22"/>
          <w:szCs w:val="22"/>
        </w:rPr>
        <w:t xml:space="preserve">Revenue: MRR over time, new revenue vs. churn, training revenue vs. meal revenue</w:t>
      </w:r>
    </w:p>
    <w:p>
      <w:pPr>
        <w:pStyle w:val="ListParagraph"/>
        <w:numPr>
          <w:ilvl w:val="0"/>
          <w:numId w:val="2"/>
        </w:numPr>
        <w:spacing w:before="60" w:after="60"/>
      </w:pPr>
      <w:r>
        <w:rPr>
          <w:rFonts w:ascii="Arial" w:cs="Arial" w:eastAsia="Arial" w:hAnsi="Arial"/>
          <w:color w:val="2C2C2C"/>
          <w:sz w:val="22"/>
          <w:szCs w:val="22"/>
        </w:rPr>
        <w:t xml:space="preserve">Lead funnel: website visitors → form submissions → discovery calls → converted clients</w:t>
      </w:r>
    </w:p>
    <w:p>
      <w:pPr>
        <w:pStyle w:val="ListParagraph"/>
        <w:numPr>
          <w:ilvl w:val="0"/>
          <w:numId w:val="2"/>
        </w:numPr>
        <w:spacing w:before="60" w:after="60"/>
      </w:pPr>
      <w:r>
        <w:rPr>
          <w:rFonts w:ascii="Arial" w:cs="Arial" w:eastAsia="Arial" w:hAnsi="Arial"/>
          <w:color w:val="2C2C2C"/>
          <w:sz w:val="22"/>
          <w:szCs w:val="22"/>
        </w:rPr>
        <w:t xml:space="preserve">Client activity: check-in completion rates, workout logging rates, meal order rates</w:t>
      </w:r>
    </w:p>
    <w:p>
      <w:pPr>
        <w:pStyle w:val="ListParagraph"/>
        <w:numPr>
          <w:ilvl w:val="0"/>
          <w:numId w:val="2"/>
        </w:numPr>
        <w:spacing w:before="60" w:after="60"/>
      </w:pPr>
      <w:r>
        <w:rPr>
          <w:rFonts w:ascii="Arial" w:cs="Arial" w:eastAsia="Arial" w:hAnsi="Arial"/>
          <w:color w:val="2C2C2C"/>
          <w:sz w:val="22"/>
          <w:szCs w:val="22"/>
        </w:rPr>
        <w:t xml:space="preserve">Meal data: weekly order volume trends, most and least popular meals, average order value</w:t>
      </w:r>
    </w:p>
    <w:p>
      <w:pPr>
        <w:pStyle w:val="ListParagraph"/>
        <w:numPr>
          <w:ilvl w:val="0"/>
          <w:numId w:val="2"/>
        </w:numPr>
        <w:spacing w:before="60" w:after="60"/>
      </w:pPr>
      <w:r>
        <w:rPr>
          <w:rFonts w:ascii="Arial" w:cs="Arial" w:eastAsia="Arial" w:hAnsi="Arial"/>
          <w:color w:val="2C2C2C"/>
          <w:sz w:val="22"/>
          <w:szCs w:val="22"/>
        </w:rPr>
        <w:t xml:space="preserve">Client retention: average client lifespan, active vs. churned clients over time</w:t>
      </w:r>
    </w:p>
    <w:p>
      <w:pPr>
        <w:spacing w:before="60" w:after="60"/>
      </w:pPr>
      <w:r>
        <w:t xml:space="preserve"/>
      </w:r>
    </w:p>
    <w:p>
      <w:pPr>
        <w:spacing w:before="60" w:after="60"/>
      </w:pPr>
      <w:r>
        <w:t xml:space="preserve"/>
      </w:r>
    </w:p>
    <w:p>
      <w:r>
        <w:br w:type="page"/>
      </w:r>
    </w:p>
    <w:p>
      <w:pPr>
        <w:pStyle w:val="Heading1"/>
        <w:pBdr>
          <w:bottom w:val="single" w:color="C0392B" w:sz="6" w:space="6"/>
        </w:pBdr>
        <w:spacing w:before="400" w:after="160"/>
      </w:pPr>
      <w:r>
        <w:rPr>
          <w:rFonts w:ascii="Arial" w:cs="Arial" w:eastAsia="Arial" w:hAnsi="Arial"/>
          <w:b/>
          <w:bCs/>
          <w:color w:val="1A1A1A"/>
          <w:sz w:val="40"/>
          <w:szCs w:val="40"/>
        </w:rPr>
        <w:t xml:space="preserve">8. Technical Stack &amp; Integrations</w:t>
      </w:r>
    </w:p>
    <w:p>
      <w:pPr>
        <w:pStyle w:val="Heading2"/>
        <w:spacing w:before="300" w:after="120"/>
      </w:pPr>
      <w:r>
        <w:rPr>
          <w:rFonts w:ascii="Arial" w:cs="Arial" w:eastAsia="Arial" w:hAnsi="Arial"/>
          <w:b/>
          <w:bCs/>
          <w:color w:val="C0392B"/>
          <w:sz w:val="28"/>
          <w:szCs w:val="28"/>
        </w:rPr>
        <w:t xml:space="preserve">8.1 Recommended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5D5D5" w:sz="1"/>
              <w:left w:val="single" w:color="D5D5D5" w:sz="1"/>
              <w:bottom w:val="single" w:color="D5D5D5" w:sz="1"/>
              <w:right w:val="single" w:color="D5D5D5" w:sz="1"/>
            </w:tcBorders>
            <w:shd w:fill="F2F2F2" w:val="clear"/>
            <w:tcMar>
              <w:top w:type="dxa" w:w="80"/>
              <w:left w:type="dxa" w:w="140"/>
              <w:bottom w:type="dxa" w:w="80"/>
              <w:right w:type="dxa" w:w="140"/>
            </w:tcMar>
          </w:tcPr>
          <w:p>
            <w:r>
              <w:rPr>
                <w:rFonts w:ascii="Arial" w:cs="Arial" w:eastAsia="Arial" w:hAnsi="Arial"/>
                <w:b/>
                <w:bCs/>
                <w:color w:val="1A1A1A"/>
                <w:sz w:val="20"/>
                <w:szCs w:val="20"/>
              </w:rPr>
              <w:t xml:space="preserve">Frontend</w:t>
            </w:r>
          </w:p>
        </w:tc>
        <w:tc>
          <w:tcPr>
            <w:tcW w:type="dxa" w:w="6560"/>
            <w:tcBorders>
              <w:top w:val="single" w:color="D5D5D5" w:sz="1"/>
              <w:left w:val="single" w:color="D5D5D5" w:sz="1"/>
              <w:bottom w:val="single" w:color="D5D5D5" w:sz="1"/>
              <w:right w:val="single" w:color="D5D5D5"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Next.js (React) — SEO-friendly, fast, component-based</w:t>
            </w:r>
          </w:p>
        </w:tc>
      </w:tr>
      <w:tr>
        <w:tc>
          <w:tcPr>
            <w:tcW w:type="dxa" w:w="2800"/>
            <w:tcBorders>
              <w:top w:val="single" w:color="D5D5D5" w:sz="1"/>
              <w:left w:val="single" w:color="D5D5D5" w:sz="1"/>
              <w:bottom w:val="single" w:color="D5D5D5" w:sz="1"/>
              <w:right w:val="single" w:color="D5D5D5" w:sz="1"/>
            </w:tcBorders>
            <w:shd w:fill="F2F2F2" w:val="clear"/>
            <w:tcMar>
              <w:top w:type="dxa" w:w="80"/>
              <w:left w:type="dxa" w:w="140"/>
              <w:bottom w:type="dxa" w:w="80"/>
              <w:right w:type="dxa" w:w="140"/>
            </w:tcMar>
          </w:tcPr>
          <w:p>
            <w:r>
              <w:rPr>
                <w:rFonts w:ascii="Arial" w:cs="Arial" w:eastAsia="Arial" w:hAnsi="Arial"/>
                <w:b/>
                <w:bCs/>
                <w:color w:val="1A1A1A"/>
                <w:sz w:val="20"/>
                <w:szCs w:val="20"/>
              </w:rPr>
              <w:t xml:space="preserve">Styling</w:t>
            </w:r>
          </w:p>
        </w:tc>
        <w:tc>
          <w:tcPr>
            <w:tcW w:type="dxa" w:w="6560"/>
            <w:tcBorders>
              <w:top w:val="single" w:color="D5D5D5" w:sz="1"/>
              <w:left w:val="single" w:color="D5D5D5" w:sz="1"/>
              <w:bottom w:val="single" w:color="D5D5D5" w:sz="1"/>
              <w:right w:val="single" w:color="D5D5D5"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Tailwind CSS — utility-first, easy to enforce brand design system</w:t>
            </w:r>
          </w:p>
        </w:tc>
      </w:tr>
      <w:tr>
        <w:tc>
          <w:tcPr>
            <w:tcW w:type="dxa" w:w="2800"/>
            <w:tcBorders>
              <w:top w:val="single" w:color="D5D5D5" w:sz="1"/>
              <w:left w:val="single" w:color="D5D5D5" w:sz="1"/>
              <w:bottom w:val="single" w:color="D5D5D5" w:sz="1"/>
              <w:right w:val="single" w:color="D5D5D5" w:sz="1"/>
            </w:tcBorders>
            <w:shd w:fill="F2F2F2" w:val="clear"/>
            <w:tcMar>
              <w:top w:type="dxa" w:w="80"/>
              <w:left w:type="dxa" w:w="140"/>
              <w:bottom w:type="dxa" w:w="80"/>
              <w:right w:type="dxa" w:w="140"/>
            </w:tcMar>
          </w:tcPr>
          <w:p>
            <w:r>
              <w:rPr>
                <w:rFonts w:ascii="Arial" w:cs="Arial" w:eastAsia="Arial" w:hAnsi="Arial"/>
                <w:b/>
                <w:bCs/>
                <w:color w:val="1A1A1A"/>
                <w:sz w:val="20"/>
                <w:szCs w:val="20"/>
              </w:rPr>
              <w:t xml:space="preserve">Database + Auth</w:t>
            </w:r>
          </w:p>
        </w:tc>
        <w:tc>
          <w:tcPr>
            <w:tcW w:type="dxa" w:w="6560"/>
            <w:tcBorders>
              <w:top w:val="single" w:color="D5D5D5" w:sz="1"/>
              <w:left w:val="single" w:color="D5D5D5" w:sz="1"/>
              <w:bottom w:val="single" w:color="D5D5D5" w:sz="1"/>
              <w:right w:val="single" w:color="D5D5D5"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Supabase — PostgreSQL, row-level security, built-in auth, file storage for photos</w:t>
            </w:r>
          </w:p>
        </w:tc>
      </w:tr>
      <w:tr>
        <w:tc>
          <w:tcPr>
            <w:tcW w:type="dxa" w:w="2800"/>
            <w:tcBorders>
              <w:top w:val="single" w:color="D5D5D5" w:sz="1"/>
              <w:left w:val="single" w:color="D5D5D5" w:sz="1"/>
              <w:bottom w:val="single" w:color="D5D5D5" w:sz="1"/>
              <w:right w:val="single" w:color="D5D5D5" w:sz="1"/>
            </w:tcBorders>
            <w:shd w:fill="F2F2F2" w:val="clear"/>
            <w:tcMar>
              <w:top w:type="dxa" w:w="80"/>
              <w:left w:type="dxa" w:w="140"/>
              <w:bottom w:type="dxa" w:w="80"/>
              <w:right w:type="dxa" w:w="140"/>
            </w:tcMar>
          </w:tcPr>
          <w:p>
            <w:r>
              <w:rPr>
                <w:rFonts w:ascii="Arial" w:cs="Arial" w:eastAsia="Arial" w:hAnsi="Arial"/>
                <w:b/>
                <w:bCs/>
                <w:color w:val="1A1A1A"/>
                <w:sz w:val="20"/>
                <w:szCs w:val="20"/>
              </w:rPr>
              <w:t xml:space="preserve">Payments</w:t>
            </w:r>
          </w:p>
        </w:tc>
        <w:tc>
          <w:tcPr>
            <w:tcW w:type="dxa" w:w="6560"/>
            <w:tcBorders>
              <w:top w:val="single" w:color="D5D5D5" w:sz="1"/>
              <w:left w:val="single" w:color="D5D5D5" w:sz="1"/>
              <w:bottom w:val="single" w:color="D5D5D5" w:sz="1"/>
              <w:right w:val="single" w:color="D5D5D5"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Stripe — subscriptions, one-time charges, payment links, webhooks, customer portal</w:t>
            </w:r>
          </w:p>
        </w:tc>
      </w:tr>
      <w:tr>
        <w:tc>
          <w:tcPr>
            <w:tcW w:type="dxa" w:w="2800"/>
            <w:tcBorders>
              <w:top w:val="single" w:color="D5D5D5" w:sz="1"/>
              <w:left w:val="single" w:color="D5D5D5" w:sz="1"/>
              <w:bottom w:val="single" w:color="D5D5D5" w:sz="1"/>
              <w:right w:val="single" w:color="D5D5D5" w:sz="1"/>
            </w:tcBorders>
            <w:shd w:fill="F2F2F2" w:val="clear"/>
            <w:tcMar>
              <w:top w:type="dxa" w:w="80"/>
              <w:left w:type="dxa" w:w="140"/>
              <w:bottom w:type="dxa" w:w="80"/>
              <w:right w:type="dxa" w:w="140"/>
            </w:tcMar>
          </w:tcPr>
          <w:p>
            <w:r>
              <w:rPr>
                <w:rFonts w:ascii="Arial" w:cs="Arial" w:eastAsia="Arial" w:hAnsi="Arial"/>
                <w:b/>
                <w:bCs/>
                <w:color w:val="1A1A1A"/>
                <w:sz w:val="20"/>
                <w:szCs w:val="20"/>
              </w:rPr>
              <w:t xml:space="preserve">Calendar / Booking</w:t>
            </w:r>
          </w:p>
        </w:tc>
        <w:tc>
          <w:tcPr>
            <w:tcW w:type="dxa" w:w="6560"/>
            <w:tcBorders>
              <w:top w:val="single" w:color="D5D5D5" w:sz="1"/>
              <w:left w:val="single" w:color="D5D5D5" w:sz="1"/>
              <w:bottom w:val="single" w:color="D5D5D5" w:sz="1"/>
              <w:right w:val="single" w:color="D5D5D5"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Cal.com (embed) or Calendly — real-time availability, Google Calendar sync, automated reminders</w:t>
            </w:r>
          </w:p>
        </w:tc>
      </w:tr>
      <w:tr>
        <w:tc>
          <w:tcPr>
            <w:tcW w:type="dxa" w:w="2800"/>
            <w:tcBorders>
              <w:top w:val="single" w:color="D5D5D5" w:sz="1"/>
              <w:left w:val="single" w:color="D5D5D5" w:sz="1"/>
              <w:bottom w:val="single" w:color="D5D5D5" w:sz="1"/>
              <w:right w:val="single" w:color="D5D5D5" w:sz="1"/>
            </w:tcBorders>
            <w:shd w:fill="F2F2F2" w:val="clear"/>
            <w:tcMar>
              <w:top w:type="dxa" w:w="80"/>
              <w:left w:type="dxa" w:w="140"/>
              <w:bottom w:type="dxa" w:w="80"/>
              <w:right w:type="dxa" w:w="140"/>
            </w:tcMar>
          </w:tcPr>
          <w:p>
            <w:r>
              <w:rPr>
                <w:rFonts w:ascii="Arial" w:cs="Arial" w:eastAsia="Arial" w:hAnsi="Arial"/>
                <w:b/>
                <w:bCs/>
                <w:color w:val="1A1A1A"/>
                <w:sz w:val="20"/>
                <w:szCs w:val="20"/>
              </w:rPr>
              <w:t xml:space="preserve">Email Automation</w:t>
            </w:r>
          </w:p>
        </w:tc>
        <w:tc>
          <w:tcPr>
            <w:tcW w:type="dxa" w:w="6560"/>
            <w:tcBorders>
              <w:top w:val="single" w:color="D5D5D5" w:sz="1"/>
              <w:left w:val="single" w:color="D5D5D5" w:sz="1"/>
              <w:bottom w:val="single" w:color="D5D5D5" w:sz="1"/>
              <w:right w:val="single" w:color="D5D5D5"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SendGrid or Resend — transactional emails + lead nurture sequences</w:t>
            </w:r>
          </w:p>
        </w:tc>
      </w:tr>
      <w:tr>
        <w:tc>
          <w:tcPr>
            <w:tcW w:type="dxa" w:w="2800"/>
            <w:tcBorders>
              <w:top w:val="single" w:color="D5D5D5" w:sz="1"/>
              <w:left w:val="single" w:color="D5D5D5" w:sz="1"/>
              <w:bottom w:val="single" w:color="D5D5D5" w:sz="1"/>
              <w:right w:val="single" w:color="D5D5D5" w:sz="1"/>
            </w:tcBorders>
            <w:shd w:fill="F2F2F2" w:val="clear"/>
            <w:tcMar>
              <w:top w:type="dxa" w:w="80"/>
              <w:left w:type="dxa" w:w="140"/>
              <w:bottom w:type="dxa" w:w="80"/>
              <w:right w:type="dxa" w:w="140"/>
            </w:tcMar>
          </w:tcPr>
          <w:p>
            <w:r>
              <w:rPr>
                <w:rFonts w:ascii="Arial" w:cs="Arial" w:eastAsia="Arial" w:hAnsi="Arial"/>
                <w:b/>
                <w:bCs/>
                <w:color w:val="1A1A1A"/>
                <w:sz w:val="20"/>
                <w:szCs w:val="20"/>
              </w:rPr>
              <w:t xml:space="preserve">SMS (Phase 2)</w:t>
            </w:r>
          </w:p>
        </w:tc>
        <w:tc>
          <w:tcPr>
            <w:tcW w:type="dxa" w:w="6560"/>
            <w:tcBorders>
              <w:top w:val="single" w:color="D5D5D5" w:sz="1"/>
              <w:left w:val="single" w:color="D5D5D5" w:sz="1"/>
              <w:bottom w:val="single" w:color="D5D5D5" w:sz="1"/>
              <w:right w:val="single" w:color="D5D5D5"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Twilio — session reminders, meal order alerts, post-call follow-ups</w:t>
            </w:r>
          </w:p>
        </w:tc>
      </w:tr>
      <w:tr>
        <w:tc>
          <w:tcPr>
            <w:tcW w:type="dxa" w:w="2800"/>
            <w:tcBorders>
              <w:top w:val="single" w:color="D5D5D5" w:sz="1"/>
              <w:left w:val="single" w:color="D5D5D5" w:sz="1"/>
              <w:bottom w:val="single" w:color="D5D5D5" w:sz="1"/>
              <w:right w:val="single" w:color="D5D5D5" w:sz="1"/>
            </w:tcBorders>
            <w:shd w:fill="F2F2F2" w:val="clear"/>
            <w:tcMar>
              <w:top w:type="dxa" w:w="80"/>
              <w:left w:type="dxa" w:w="140"/>
              <w:bottom w:type="dxa" w:w="80"/>
              <w:right w:type="dxa" w:w="140"/>
            </w:tcMar>
          </w:tcPr>
          <w:p>
            <w:r>
              <w:rPr>
                <w:rFonts w:ascii="Arial" w:cs="Arial" w:eastAsia="Arial" w:hAnsi="Arial"/>
                <w:b/>
                <w:bCs/>
                <w:color w:val="1A1A1A"/>
                <w:sz w:val="20"/>
                <w:szCs w:val="20"/>
              </w:rPr>
              <w:t xml:space="preserve">File Storage</w:t>
            </w:r>
          </w:p>
        </w:tc>
        <w:tc>
          <w:tcPr>
            <w:tcW w:type="dxa" w:w="6560"/>
            <w:tcBorders>
              <w:top w:val="single" w:color="D5D5D5" w:sz="1"/>
              <w:left w:val="single" w:color="D5D5D5" w:sz="1"/>
              <w:bottom w:val="single" w:color="D5D5D5" w:sz="1"/>
              <w:right w:val="single" w:color="D5D5D5"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Supabase Storage — progress photos, meal images, client documents</w:t>
            </w:r>
          </w:p>
        </w:tc>
      </w:tr>
      <w:tr>
        <w:tc>
          <w:tcPr>
            <w:tcW w:type="dxa" w:w="2800"/>
            <w:tcBorders>
              <w:top w:val="single" w:color="D5D5D5" w:sz="1"/>
              <w:left w:val="single" w:color="D5D5D5" w:sz="1"/>
              <w:bottom w:val="single" w:color="D5D5D5" w:sz="1"/>
              <w:right w:val="single" w:color="D5D5D5" w:sz="1"/>
            </w:tcBorders>
            <w:shd w:fill="F2F2F2" w:val="clear"/>
            <w:tcMar>
              <w:top w:type="dxa" w:w="80"/>
              <w:left w:type="dxa" w:w="140"/>
              <w:bottom w:type="dxa" w:w="80"/>
              <w:right w:type="dxa" w:w="140"/>
            </w:tcMar>
          </w:tcPr>
          <w:p>
            <w:r>
              <w:rPr>
                <w:rFonts w:ascii="Arial" w:cs="Arial" w:eastAsia="Arial" w:hAnsi="Arial"/>
                <w:b/>
                <w:bCs/>
                <w:color w:val="1A1A1A"/>
                <w:sz w:val="20"/>
                <w:szCs w:val="20"/>
              </w:rPr>
              <w:t xml:space="preserve">Analytics</w:t>
            </w:r>
          </w:p>
        </w:tc>
        <w:tc>
          <w:tcPr>
            <w:tcW w:type="dxa" w:w="6560"/>
            <w:tcBorders>
              <w:top w:val="single" w:color="D5D5D5" w:sz="1"/>
              <w:left w:val="single" w:color="D5D5D5" w:sz="1"/>
              <w:bottom w:val="single" w:color="D5D5D5" w:sz="1"/>
              <w:right w:val="single" w:color="D5D5D5"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Google Analytics 4 — traffic, conversion events, source tracking</w:t>
            </w:r>
          </w:p>
        </w:tc>
      </w:tr>
      <w:tr>
        <w:tc>
          <w:tcPr>
            <w:tcW w:type="dxa" w:w="2800"/>
            <w:tcBorders>
              <w:top w:val="single" w:color="D5D5D5" w:sz="1"/>
              <w:left w:val="single" w:color="D5D5D5" w:sz="1"/>
              <w:bottom w:val="single" w:color="D5D5D5" w:sz="1"/>
              <w:right w:val="single" w:color="D5D5D5" w:sz="1"/>
            </w:tcBorders>
            <w:shd w:fill="F2F2F2" w:val="clear"/>
            <w:tcMar>
              <w:top w:type="dxa" w:w="80"/>
              <w:left w:type="dxa" w:w="140"/>
              <w:bottom w:type="dxa" w:w="80"/>
              <w:right w:type="dxa" w:w="140"/>
            </w:tcMar>
          </w:tcPr>
          <w:p>
            <w:r>
              <w:rPr>
                <w:rFonts w:ascii="Arial" w:cs="Arial" w:eastAsia="Arial" w:hAnsi="Arial"/>
                <w:b/>
                <w:bCs/>
                <w:color w:val="1A1A1A"/>
                <w:sz w:val="20"/>
                <w:szCs w:val="20"/>
              </w:rPr>
              <w:t xml:space="preserve">Heatmaps (Optional)</w:t>
            </w:r>
          </w:p>
        </w:tc>
        <w:tc>
          <w:tcPr>
            <w:tcW w:type="dxa" w:w="6560"/>
            <w:tcBorders>
              <w:top w:val="single" w:color="D5D5D5" w:sz="1"/>
              <w:left w:val="single" w:color="D5D5D5" w:sz="1"/>
              <w:bottom w:val="single" w:color="D5D5D5" w:sz="1"/>
              <w:right w:val="single" w:color="D5D5D5"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Hotjar — see where visitors click and drop off on the website</w:t>
            </w:r>
          </w:p>
        </w:tc>
      </w:tr>
      <w:tr>
        <w:tc>
          <w:tcPr>
            <w:tcW w:type="dxa" w:w="2800"/>
            <w:tcBorders>
              <w:top w:val="single" w:color="D5D5D5" w:sz="1"/>
              <w:left w:val="single" w:color="D5D5D5" w:sz="1"/>
              <w:bottom w:val="single" w:color="D5D5D5" w:sz="1"/>
              <w:right w:val="single" w:color="D5D5D5" w:sz="1"/>
            </w:tcBorders>
            <w:shd w:fill="F2F2F2" w:val="clear"/>
            <w:tcMar>
              <w:top w:type="dxa" w:w="80"/>
              <w:left w:type="dxa" w:w="140"/>
              <w:bottom w:type="dxa" w:w="80"/>
              <w:right w:type="dxa" w:w="140"/>
            </w:tcMar>
          </w:tcPr>
          <w:p>
            <w:r>
              <w:rPr>
                <w:rFonts w:ascii="Arial" w:cs="Arial" w:eastAsia="Arial" w:hAnsi="Arial"/>
                <w:b/>
                <w:bCs/>
                <w:color w:val="1A1A1A"/>
                <w:sz w:val="20"/>
                <w:szCs w:val="20"/>
              </w:rPr>
              <w:t xml:space="preserve">Hosting</w:t>
            </w:r>
          </w:p>
        </w:tc>
        <w:tc>
          <w:tcPr>
            <w:tcW w:type="dxa" w:w="6560"/>
            <w:tcBorders>
              <w:top w:val="single" w:color="D5D5D5" w:sz="1"/>
              <w:left w:val="single" w:color="D5D5D5" w:sz="1"/>
              <w:bottom w:val="single" w:color="D5D5D5" w:sz="1"/>
              <w:right w:val="single" w:color="D5D5D5"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Vercel (frontend) + Supabase (backend/DB)</w:t>
            </w:r>
          </w:p>
        </w:tc>
      </w:tr>
      <w:tr>
        <w:tc>
          <w:tcPr>
            <w:tcW w:type="dxa" w:w="2800"/>
            <w:tcBorders>
              <w:top w:val="single" w:color="D5D5D5" w:sz="1"/>
              <w:left w:val="single" w:color="D5D5D5" w:sz="1"/>
              <w:bottom w:val="single" w:color="D5D5D5" w:sz="1"/>
              <w:right w:val="single" w:color="D5D5D5" w:sz="1"/>
            </w:tcBorders>
            <w:shd w:fill="F2F2F2" w:val="clear"/>
            <w:tcMar>
              <w:top w:type="dxa" w:w="80"/>
              <w:left w:type="dxa" w:w="140"/>
              <w:bottom w:type="dxa" w:w="80"/>
              <w:right w:type="dxa" w:w="140"/>
            </w:tcMar>
          </w:tcPr>
          <w:p>
            <w:r>
              <w:rPr>
                <w:rFonts w:ascii="Arial" w:cs="Arial" w:eastAsia="Arial" w:hAnsi="Arial"/>
                <w:b/>
                <w:bCs/>
                <w:color w:val="1A1A1A"/>
                <w:sz w:val="20"/>
                <w:szCs w:val="20"/>
              </w:rPr>
              <w:t xml:space="preserve">DNS / CDN / Security</w:t>
            </w:r>
          </w:p>
        </w:tc>
        <w:tc>
          <w:tcPr>
            <w:tcW w:type="dxa" w:w="6560"/>
            <w:tcBorders>
              <w:top w:val="single" w:color="D5D5D5" w:sz="1"/>
              <w:left w:val="single" w:color="D5D5D5" w:sz="1"/>
              <w:bottom w:val="single" w:color="D5D5D5" w:sz="1"/>
              <w:right w:val="single" w:color="D5D5D5"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Cloudflare — DNS, CDN, DDoS protection, SSL</w:t>
            </w:r>
          </w:p>
        </w:tc>
      </w:tr>
    </w:tbl>
    <w:p>
      <w:pPr>
        <w:spacing w:before="60" w:after="60"/>
      </w:pPr>
      <w:r>
        <w:t xml:space="preserve"/>
      </w:r>
    </w:p>
    <w:p>
      <w:pPr>
        <w:pStyle w:val="Heading2"/>
        <w:spacing w:before="300" w:after="120"/>
      </w:pPr>
      <w:r>
        <w:rPr>
          <w:rFonts w:ascii="Arial" w:cs="Arial" w:eastAsia="Arial" w:hAnsi="Arial"/>
          <w:b/>
          <w:bCs/>
          <w:color w:val="C0392B"/>
          <w:sz w:val="28"/>
          <w:szCs w:val="28"/>
        </w:rPr>
        <w:t xml:space="preserve">8.2 Integrations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5D5D5" w:sz="1"/>
              <w:left w:val="single" w:color="D5D5D5" w:sz="1"/>
              <w:bottom w:val="single" w:color="D5D5D5" w:sz="1"/>
              <w:right w:val="single" w:color="D5D5D5" w:sz="1"/>
            </w:tcBorders>
            <w:shd w:fill="F2F2F2" w:val="clear"/>
            <w:tcMar>
              <w:top w:type="dxa" w:w="80"/>
              <w:left w:type="dxa" w:w="140"/>
              <w:bottom w:type="dxa" w:w="80"/>
              <w:right w:type="dxa" w:w="140"/>
            </w:tcMar>
          </w:tcPr>
          <w:p>
            <w:r>
              <w:rPr>
                <w:rFonts w:ascii="Arial" w:cs="Arial" w:eastAsia="Arial" w:hAnsi="Arial"/>
                <w:b/>
                <w:bCs/>
                <w:color w:val="1A1A1A"/>
                <w:sz w:val="20"/>
                <w:szCs w:val="20"/>
              </w:rPr>
              <w:t xml:space="preserve">Google Calendar</w:t>
            </w:r>
          </w:p>
        </w:tc>
        <w:tc>
          <w:tcPr>
            <w:tcW w:type="dxa" w:w="6560"/>
            <w:tcBorders>
              <w:top w:val="single" w:color="D5D5D5" w:sz="1"/>
              <w:left w:val="single" w:color="D5D5D5" w:sz="1"/>
              <w:bottom w:val="single" w:color="D5D5D5" w:sz="1"/>
              <w:right w:val="single" w:color="D5D5D5"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Justin connects his Google account via OAuth. Client-booked sessions auto-create calendar events. Justin manages his availability directly in Google Calendar — booking widget reflects it in real time.</w:t>
            </w:r>
          </w:p>
        </w:tc>
      </w:tr>
      <w:tr>
        <w:tc>
          <w:tcPr>
            <w:tcW w:type="dxa" w:w="2800"/>
            <w:tcBorders>
              <w:top w:val="single" w:color="D5D5D5" w:sz="1"/>
              <w:left w:val="single" w:color="D5D5D5" w:sz="1"/>
              <w:bottom w:val="single" w:color="D5D5D5" w:sz="1"/>
              <w:right w:val="single" w:color="D5D5D5" w:sz="1"/>
            </w:tcBorders>
            <w:shd w:fill="F2F2F2" w:val="clear"/>
            <w:tcMar>
              <w:top w:type="dxa" w:w="80"/>
              <w:left w:type="dxa" w:w="140"/>
              <w:bottom w:type="dxa" w:w="80"/>
              <w:right w:type="dxa" w:w="140"/>
            </w:tcMar>
          </w:tcPr>
          <w:p>
            <w:r>
              <w:rPr>
                <w:rFonts w:ascii="Arial" w:cs="Arial" w:eastAsia="Arial" w:hAnsi="Arial"/>
                <w:b/>
                <w:bCs/>
                <w:color w:val="1A1A1A"/>
                <w:sz w:val="20"/>
                <w:szCs w:val="20"/>
              </w:rPr>
              <w:t xml:space="preserve">Stripe</w:t>
            </w:r>
          </w:p>
        </w:tc>
        <w:tc>
          <w:tcPr>
            <w:tcW w:type="dxa" w:w="6560"/>
            <w:tcBorders>
              <w:top w:val="single" w:color="D5D5D5" w:sz="1"/>
              <w:left w:val="single" w:color="D5D5D5" w:sz="1"/>
              <w:bottom w:val="single" w:color="D5D5D5" w:sz="1"/>
              <w:right w:val="single" w:color="D5D5D5"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Full payment lifecycle: payment links for onboarding, subscriptions, webhook listeners for payment success/failure, Stripe customer portal for client billing self-management.</w:t>
            </w:r>
          </w:p>
        </w:tc>
      </w:tr>
      <w:tr>
        <w:tc>
          <w:tcPr>
            <w:tcW w:type="dxa" w:w="2800"/>
            <w:tcBorders>
              <w:top w:val="single" w:color="D5D5D5" w:sz="1"/>
              <w:left w:val="single" w:color="D5D5D5" w:sz="1"/>
              <w:bottom w:val="single" w:color="D5D5D5" w:sz="1"/>
              <w:right w:val="single" w:color="D5D5D5" w:sz="1"/>
            </w:tcBorders>
            <w:shd w:fill="F2F2F2" w:val="clear"/>
            <w:tcMar>
              <w:top w:type="dxa" w:w="80"/>
              <w:left w:type="dxa" w:w="140"/>
              <w:bottom w:type="dxa" w:w="80"/>
              <w:right w:type="dxa" w:w="140"/>
            </w:tcMar>
          </w:tcPr>
          <w:p>
            <w:r>
              <w:rPr>
                <w:rFonts w:ascii="Arial" w:cs="Arial" w:eastAsia="Arial" w:hAnsi="Arial"/>
                <w:b/>
                <w:bCs/>
                <w:color w:val="1A1A1A"/>
                <w:sz w:val="20"/>
                <w:szCs w:val="20"/>
              </w:rPr>
              <w:t xml:space="preserve">Cal.com / Calendly</w:t>
            </w:r>
          </w:p>
        </w:tc>
        <w:tc>
          <w:tcPr>
            <w:tcW w:type="dxa" w:w="6560"/>
            <w:tcBorders>
              <w:top w:val="single" w:color="D5D5D5" w:sz="1"/>
              <w:left w:val="single" w:color="D5D5D5" w:sz="1"/>
              <w:bottom w:val="single" w:color="D5D5D5" w:sz="1"/>
              <w:right w:val="single" w:color="D5D5D5"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Embedded directly on the Book a Call page — visitor never leaves the site to schedule. Confirmation auto-syncs to Google Calendar. Supports pre-booking questions and automated reminder emails.</w:t>
            </w:r>
          </w:p>
        </w:tc>
      </w:tr>
      <w:tr>
        <w:tc>
          <w:tcPr>
            <w:tcW w:type="dxa" w:w="2800"/>
            <w:tcBorders>
              <w:top w:val="single" w:color="D5D5D5" w:sz="1"/>
              <w:left w:val="single" w:color="D5D5D5" w:sz="1"/>
              <w:bottom w:val="single" w:color="D5D5D5" w:sz="1"/>
              <w:right w:val="single" w:color="D5D5D5" w:sz="1"/>
            </w:tcBorders>
            <w:shd w:fill="F2F2F2" w:val="clear"/>
            <w:tcMar>
              <w:top w:type="dxa" w:w="80"/>
              <w:left w:type="dxa" w:w="140"/>
              <w:bottom w:type="dxa" w:w="80"/>
              <w:right w:type="dxa" w:w="140"/>
            </w:tcMar>
          </w:tcPr>
          <w:p>
            <w:r>
              <w:rPr>
                <w:rFonts w:ascii="Arial" w:cs="Arial" w:eastAsia="Arial" w:hAnsi="Arial"/>
                <w:b/>
                <w:bCs/>
                <w:color w:val="1A1A1A"/>
                <w:sz w:val="20"/>
                <w:szCs w:val="20"/>
              </w:rPr>
              <w:t xml:space="preserve">SendGrid / Resend</w:t>
            </w:r>
          </w:p>
        </w:tc>
        <w:tc>
          <w:tcPr>
            <w:tcW w:type="dxa" w:w="6560"/>
            <w:tcBorders>
              <w:top w:val="single" w:color="D5D5D5" w:sz="1"/>
              <w:left w:val="single" w:color="D5D5D5" w:sz="1"/>
              <w:bottom w:val="single" w:color="D5D5D5" w:sz="1"/>
              <w:right w:val="single" w:color="D5D5D5"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Powers all transactional emails (receipts, check-in reminders, delivery notifications) and the three lead follow-up sequences (post-form, post-booking, post-call no-purchase).</w:t>
            </w:r>
          </w:p>
        </w:tc>
      </w:tr>
      <w:tr>
        <w:tc>
          <w:tcPr>
            <w:tcW w:type="dxa" w:w="2800"/>
            <w:tcBorders>
              <w:top w:val="single" w:color="D5D5D5" w:sz="1"/>
              <w:left w:val="single" w:color="D5D5D5" w:sz="1"/>
              <w:bottom w:val="single" w:color="D5D5D5" w:sz="1"/>
              <w:right w:val="single" w:color="D5D5D5" w:sz="1"/>
            </w:tcBorders>
            <w:shd w:fill="F2F2F2" w:val="clear"/>
            <w:tcMar>
              <w:top w:type="dxa" w:w="80"/>
              <w:left w:type="dxa" w:w="140"/>
              <w:bottom w:type="dxa" w:w="80"/>
              <w:right w:type="dxa" w:w="140"/>
            </w:tcMar>
          </w:tcPr>
          <w:p>
            <w:r>
              <w:rPr>
                <w:rFonts w:ascii="Arial" w:cs="Arial" w:eastAsia="Arial" w:hAnsi="Arial"/>
                <w:b/>
                <w:bCs/>
                <w:color w:val="1A1A1A"/>
                <w:sz w:val="20"/>
                <w:szCs w:val="20"/>
              </w:rPr>
              <w:t xml:space="preserve">Google Analytics 4</w:t>
            </w:r>
          </w:p>
        </w:tc>
        <w:tc>
          <w:tcPr>
            <w:tcW w:type="dxa" w:w="6560"/>
            <w:tcBorders>
              <w:top w:val="single" w:color="D5D5D5" w:sz="1"/>
              <w:left w:val="single" w:color="D5D5D5" w:sz="1"/>
              <w:bottom w:val="single" w:color="D5D5D5" w:sz="1"/>
              <w:right w:val="single" w:color="D5D5D5"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Tracks all key conversion events: lead form submits, call bookings, client portal logins, meal orders placed, check-ins submitted.</w:t>
            </w:r>
          </w:p>
        </w:tc>
      </w:tr>
    </w:tbl>
    <w:p>
      <w:pPr>
        <w:spacing w:before="60" w:after="60"/>
      </w:pPr>
      <w:r>
        <w:t xml:space="preserve"/>
      </w:r>
    </w:p>
    <w:p>
      <w:pPr>
        <w:pStyle w:val="Heading2"/>
        <w:spacing w:before="300" w:after="120"/>
      </w:pPr>
      <w:r>
        <w:rPr>
          <w:rFonts w:ascii="Arial" w:cs="Arial" w:eastAsia="Arial" w:hAnsi="Arial"/>
          <w:b/>
          <w:bCs/>
          <w:color w:val="C0392B"/>
          <w:sz w:val="28"/>
          <w:szCs w:val="28"/>
        </w:rPr>
        <w:t xml:space="preserve">8.3 Non-Functional Requirements</w:t>
      </w:r>
    </w:p>
    <w:p>
      <w:pPr>
        <w:pStyle w:val="ListParagraph"/>
        <w:numPr>
          <w:ilvl w:val="0"/>
          <w:numId w:val="2"/>
        </w:numPr>
        <w:spacing w:before="60" w:after="60"/>
      </w:pPr>
      <w:r>
        <w:rPr>
          <w:rFonts w:ascii="Arial" w:cs="Arial" w:eastAsia="Arial" w:hAnsi="Arial"/>
          <w:color w:val="2C2C2C"/>
          <w:sz w:val="22"/>
          <w:szCs w:val="22"/>
        </w:rPr>
        <w:t xml:space="preserve">Mobile-first — site and portal fully functional on iPhone/Android without a native app</w:t>
      </w:r>
    </w:p>
    <w:p>
      <w:pPr>
        <w:pStyle w:val="ListParagraph"/>
        <w:numPr>
          <w:ilvl w:val="0"/>
          <w:numId w:val="2"/>
        </w:numPr>
        <w:spacing w:before="60" w:after="60"/>
      </w:pPr>
      <w:r>
        <w:rPr>
          <w:rFonts w:ascii="Arial" w:cs="Arial" w:eastAsia="Arial" w:hAnsi="Arial"/>
          <w:color w:val="2C2C2C"/>
          <w:sz w:val="22"/>
          <w:szCs w:val="22"/>
        </w:rPr>
        <w:t xml:space="preserve">SEO — meta titles, descriptions, Open Graph tags, local business structured data on all public pages</w:t>
      </w:r>
    </w:p>
    <w:p>
      <w:pPr>
        <w:pStyle w:val="ListParagraph"/>
        <w:numPr>
          <w:ilvl w:val="0"/>
          <w:numId w:val="2"/>
        </w:numPr>
        <w:spacing w:before="60" w:after="60"/>
      </w:pPr>
      <w:r>
        <w:rPr>
          <w:rFonts w:ascii="Arial" w:cs="Arial" w:eastAsia="Arial" w:hAnsi="Arial"/>
          <w:color w:val="2C2C2C"/>
          <w:sz w:val="22"/>
          <w:szCs w:val="22"/>
        </w:rPr>
        <w:t xml:space="preserve">Performance — 90+ Google Lighthouse score on mobile; compress all images, lazy-load below the fold</w:t>
      </w:r>
    </w:p>
    <w:p>
      <w:pPr>
        <w:pStyle w:val="ListParagraph"/>
        <w:numPr>
          <w:ilvl w:val="0"/>
          <w:numId w:val="2"/>
        </w:numPr>
        <w:spacing w:before="60" w:after="60"/>
      </w:pPr>
      <w:r>
        <w:rPr>
          <w:rFonts w:ascii="Arial" w:cs="Arial" w:eastAsia="Arial" w:hAnsi="Arial"/>
          <w:color w:val="2C2C2C"/>
          <w:sz w:val="22"/>
          <w:szCs w:val="22"/>
        </w:rPr>
        <w:t xml:space="preserve">Security — HTTPS everywhere, Supabase row-level security, zero cross-client data leakage</w:t>
      </w:r>
    </w:p>
    <w:p>
      <w:pPr>
        <w:pStyle w:val="ListParagraph"/>
        <w:numPr>
          <w:ilvl w:val="0"/>
          <w:numId w:val="2"/>
        </w:numPr>
        <w:spacing w:before="60" w:after="60"/>
      </w:pPr>
      <w:r>
        <w:rPr>
          <w:rFonts w:ascii="Arial" w:cs="Arial" w:eastAsia="Arial" w:hAnsi="Arial"/>
          <w:color w:val="2C2C2C"/>
          <w:sz w:val="22"/>
          <w:szCs w:val="22"/>
        </w:rPr>
        <w:t xml:space="preserve">Uptime — 99.5%+ via Vercel + Supabase managed infrastructure</w:t>
      </w:r>
    </w:p>
    <w:p>
      <w:pPr>
        <w:pStyle w:val="ListParagraph"/>
        <w:numPr>
          <w:ilvl w:val="0"/>
          <w:numId w:val="2"/>
        </w:numPr>
        <w:spacing w:before="60" w:after="60"/>
      </w:pPr>
      <w:r>
        <w:rPr>
          <w:rFonts w:ascii="Arial" w:cs="Arial" w:eastAsia="Arial" w:hAnsi="Arial"/>
          <w:color w:val="2C2C2C"/>
          <w:sz w:val="22"/>
          <w:szCs w:val="22"/>
        </w:rPr>
        <w:t xml:space="preserve">Backups — automated daily database backups with 30-day retention</w:t>
      </w:r>
    </w:p>
    <w:p>
      <w:pPr>
        <w:spacing w:before="60" w:after="60"/>
      </w:pPr>
      <w:r>
        <w:t xml:space="preserve"/>
      </w:r>
    </w:p>
    <w:p>
      <w:pPr>
        <w:spacing w:before="60" w:after="60"/>
      </w:pPr>
      <w:r>
        <w:t xml:space="preserve"/>
      </w:r>
    </w:p>
    <w:p>
      <w:r>
        <w:br w:type="page"/>
      </w:r>
    </w:p>
    <w:p>
      <w:pPr>
        <w:pStyle w:val="Heading1"/>
        <w:pBdr>
          <w:bottom w:val="single" w:color="C0392B" w:sz="6" w:space="6"/>
        </w:pBdr>
        <w:spacing w:before="400" w:after="160"/>
      </w:pPr>
      <w:r>
        <w:rPr>
          <w:rFonts w:ascii="Arial" w:cs="Arial" w:eastAsia="Arial" w:hAnsi="Arial"/>
          <w:b/>
          <w:bCs/>
          <w:color w:val="1A1A1A"/>
          <w:sz w:val="40"/>
          <w:szCs w:val="40"/>
        </w:rPr>
        <w:t xml:space="preserve">9. Phased Development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560"/>
      </w:tblGrid>
      <w:tr>
        <w:trPr>
          <w:tblHeader/>
        </w:trPr>
        <w:tc>
          <w:tcPr>
            <w:tcW w:type="dxa" w:w="1800"/>
            <w:tcBorders>
              <w:top w:val="single" w:color="D5D5D5" w:sz="1"/>
              <w:left w:val="single" w:color="D5D5D5" w:sz="1"/>
              <w:bottom w:val="single" w:color="D5D5D5" w:sz="1"/>
              <w:right w:val="single" w:color="D5D5D5" w:sz="1"/>
            </w:tcBorders>
            <w:shd w:fill="1A1A1A" w:val="clear"/>
            <w:tcMar>
              <w:top w:type="dxa" w:w="80"/>
              <w:left w:type="dxa" w:w="140"/>
              <w:bottom w:type="dxa" w:w="80"/>
              <w:right w:type="dxa" w:w="140"/>
            </w:tcMar>
          </w:tcPr>
          <w:p>
            <w:r>
              <w:rPr>
                <w:rFonts w:ascii="Arial" w:cs="Arial" w:eastAsia="Arial" w:hAnsi="Arial"/>
                <w:b/>
                <w:bCs/>
                <w:color w:val="FFFFFF"/>
                <w:sz w:val="20"/>
                <w:szCs w:val="20"/>
              </w:rPr>
              <w:t xml:space="preserve">Phase</w:t>
            </w:r>
          </w:p>
        </w:tc>
        <w:tc>
          <w:tcPr>
            <w:tcW w:type="dxa" w:w="2000"/>
            <w:tcBorders>
              <w:top w:val="single" w:color="D5D5D5" w:sz="1"/>
              <w:left w:val="single" w:color="D5D5D5" w:sz="1"/>
              <w:bottom w:val="single" w:color="D5D5D5" w:sz="1"/>
              <w:right w:val="single" w:color="D5D5D5" w:sz="1"/>
            </w:tcBorders>
            <w:shd w:fill="1A1A1A" w:val="clear"/>
            <w:tcMar>
              <w:top w:type="dxa" w:w="80"/>
              <w:left w:type="dxa" w:w="140"/>
              <w:bottom w:type="dxa" w:w="80"/>
              <w:right w:type="dxa" w:w="140"/>
            </w:tcMar>
          </w:tcPr>
          <w:p>
            <w:r>
              <w:rPr>
                <w:rFonts w:ascii="Arial" w:cs="Arial" w:eastAsia="Arial" w:hAnsi="Arial"/>
                <w:b/>
                <w:bCs/>
                <w:color w:val="FFFFFF"/>
                <w:sz w:val="20"/>
                <w:szCs w:val="20"/>
              </w:rPr>
              <w:t xml:space="preserve">Timeline</w:t>
            </w:r>
          </w:p>
        </w:tc>
        <w:tc>
          <w:tcPr>
            <w:tcW w:type="dxa" w:w="5560"/>
            <w:tcBorders>
              <w:top w:val="single" w:color="D5D5D5" w:sz="1"/>
              <w:left w:val="single" w:color="D5D5D5" w:sz="1"/>
              <w:bottom w:val="single" w:color="D5D5D5" w:sz="1"/>
              <w:right w:val="single" w:color="D5D5D5" w:sz="1"/>
            </w:tcBorders>
            <w:shd w:fill="C0392B" w:val="clear"/>
            <w:tcMar>
              <w:top w:type="dxa" w:w="80"/>
              <w:left w:type="dxa" w:w="140"/>
              <w:bottom w:type="dxa" w:w="80"/>
              <w:right w:type="dxa" w:w="140"/>
            </w:tcMar>
          </w:tcPr>
          <w:p>
            <w:r>
              <w:rPr>
                <w:rFonts w:ascii="Arial" w:cs="Arial" w:eastAsia="Arial" w:hAnsi="Arial"/>
                <w:b/>
                <w:bCs/>
                <w:color w:val="FFFFFF"/>
                <w:sz w:val="20"/>
                <w:szCs w:val="20"/>
              </w:rPr>
              <w:t xml:space="preserve">Deliverables</w:t>
            </w:r>
          </w:p>
        </w:tc>
      </w:tr>
      <w:tr>
        <w:tc>
          <w:tcPr>
            <w:tcW w:type="dxa" w:w="1800"/>
            <w:tcBorders>
              <w:top w:val="single" w:color="D5D5D5" w:sz="1"/>
              <w:left w:val="single" w:color="D5D5D5" w:sz="1"/>
              <w:bottom w:val="single" w:color="D5D5D5" w:sz="1"/>
              <w:right w:val="single" w:color="D5D5D5" w:sz="1"/>
            </w:tcBorders>
            <w:shd w:fill="F2F2F2" w:val="clear"/>
            <w:tcMar>
              <w:top w:type="dxa" w:w="80"/>
              <w:left w:type="dxa" w:w="140"/>
              <w:bottom w:type="dxa" w:w="80"/>
              <w:right w:type="dxa" w:w="140"/>
            </w:tcMar>
          </w:tcPr>
          <w:p>
            <w:r>
              <w:rPr>
                <w:rFonts w:ascii="Arial" w:cs="Arial" w:eastAsia="Arial" w:hAnsi="Arial"/>
                <w:b/>
                <w:bCs/>
                <w:color w:val="C0392B"/>
                <w:sz w:val="20"/>
                <w:szCs w:val="20"/>
              </w:rPr>
              <w:t xml:space="preserve">Phase 1
Foundation</w:t>
            </w:r>
          </w:p>
        </w:tc>
        <w:tc>
          <w:tcPr>
            <w:tcW w:type="dxa" w:w="2000"/>
            <w:tcBorders>
              <w:top w:val="single" w:color="D5D5D5" w:sz="1"/>
              <w:left w:val="single" w:color="D5D5D5" w:sz="1"/>
              <w:bottom w:val="single" w:color="D5D5D5" w:sz="1"/>
              <w:right w:val="single" w:color="D5D5D5"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Weeks 1–2</w:t>
            </w:r>
          </w:p>
        </w:tc>
        <w:tc>
          <w:tcPr>
            <w:tcW w:type="dxa" w:w="5560"/>
            <w:tcBorders>
              <w:top w:val="single" w:color="D5D5D5" w:sz="1"/>
              <w:left w:val="single" w:color="D5D5D5" w:sz="1"/>
              <w:bottom w:val="single" w:color="D5D5D5" w:sz="1"/>
              <w:right w:val="single" w:color="D5D5D5"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Project setup, Vercel + Supabase + Cloudflare config, brand design system (colors, typography, components), placeholder image library, Google Analytics install</w:t>
            </w:r>
          </w:p>
        </w:tc>
      </w:tr>
      <w:tr>
        <w:tc>
          <w:tcPr>
            <w:tcW w:type="dxa" w:w="1800"/>
            <w:tcBorders>
              <w:top w:val="single" w:color="D5D5D5" w:sz="1"/>
              <w:left w:val="single" w:color="D5D5D5" w:sz="1"/>
              <w:bottom w:val="single" w:color="D5D5D5" w:sz="1"/>
              <w:right w:val="single" w:color="D5D5D5" w:sz="1"/>
            </w:tcBorders>
            <w:shd w:fill="F2F2F2" w:val="clear"/>
            <w:tcMar>
              <w:top w:type="dxa" w:w="80"/>
              <w:left w:type="dxa" w:w="140"/>
              <w:bottom w:type="dxa" w:w="80"/>
              <w:right w:type="dxa" w:w="140"/>
            </w:tcMar>
          </w:tcPr>
          <w:p>
            <w:r>
              <w:rPr>
                <w:rFonts w:ascii="Arial" w:cs="Arial" w:eastAsia="Arial" w:hAnsi="Arial"/>
                <w:b/>
                <w:bCs/>
                <w:color w:val="C0392B"/>
                <w:sz w:val="20"/>
                <w:szCs w:val="20"/>
              </w:rPr>
              <w:t xml:space="preserve">Phase 2
Public Website</w:t>
            </w:r>
          </w:p>
        </w:tc>
        <w:tc>
          <w:tcPr>
            <w:tcW w:type="dxa" w:w="2000"/>
            <w:tcBorders>
              <w:top w:val="single" w:color="D5D5D5" w:sz="1"/>
              <w:left w:val="single" w:color="D5D5D5" w:sz="1"/>
              <w:bottom w:val="single" w:color="D5D5D5" w:sz="1"/>
              <w:right w:val="single" w:color="D5D5D5"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Weeks 3–7</w:t>
            </w:r>
          </w:p>
        </w:tc>
        <w:tc>
          <w:tcPr>
            <w:tcW w:type="dxa" w:w="5560"/>
            <w:tcBorders>
              <w:top w:val="single" w:color="D5D5D5" w:sz="1"/>
              <w:left w:val="single" w:color="D5D5D5" w:sz="1"/>
              <w:bottom w:val="single" w:color="D5D5D5" w:sz="1"/>
              <w:right w:val="single" w:color="D5D5D5"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All public pages (Home, Services, Meal Prep, About, Results, Book a Call, Contact), placeholder copy + images, Calendly/Cal.com embed, lead form → CRM, Google Calendar sync, SEO setup, mobile QA</w:t>
            </w:r>
          </w:p>
        </w:tc>
      </w:tr>
      <w:tr>
        <w:tc>
          <w:tcPr>
            <w:tcW w:type="dxa" w:w="1800"/>
            <w:tcBorders>
              <w:top w:val="single" w:color="D5D5D5" w:sz="1"/>
              <w:left w:val="single" w:color="D5D5D5" w:sz="1"/>
              <w:bottom w:val="single" w:color="D5D5D5" w:sz="1"/>
              <w:right w:val="single" w:color="D5D5D5" w:sz="1"/>
            </w:tcBorders>
            <w:shd w:fill="F2F2F2" w:val="clear"/>
            <w:tcMar>
              <w:top w:type="dxa" w:w="80"/>
              <w:left w:type="dxa" w:w="140"/>
              <w:bottom w:type="dxa" w:w="80"/>
              <w:right w:type="dxa" w:w="140"/>
            </w:tcMar>
          </w:tcPr>
          <w:p>
            <w:r>
              <w:rPr>
                <w:rFonts w:ascii="Arial" w:cs="Arial" w:eastAsia="Arial" w:hAnsi="Arial"/>
                <w:b/>
                <w:bCs/>
                <w:color w:val="C0392B"/>
                <w:sz w:val="20"/>
                <w:szCs w:val="20"/>
              </w:rPr>
              <w:t xml:space="preserve">Phase 3
Lead Automation</w:t>
            </w:r>
          </w:p>
        </w:tc>
        <w:tc>
          <w:tcPr>
            <w:tcW w:type="dxa" w:w="2000"/>
            <w:tcBorders>
              <w:top w:val="single" w:color="D5D5D5" w:sz="1"/>
              <w:left w:val="single" w:color="D5D5D5" w:sz="1"/>
              <w:bottom w:val="single" w:color="D5D5D5" w:sz="1"/>
              <w:right w:val="single" w:color="D5D5D5"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Week 8</w:t>
            </w:r>
          </w:p>
        </w:tc>
        <w:tc>
          <w:tcPr>
            <w:tcW w:type="dxa" w:w="5560"/>
            <w:tcBorders>
              <w:top w:val="single" w:color="D5D5D5" w:sz="1"/>
              <w:left w:val="single" w:color="D5D5D5" w:sz="1"/>
              <w:bottom w:val="single" w:color="D5D5D5" w:sz="1"/>
              <w:right w:val="single" w:color="D5D5D5"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SendGrid sequences A/B/C (post-form, post-booking, post-call no-purchase), CRM lead inbox with pipeline, booking → lead auto-creation</w:t>
            </w:r>
          </w:p>
        </w:tc>
      </w:tr>
      <w:tr>
        <w:tc>
          <w:tcPr>
            <w:tcW w:type="dxa" w:w="1800"/>
            <w:tcBorders>
              <w:top w:val="single" w:color="D5D5D5" w:sz="1"/>
              <w:left w:val="single" w:color="D5D5D5" w:sz="1"/>
              <w:bottom w:val="single" w:color="D5D5D5" w:sz="1"/>
              <w:right w:val="single" w:color="D5D5D5" w:sz="1"/>
            </w:tcBorders>
            <w:shd w:fill="F2F2F2" w:val="clear"/>
            <w:tcMar>
              <w:top w:type="dxa" w:w="80"/>
              <w:left w:type="dxa" w:w="140"/>
              <w:bottom w:type="dxa" w:w="80"/>
              <w:right w:type="dxa" w:w="140"/>
            </w:tcMar>
          </w:tcPr>
          <w:p>
            <w:r>
              <w:rPr>
                <w:rFonts w:ascii="Arial" w:cs="Arial" w:eastAsia="Arial" w:hAnsi="Arial"/>
                <w:b/>
                <w:bCs/>
                <w:color w:val="C0392B"/>
                <w:sz w:val="20"/>
                <w:szCs w:val="20"/>
              </w:rPr>
              <w:t xml:space="preserve">Phase 4
Auth + Onboarding</w:t>
            </w:r>
          </w:p>
        </w:tc>
        <w:tc>
          <w:tcPr>
            <w:tcW w:type="dxa" w:w="2000"/>
            <w:tcBorders>
              <w:top w:val="single" w:color="D5D5D5" w:sz="1"/>
              <w:left w:val="single" w:color="D5D5D5" w:sz="1"/>
              <w:bottom w:val="single" w:color="D5D5D5" w:sz="1"/>
              <w:right w:val="single" w:color="D5D5D5"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Week 9</w:t>
            </w:r>
          </w:p>
        </w:tc>
        <w:tc>
          <w:tcPr>
            <w:tcW w:type="dxa" w:w="5560"/>
            <w:tcBorders>
              <w:top w:val="single" w:color="D5D5D5" w:sz="1"/>
              <w:left w:val="single" w:color="D5D5D5" w:sz="1"/>
              <w:bottom w:val="single" w:color="D5D5D5" w:sz="1"/>
              <w:right w:val="single" w:color="D5D5D5"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Stripe payment links, account creation flow, intake form, welcome email, client dashboard skeleton with 'plan coming soon' state</w:t>
            </w:r>
          </w:p>
        </w:tc>
      </w:tr>
      <w:tr>
        <w:tc>
          <w:tcPr>
            <w:tcW w:type="dxa" w:w="1800"/>
            <w:tcBorders>
              <w:top w:val="single" w:color="D5D5D5" w:sz="1"/>
              <w:left w:val="single" w:color="D5D5D5" w:sz="1"/>
              <w:bottom w:val="single" w:color="D5D5D5" w:sz="1"/>
              <w:right w:val="single" w:color="D5D5D5" w:sz="1"/>
            </w:tcBorders>
            <w:shd w:fill="F2F2F2" w:val="clear"/>
            <w:tcMar>
              <w:top w:type="dxa" w:w="80"/>
              <w:left w:type="dxa" w:w="140"/>
              <w:bottom w:type="dxa" w:w="80"/>
              <w:right w:type="dxa" w:w="140"/>
            </w:tcMar>
          </w:tcPr>
          <w:p>
            <w:r>
              <w:rPr>
                <w:rFonts w:ascii="Arial" w:cs="Arial" w:eastAsia="Arial" w:hAnsi="Arial"/>
                <w:b/>
                <w:bCs/>
                <w:color w:val="C0392B"/>
                <w:sz w:val="20"/>
                <w:szCs w:val="20"/>
              </w:rPr>
              <w:t xml:space="preserve">Phase 5
Client Portal</w:t>
            </w:r>
          </w:p>
        </w:tc>
        <w:tc>
          <w:tcPr>
            <w:tcW w:type="dxa" w:w="2000"/>
            <w:tcBorders>
              <w:top w:val="single" w:color="D5D5D5" w:sz="1"/>
              <w:left w:val="single" w:color="D5D5D5" w:sz="1"/>
              <w:bottom w:val="single" w:color="D5D5D5" w:sz="1"/>
              <w:right w:val="single" w:color="D5D5D5"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Weeks 10–13</w:t>
            </w:r>
          </w:p>
        </w:tc>
        <w:tc>
          <w:tcPr>
            <w:tcW w:type="dxa" w:w="5560"/>
            <w:tcBorders>
              <w:top w:val="single" w:color="D5D5D5" w:sz="1"/>
              <w:left w:val="single" w:color="D5D5D5" w:sz="1"/>
              <w:bottom w:val="single" w:color="D5D5D5" w:sz="1"/>
              <w:right w:val="single" w:color="D5D5D5"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Workout viewer, meal menu + ordering, progress photo upload, weekly check-in form, session booking (Google Calendar), billing page, notification emails</w:t>
            </w:r>
          </w:p>
        </w:tc>
      </w:tr>
      <w:tr>
        <w:tc>
          <w:tcPr>
            <w:tcW w:type="dxa" w:w="1800"/>
            <w:tcBorders>
              <w:top w:val="single" w:color="D5D5D5" w:sz="1"/>
              <w:left w:val="single" w:color="D5D5D5" w:sz="1"/>
              <w:bottom w:val="single" w:color="D5D5D5" w:sz="1"/>
              <w:right w:val="single" w:color="D5D5D5" w:sz="1"/>
            </w:tcBorders>
            <w:shd w:fill="F2F2F2" w:val="clear"/>
            <w:tcMar>
              <w:top w:type="dxa" w:w="80"/>
              <w:left w:type="dxa" w:w="140"/>
              <w:bottom w:type="dxa" w:w="80"/>
              <w:right w:type="dxa" w:w="140"/>
            </w:tcMar>
          </w:tcPr>
          <w:p>
            <w:r>
              <w:rPr>
                <w:rFonts w:ascii="Arial" w:cs="Arial" w:eastAsia="Arial" w:hAnsi="Arial"/>
                <w:b/>
                <w:bCs/>
                <w:color w:val="C0392B"/>
                <w:sz w:val="20"/>
                <w:szCs w:val="20"/>
              </w:rPr>
              <w:t xml:space="preserve">Phase 6
Admin CRM</w:t>
            </w:r>
          </w:p>
        </w:tc>
        <w:tc>
          <w:tcPr>
            <w:tcW w:type="dxa" w:w="2000"/>
            <w:tcBorders>
              <w:top w:val="single" w:color="D5D5D5" w:sz="1"/>
              <w:left w:val="single" w:color="D5D5D5" w:sz="1"/>
              <w:bottom w:val="single" w:color="D5D5D5" w:sz="1"/>
              <w:right w:val="single" w:color="D5D5D5"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Weeks 14–16</w:t>
            </w:r>
          </w:p>
        </w:tc>
        <w:tc>
          <w:tcPr>
            <w:tcW w:type="dxa" w:w="5560"/>
            <w:tcBorders>
              <w:top w:val="single" w:color="D5D5D5" w:sz="1"/>
              <w:left w:val="single" w:color="D5D5D5" w:sz="1"/>
              <w:bottom w:val="single" w:color="D5D5D5" w:sz="1"/>
              <w:right w:val="single" w:color="D5D5D5"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Client profiles, workout builder, meal plan manager + delivery scheduler, check-in review + response, lead management, payment dashboard</w:t>
            </w:r>
          </w:p>
        </w:tc>
      </w:tr>
      <w:tr>
        <w:tc>
          <w:tcPr>
            <w:tcW w:type="dxa" w:w="1800"/>
            <w:tcBorders>
              <w:top w:val="single" w:color="D5D5D5" w:sz="1"/>
              <w:left w:val="single" w:color="D5D5D5" w:sz="1"/>
              <w:bottom w:val="single" w:color="D5D5D5" w:sz="1"/>
              <w:right w:val="single" w:color="D5D5D5" w:sz="1"/>
            </w:tcBorders>
            <w:shd w:fill="F2F2F2" w:val="clear"/>
            <w:tcMar>
              <w:top w:type="dxa" w:w="80"/>
              <w:left w:type="dxa" w:w="140"/>
              <w:bottom w:type="dxa" w:w="80"/>
              <w:right w:type="dxa" w:w="140"/>
            </w:tcMar>
          </w:tcPr>
          <w:p>
            <w:r>
              <w:rPr>
                <w:rFonts w:ascii="Arial" w:cs="Arial" w:eastAsia="Arial" w:hAnsi="Arial"/>
                <w:b/>
                <w:bCs/>
                <w:color w:val="C0392B"/>
                <w:sz w:val="20"/>
                <w:szCs w:val="20"/>
              </w:rPr>
              <w:t xml:space="preserve">Phase 7
Polish + Launch</w:t>
            </w:r>
          </w:p>
        </w:tc>
        <w:tc>
          <w:tcPr>
            <w:tcW w:type="dxa" w:w="2000"/>
            <w:tcBorders>
              <w:top w:val="single" w:color="D5D5D5" w:sz="1"/>
              <w:left w:val="single" w:color="D5D5D5" w:sz="1"/>
              <w:bottom w:val="single" w:color="D5D5D5" w:sz="1"/>
              <w:right w:val="single" w:color="D5D5D5"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Weeks 17–18</w:t>
            </w:r>
          </w:p>
        </w:tc>
        <w:tc>
          <w:tcPr>
            <w:tcW w:type="dxa" w:w="5560"/>
            <w:tcBorders>
              <w:top w:val="single" w:color="D5D5D5" w:sz="1"/>
              <w:left w:val="single" w:color="D5D5D5" w:sz="1"/>
              <w:bottom w:val="single" w:color="D5D5D5" w:sz="1"/>
              <w:right w:val="single" w:color="D5D5D5"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Full QA across all devices, performance optimization, Justin UAT + feedback, real photos/copy swapped in, analytics validation, go-live</w:t>
            </w:r>
          </w:p>
        </w:tc>
      </w:tr>
    </w:tbl>
    <w:p>
      <w:pPr>
        <w:spacing w:before="60" w:after="60"/>
      </w:pPr>
      <w:r>
        <w:t xml:space="preserve"/>
      </w:r>
    </w:p>
    <w:p>
      <w:pPr>
        <w:spacing w:before="60" w:after="60"/>
      </w:pPr>
      <w:r>
        <w:t xml:space="preserve"/>
      </w:r>
    </w:p>
    <w:p>
      <w:pPr>
        <w:pStyle w:val="Heading1"/>
        <w:pBdr>
          <w:bottom w:val="single" w:color="C0392B" w:sz="6" w:space="6"/>
        </w:pBdr>
        <w:spacing w:before="400" w:after="160"/>
      </w:pPr>
      <w:r>
        <w:rPr>
          <w:rFonts w:ascii="Arial" w:cs="Arial" w:eastAsia="Arial" w:hAnsi="Arial"/>
          <w:b/>
          <w:bCs/>
          <w:color w:val="1A1A1A"/>
          <w:sz w:val="40"/>
          <w:szCs w:val="40"/>
        </w:rPr>
        <w:t xml:space="preserve">10. Remaining Open Items</w:t>
      </w:r>
    </w:p>
    <w:p>
      <w:pPr>
        <w:spacing w:before="80" w:after="100"/>
      </w:pPr>
      <w:r>
        <w:rPr>
          <w:rFonts w:ascii="Arial" w:cs="Arial" w:eastAsia="Arial" w:hAnsi="Arial"/>
          <w:b w:val="false"/>
          <w:bCs w:val="false"/>
          <w:color w:val="2C2C2C"/>
          <w:sz w:val="22"/>
          <w:szCs w:val="22"/>
        </w:rPr>
        <w:t xml:space="preserve">The following items are still TBD and must be confirmed by Justin before their respective development phases begin: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5D5D5" w:sz="1"/>
              <w:left w:val="single" w:color="D5D5D5" w:sz="1"/>
              <w:bottom w:val="single" w:color="D5D5D5" w:sz="1"/>
              <w:right w:val="single" w:color="D5D5D5" w:sz="1"/>
            </w:tcBorders>
            <w:shd w:fill="1A1A1A" w:val="clear"/>
            <w:tcMar>
              <w:top w:type="dxa" w:w="80"/>
              <w:left w:type="dxa" w:w="140"/>
              <w:bottom w:type="dxa" w:w="80"/>
              <w:right w:type="dxa" w:w="140"/>
            </w:tcMar>
          </w:tcPr>
          <w:p>
            <w:r>
              <w:rPr>
                <w:rFonts w:ascii="Arial" w:cs="Arial" w:eastAsia="Arial" w:hAnsi="Arial"/>
                <w:b/>
                <w:bCs/>
                <w:color w:val="FFFFFF"/>
                <w:sz w:val="20"/>
                <w:szCs w:val="20"/>
              </w:rPr>
              <w:t xml:space="preserve">Open Item</w:t>
            </w:r>
          </w:p>
        </w:tc>
        <w:tc>
          <w:tcPr>
            <w:tcW w:type="dxa" w:w="4680"/>
            <w:tcBorders>
              <w:top w:val="single" w:color="D5D5D5" w:sz="1"/>
              <w:left w:val="single" w:color="D5D5D5" w:sz="1"/>
              <w:bottom w:val="single" w:color="D5D5D5" w:sz="1"/>
              <w:right w:val="single" w:color="D5D5D5" w:sz="1"/>
            </w:tcBorders>
            <w:shd w:fill="1A1A1A" w:val="clear"/>
            <w:tcMar>
              <w:top w:type="dxa" w:w="80"/>
              <w:left w:type="dxa" w:w="140"/>
              <w:bottom w:type="dxa" w:w="80"/>
              <w:right w:type="dxa" w:w="140"/>
            </w:tcMar>
          </w:tcPr>
          <w:p>
            <w:r>
              <w:rPr>
                <w:rFonts w:ascii="Arial" w:cs="Arial" w:eastAsia="Arial" w:hAnsi="Arial"/>
                <w:b/>
                <w:bCs/>
                <w:color w:val="FFFFFF"/>
                <w:sz w:val="20"/>
                <w:szCs w:val="20"/>
              </w:rPr>
              <w:t xml:space="preserve">Needed By</w:t>
            </w:r>
          </w:p>
        </w:tc>
      </w:tr>
      <w:tr>
        <w:tc>
          <w:tcPr>
            <w:tcW w:type="dxa" w:w="4680"/>
            <w:tcBorders>
              <w:top w:val="single" w:color="D5D5D5" w:sz="1"/>
              <w:left w:val="single" w:color="D5D5D5" w:sz="1"/>
              <w:bottom w:val="single" w:color="D5D5D5" w:sz="1"/>
              <w:right w:val="single" w:color="D5D5D5" w:sz="1"/>
            </w:tcBorders>
            <w:shd w:fill="F2F2F2" w:val="clear"/>
            <w:tcMar>
              <w:top w:type="dxa" w:w="80"/>
              <w:left w:type="dxa" w:w="140"/>
              <w:bottom w:type="dxa" w:w="80"/>
              <w:right w:type="dxa" w:w="140"/>
            </w:tcMar>
          </w:tcPr>
          <w:p>
            <w:r>
              <w:rPr>
                <w:rFonts w:ascii="Arial" w:cs="Arial" w:eastAsia="Arial" w:hAnsi="Arial"/>
                <w:color w:val="2C2C2C"/>
                <w:sz w:val="20"/>
                <w:szCs w:val="20"/>
              </w:rPr>
              <w:t xml:space="preserve">Final business/brand name (if different from 'Justin Robinson')</w:t>
            </w:r>
          </w:p>
        </w:tc>
        <w:tc>
          <w:tcPr>
            <w:tcW w:type="dxa" w:w="4680"/>
            <w:tcBorders>
              <w:top w:val="single" w:color="D5D5D5" w:sz="1"/>
              <w:left w:val="single" w:color="D5D5D5" w:sz="1"/>
              <w:bottom w:val="single" w:color="D5D5D5" w:sz="1"/>
              <w:right w:val="single" w:color="D5D5D5"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Phase 2 — Website build</w:t>
            </w:r>
          </w:p>
        </w:tc>
      </w:tr>
      <w:tr>
        <w:tc>
          <w:tcPr>
            <w:tcW w:type="dxa" w:w="4680"/>
            <w:tcBorders>
              <w:top w:val="single" w:color="D5D5D5" w:sz="1"/>
              <w:left w:val="single" w:color="D5D5D5" w:sz="1"/>
              <w:bottom w:val="single" w:color="D5D5D5" w:sz="1"/>
              <w:right w:val="single" w:color="D5D5D5"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Meal frequency per client per week (e.g. 5 meals/week, 10 meals/week, fully flexible)</w:t>
            </w:r>
          </w:p>
        </w:tc>
        <w:tc>
          <w:tcPr>
            <w:tcW w:type="dxa" w:w="4680"/>
            <w:tcBorders>
              <w:top w:val="single" w:color="D5D5D5" w:sz="1"/>
              <w:left w:val="single" w:color="D5D5D5" w:sz="1"/>
              <w:bottom w:val="single" w:color="D5D5D5" w:sz="1"/>
              <w:right w:val="single" w:color="D5D5D5"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Phase 5 — Portal meal module</w:t>
            </w:r>
          </w:p>
        </w:tc>
      </w:tr>
      <w:tr>
        <w:tc>
          <w:tcPr>
            <w:tcW w:type="dxa" w:w="4680"/>
            <w:tcBorders>
              <w:top w:val="single" w:color="D5D5D5" w:sz="1"/>
              <w:left w:val="single" w:color="D5D5D5" w:sz="1"/>
              <w:bottom w:val="single" w:color="D5D5D5" w:sz="1"/>
              <w:right w:val="single" w:color="D5D5D5" w:sz="1"/>
            </w:tcBorders>
            <w:shd w:fill="F2F2F2" w:val="clear"/>
            <w:tcMar>
              <w:top w:type="dxa" w:w="80"/>
              <w:left w:type="dxa" w:w="140"/>
              <w:bottom w:type="dxa" w:w="80"/>
              <w:right w:type="dxa" w:w="140"/>
            </w:tcMar>
          </w:tcPr>
          <w:p>
            <w:r>
              <w:rPr>
                <w:rFonts w:ascii="Arial" w:cs="Arial" w:eastAsia="Arial" w:hAnsi="Arial"/>
                <w:color w:val="2C2C2C"/>
                <w:sz w:val="20"/>
                <w:szCs w:val="20"/>
              </w:rPr>
              <w:t xml:space="preserve">Meal billing model — per-order charge vs. weekly add-on subscription</w:t>
            </w:r>
          </w:p>
        </w:tc>
        <w:tc>
          <w:tcPr>
            <w:tcW w:type="dxa" w:w="4680"/>
            <w:tcBorders>
              <w:top w:val="single" w:color="D5D5D5" w:sz="1"/>
              <w:left w:val="single" w:color="D5D5D5" w:sz="1"/>
              <w:bottom w:val="single" w:color="D5D5D5" w:sz="1"/>
              <w:right w:val="single" w:color="D5D5D5"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Phase 5 — Portal meal module</w:t>
            </w:r>
          </w:p>
        </w:tc>
      </w:tr>
      <w:tr>
        <w:tc>
          <w:tcPr>
            <w:tcW w:type="dxa" w:w="4680"/>
            <w:tcBorders>
              <w:top w:val="single" w:color="D5D5D5" w:sz="1"/>
              <w:left w:val="single" w:color="D5D5D5" w:sz="1"/>
              <w:bottom w:val="single" w:color="D5D5D5" w:sz="1"/>
              <w:right w:val="single" w:color="D5D5D5"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Weekly meal order cutoff day and delivery day</w:t>
            </w:r>
          </w:p>
        </w:tc>
        <w:tc>
          <w:tcPr>
            <w:tcW w:type="dxa" w:w="4680"/>
            <w:tcBorders>
              <w:top w:val="single" w:color="D5D5D5" w:sz="1"/>
              <w:left w:val="single" w:color="D5D5D5" w:sz="1"/>
              <w:bottom w:val="single" w:color="D5D5D5" w:sz="1"/>
              <w:right w:val="single" w:color="D5D5D5"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Phase 5 — Portal meal module</w:t>
            </w:r>
          </w:p>
        </w:tc>
      </w:tr>
      <w:tr>
        <w:tc>
          <w:tcPr>
            <w:tcW w:type="dxa" w:w="4680"/>
            <w:tcBorders>
              <w:top w:val="single" w:color="D5D5D5" w:sz="1"/>
              <w:left w:val="single" w:color="D5D5D5" w:sz="1"/>
              <w:bottom w:val="single" w:color="D5D5D5" w:sz="1"/>
              <w:right w:val="single" w:color="D5D5D5" w:sz="1"/>
            </w:tcBorders>
            <w:shd w:fill="F2F2F2" w:val="clear"/>
            <w:tcMar>
              <w:top w:type="dxa" w:w="80"/>
              <w:left w:type="dxa" w:w="140"/>
              <w:bottom w:type="dxa" w:w="80"/>
              <w:right w:type="dxa" w:w="140"/>
            </w:tcMar>
          </w:tcPr>
          <w:p>
            <w:r>
              <w:rPr>
                <w:rFonts w:ascii="Arial" w:cs="Arial" w:eastAsia="Arial" w:hAnsi="Arial"/>
                <w:color w:val="2C2C2C"/>
                <w:sz w:val="20"/>
                <w:szCs w:val="20"/>
              </w:rPr>
              <w:t xml:space="preserve">Local delivery coverage area / city</w:t>
            </w:r>
          </w:p>
        </w:tc>
        <w:tc>
          <w:tcPr>
            <w:tcW w:type="dxa" w:w="4680"/>
            <w:tcBorders>
              <w:top w:val="single" w:color="D5D5D5" w:sz="1"/>
              <w:left w:val="single" w:color="D5D5D5" w:sz="1"/>
              <w:bottom w:val="single" w:color="D5D5D5" w:sz="1"/>
              <w:right w:val="single" w:color="D5D5D5"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Phase 2 — Meal Prep page copy</w:t>
            </w:r>
          </w:p>
        </w:tc>
      </w:tr>
      <w:tr>
        <w:tc>
          <w:tcPr>
            <w:tcW w:type="dxa" w:w="4680"/>
            <w:tcBorders>
              <w:top w:val="single" w:color="D5D5D5" w:sz="1"/>
              <w:left w:val="single" w:color="D5D5D5" w:sz="1"/>
              <w:bottom w:val="single" w:color="D5D5D5" w:sz="1"/>
              <w:right w:val="single" w:color="D5D5D5"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Final service package names and prices</w:t>
            </w:r>
          </w:p>
        </w:tc>
        <w:tc>
          <w:tcPr>
            <w:tcW w:type="dxa" w:w="4680"/>
            <w:tcBorders>
              <w:top w:val="single" w:color="D5D5D5" w:sz="1"/>
              <w:left w:val="single" w:color="D5D5D5" w:sz="1"/>
              <w:bottom w:val="single" w:color="D5D5D5" w:sz="1"/>
              <w:right w:val="single" w:color="D5D5D5"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Phase 4 — Stripe setup</w:t>
            </w:r>
          </w:p>
        </w:tc>
      </w:tr>
      <w:tr>
        <w:tc>
          <w:tcPr>
            <w:tcW w:type="dxa" w:w="4680"/>
            <w:tcBorders>
              <w:top w:val="single" w:color="D5D5D5" w:sz="1"/>
              <w:left w:val="single" w:color="D5D5D5" w:sz="1"/>
              <w:bottom w:val="single" w:color="D5D5D5" w:sz="1"/>
              <w:right w:val="single" w:color="D5D5D5" w:sz="1"/>
            </w:tcBorders>
            <w:shd w:fill="F2F2F2" w:val="clear"/>
            <w:tcMar>
              <w:top w:type="dxa" w:w="80"/>
              <w:left w:type="dxa" w:w="140"/>
              <w:bottom w:type="dxa" w:w="80"/>
              <w:right w:type="dxa" w:w="140"/>
            </w:tcMar>
          </w:tcPr>
          <w:p>
            <w:r>
              <w:rPr>
                <w:rFonts w:ascii="Arial" w:cs="Arial" w:eastAsia="Arial" w:hAnsi="Arial"/>
                <w:color w:val="2C2C2C"/>
                <w:sz w:val="20"/>
                <w:szCs w:val="20"/>
              </w:rPr>
              <w:t xml:space="preserve">Real photos: trainer, food, client transformations (with permission)</w:t>
            </w:r>
          </w:p>
        </w:tc>
        <w:tc>
          <w:tcPr>
            <w:tcW w:type="dxa" w:w="4680"/>
            <w:tcBorders>
              <w:top w:val="single" w:color="D5D5D5" w:sz="1"/>
              <w:left w:val="single" w:color="D5D5D5" w:sz="1"/>
              <w:bottom w:val="single" w:color="D5D5D5" w:sz="1"/>
              <w:right w:val="single" w:color="D5D5D5"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Phase 7 — Pre-launch swap</w:t>
            </w:r>
          </w:p>
        </w:tc>
      </w:tr>
      <w:tr>
        <w:tc>
          <w:tcPr>
            <w:tcW w:type="dxa" w:w="4680"/>
            <w:tcBorders>
              <w:top w:val="single" w:color="D5D5D5" w:sz="1"/>
              <w:left w:val="single" w:color="D5D5D5" w:sz="1"/>
              <w:bottom w:val="single" w:color="D5D5D5" w:sz="1"/>
              <w:right w:val="single" w:color="D5D5D5"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Real testimonials / reviews from existing clients</w:t>
            </w:r>
          </w:p>
        </w:tc>
        <w:tc>
          <w:tcPr>
            <w:tcW w:type="dxa" w:w="4680"/>
            <w:tcBorders>
              <w:top w:val="single" w:color="D5D5D5" w:sz="1"/>
              <w:left w:val="single" w:color="D5D5D5" w:sz="1"/>
              <w:bottom w:val="single" w:color="D5D5D5" w:sz="1"/>
              <w:right w:val="single" w:color="D5D5D5"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Phase 7 — Pre-launch swap</w:t>
            </w:r>
          </w:p>
        </w:tc>
      </w:tr>
      <w:tr>
        <w:tc>
          <w:tcPr>
            <w:tcW w:type="dxa" w:w="4680"/>
            <w:tcBorders>
              <w:top w:val="single" w:color="D5D5D5" w:sz="1"/>
              <w:left w:val="single" w:color="D5D5D5" w:sz="1"/>
              <w:bottom w:val="single" w:color="D5D5D5" w:sz="1"/>
              <w:right w:val="single" w:color="D5D5D5" w:sz="1"/>
            </w:tcBorders>
            <w:shd w:fill="F2F2F2" w:val="clear"/>
            <w:tcMar>
              <w:top w:type="dxa" w:w="80"/>
              <w:left w:type="dxa" w:w="140"/>
              <w:bottom w:type="dxa" w:w="80"/>
              <w:right w:type="dxa" w:w="140"/>
            </w:tcMar>
          </w:tcPr>
          <w:p>
            <w:r>
              <w:rPr>
                <w:rFonts w:ascii="Arial" w:cs="Arial" w:eastAsia="Arial" w:hAnsi="Arial"/>
                <w:color w:val="2C2C2C"/>
                <w:sz w:val="20"/>
                <w:szCs w:val="20"/>
              </w:rPr>
              <w:t xml:space="preserve">Trainer credentials and certifications (for About page)</w:t>
            </w:r>
          </w:p>
        </w:tc>
        <w:tc>
          <w:tcPr>
            <w:tcW w:type="dxa" w:w="4680"/>
            <w:tcBorders>
              <w:top w:val="single" w:color="D5D5D5" w:sz="1"/>
              <w:left w:val="single" w:color="D5D5D5" w:sz="1"/>
              <w:bottom w:val="single" w:color="D5D5D5" w:sz="1"/>
              <w:right w:val="single" w:color="D5D5D5"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Phase 2 — About page</w:t>
            </w:r>
          </w:p>
        </w:tc>
      </w:tr>
      <w:tr>
        <w:tc>
          <w:tcPr>
            <w:tcW w:type="dxa" w:w="4680"/>
            <w:tcBorders>
              <w:top w:val="single" w:color="D5D5D5" w:sz="1"/>
              <w:left w:val="single" w:color="D5D5D5" w:sz="1"/>
              <w:bottom w:val="single" w:color="D5D5D5" w:sz="1"/>
              <w:right w:val="single" w:color="D5D5D5"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Justin's preference: Calendly (simpler) or Cal.com (more control)</w:t>
            </w:r>
          </w:p>
        </w:tc>
        <w:tc>
          <w:tcPr>
            <w:tcW w:type="dxa" w:w="4680"/>
            <w:tcBorders>
              <w:top w:val="single" w:color="D5D5D5" w:sz="1"/>
              <w:left w:val="single" w:color="D5D5D5" w:sz="1"/>
              <w:bottom w:val="single" w:color="D5D5D5" w:sz="1"/>
              <w:right w:val="single" w:color="D5D5D5"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Phase 2 — Booking embed</w:t>
            </w:r>
          </w:p>
        </w:tc>
      </w:tr>
      <w:tr>
        <w:tc>
          <w:tcPr>
            <w:tcW w:type="dxa" w:w="4680"/>
            <w:tcBorders>
              <w:top w:val="single" w:color="D5D5D5" w:sz="1"/>
              <w:left w:val="single" w:color="D5D5D5" w:sz="1"/>
              <w:bottom w:val="single" w:color="D5D5D5" w:sz="1"/>
              <w:right w:val="single" w:color="D5D5D5" w:sz="1"/>
            </w:tcBorders>
            <w:shd w:fill="F2F2F2" w:val="clear"/>
            <w:tcMar>
              <w:top w:type="dxa" w:w="80"/>
              <w:left w:type="dxa" w:w="140"/>
              <w:bottom w:type="dxa" w:w="80"/>
              <w:right w:type="dxa" w:w="140"/>
            </w:tcMar>
          </w:tcPr>
          <w:p>
            <w:r>
              <w:rPr>
                <w:rFonts w:ascii="Arial" w:cs="Arial" w:eastAsia="Arial" w:hAnsi="Arial"/>
                <w:color w:val="2C2C2C"/>
                <w:sz w:val="20"/>
                <w:szCs w:val="20"/>
              </w:rPr>
              <w:t xml:space="preserve">Approval of placeholder copy before mockup is shown to client</w:t>
            </w:r>
          </w:p>
        </w:tc>
        <w:tc>
          <w:tcPr>
            <w:tcW w:type="dxa" w:w="4680"/>
            <w:tcBorders>
              <w:top w:val="single" w:color="D5D5D5" w:sz="1"/>
              <w:left w:val="single" w:color="D5D5D5" w:sz="1"/>
              <w:bottom w:val="single" w:color="D5D5D5" w:sz="1"/>
              <w:right w:val="single" w:color="D5D5D5"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Phase 2 — Before mockup review</w:t>
            </w:r>
          </w:p>
        </w:tc>
      </w:tr>
    </w:tbl>
    <w:p>
      <w:pPr>
        <w:spacing w:before="60" w:after="60"/>
      </w:pPr>
      <w:r>
        <w:t xml:space="preserve"/>
      </w:r>
    </w:p>
    <w:p>
      <w:pPr>
        <w:spacing w:before="60" w:after="60"/>
      </w:pPr>
      <w:r>
        <w:t xml:space="preserve"/>
      </w:r>
    </w:p>
    <w:p>
      <w:pPr>
        <w:pStyle w:val="Heading1"/>
        <w:pBdr>
          <w:bottom w:val="single" w:color="C0392B" w:sz="6" w:space="6"/>
        </w:pBdr>
        <w:spacing w:before="400" w:after="160"/>
      </w:pPr>
      <w:r>
        <w:rPr>
          <w:rFonts w:ascii="Arial" w:cs="Arial" w:eastAsia="Arial" w:hAnsi="Arial"/>
          <w:b/>
          <w:bCs/>
          <w:color w:val="1A1A1A"/>
          <w:sz w:val="40"/>
          <w:szCs w:val="40"/>
        </w:rPr>
        <w:t xml:space="preserve">11. Out of Scope (Future Phases)</w:t>
      </w:r>
    </w:p>
    <w:p>
      <w:pPr>
        <w:pStyle w:val="ListParagraph"/>
        <w:numPr>
          <w:ilvl w:val="0"/>
          <w:numId w:val="2"/>
        </w:numPr>
        <w:spacing w:before="60" w:after="60"/>
      </w:pPr>
      <w:r>
        <w:rPr>
          <w:rFonts w:ascii="Arial" w:cs="Arial" w:eastAsia="Arial" w:hAnsi="Arial"/>
          <w:color w:val="2C2C2C"/>
          <w:sz w:val="22"/>
          <w:szCs w:val="22"/>
        </w:rPr>
        <w:t xml:space="preserve">Native iOS / Android mobile apps — responsive web covers mobile for MVP</w:t>
      </w:r>
    </w:p>
    <w:p>
      <w:pPr>
        <w:pStyle w:val="ListParagraph"/>
        <w:numPr>
          <w:ilvl w:val="0"/>
          <w:numId w:val="2"/>
        </w:numPr>
        <w:spacing w:before="60" w:after="60"/>
      </w:pPr>
      <w:r>
        <w:rPr>
          <w:rFonts w:ascii="Arial" w:cs="Arial" w:eastAsia="Arial" w:hAnsi="Arial"/>
          <w:color w:val="2C2C2C"/>
          <w:sz w:val="22"/>
          <w:szCs w:val="22"/>
        </w:rPr>
        <w:t xml:space="preserve">Live video coaching / virtual session streaming</w:t>
      </w:r>
    </w:p>
    <w:p>
      <w:pPr>
        <w:pStyle w:val="ListParagraph"/>
        <w:numPr>
          <w:ilvl w:val="0"/>
          <w:numId w:val="2"/>
        </w:numPr>
        <w:spacing w:before="60" w:after="60"/>
      </w:pPr>
      <w:r>
        <w:rPr>
          <w:rFonts w:ascii="Arial" w:cs="Arial" w:eastAsia="Arial" w:hAnsi="Arial"/>
          <w:color w:val="2C2C2C"/>
          <w:sz w:val="22"/>
          <w:szCs w:val="22"/>
        </w:rPr>
        <w:t xml:space="preserve">Automated meal delivery GPS tracking or third-party delivery fulfillment</w:t>
      </w:r>
    </w:p>
    <w:p>
      <w:pPr>
        <w:pStyle w:val="ListParagraph"/>
        <w:numPr>
          <w:ilvl w:val="0"/>
          <w:numId w:val="2"/>
        </w:numPr>
        <w:spacing w:before="60" w:after="60"/>
      </w:pPr>
      <w:r>
        <w:rPr>
          <w:rFonts w:ascii="Arial" w:cs="Arial" w:eastAsia="Arial" w:hAnsi="Arial"/>
          <w:color w:val="2C2C2C"/>
          <w:sz w:val="22"/>
          <w:szCs w:val="22"/>
        </w:rPr>
        <w:t xml:space="preserve">Multi-trainer or staff management</w:t>
      </w:r>
    </w:p>
    <w:p>
      <w:pPr>
        <w:pStyle w:val="ListParagraph"/>
        <w:numPr>
          <w:ilvl w:val="0"/>
          <w:numId w:val="2"/>
        </w:numPr>
        <w:spacing w:before="60" w:after="60"/>
      </w:pPr>
      <w:r>
        <w:rPr>
          <w:rFonts w:ascii="Arial" w:cs="Arial" w:eastAsia="Arial" w:hAnsi="Arial"/>
          <w:color w:val="2C2C2C"/>
          <w:sz w:val="22"/>
          <w:szCs w:val="22"/>
        </w:rPr>
        <w:t xml:space="preserve">Full nutrition database integration (USDA, MyFitnessPal API)</w:t>
      </w:r>
    </w:p>
    <w:p>
      <w:pPr>
        <w:pStyle w:val="ListParagraph"/>
        <w:numPr>
          <w:ilvl w:val="0"/>
          <w:numId w:val="2"/>
        </w:numPr>
        <w:spacing w:before="60" w:after="60"/>
      </w:pPr>
      <w:r>
        <w:rPr>
          <w:rFonts w:ascii="Arial" w:cs="Arial" w:eastAsia="Arial" w:hAnsi="Arial"/>
          <w:color w:val="2C2C2C"/>
          <w:sz w:val="22"/>
          <w:szCs w:val="22"/>
        </w:rPr>
        <w:t xml:space="preserve">E-commerce / merchandise store</w:t>
      </w:r>
    </w:p>
    <w:p>
      <w:pPr>
        <w:pStyle w:val="ListParagraph"/>
        <w:numPr>
          <w:ilvl w:val="0"/>
          <w:numId w:val="2"/>
        </w:numPr>
        <w:spacing w:before="60" w:after="60"/>
      </w:pPr>
      <w:r>
        <w:rPr>
          <w:rFonts w:ascii="Arial" w:cs="Arial" w:eastAsia="Arial" w:hAnsi="Arial"/>
          <w:color w:val="2C2C2C"/>
          <w:sz w:val="22"/>
          <w:szCs w:val="22"/>
        </w:rPr>
        <w:t xml:space="preserve">AI-generated workout or meal plan recommendations</w:t>
      </w:r>
    </w:p>
    <w:p>
      <w:pPr>
        <w:pStyle w:val="ListParagraph"/>
        <w:numPr>
          <w:ilvl w:val="0"/>
          <w:numId w:val="2"/>
        </w:numPr>
        <w:spacing w:before="60" w:after="60"/>
      </w:pPr>
      <w:r>
        <w:rPr>
          <w:rFonts w:ascii="Arial" w:cs="Arial" w:eastAsia="Arial" w:hAnsi="Arial"/>
          <w:color w:val="2C2C2C"/>
          <w:sz w:val="22"/>
          <w:szCs w:val="22"/>
        </w:rPr>
        <w:t xml:space="preserve">Self-serve checkout (no discovery call required) — possible Phase 2 after launch</w:t>
      </w:r>
    </w:p>
    <w:p>
      <w:pPr>
        <w:spacing w:before="60" w:after="60"/>
      </w:pPr>
      <w:r>
        <w:t xml:space="preserve"/>
      </w:r>
    </w:p>
    <w:p>
      <w:pPr>
        <w:spacing w:before="60" w:after="60"/>
      </w:pPr>
      <w:r>
        <w:t xml:space="preserve"/>
      </w:r>
    </w:p>
    <w:p>
      <w:pPr>
        <w:pBdr>
          <w:top w:val="single" w:color="C0392B" w:sz="6" w:space="8"/>
        </w:pBdr>
        <w:spacing w:before="240" w:after="80"/>
        <w:jc w:val="center"/>
      </w:pPr>
      <w:r>
        <w:rPr>
          <w:rFonts w:ascii="Arial" w:cs="Arial" w:eastAsia="Arial" w:hAnsi="Arial"/>
          <w:i/>
          <w:iCs/>
          <w:color w:val="6B6B6B"/>
          <w:sz w:val="18"/>
          <w:szCs w:val="18"/>
        </w:rPr>
        <w:t xml:space="preserve">Prepared by Infinite Automationz  ·  Infiniteautomationz@gmail.com  ·  Version 3.0  ·  February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A1A1A"/>
      <w:sz w:val="40"/>
      <w:szCs w:val="40"/>
    </w:rPr>
  </w:style>
  <w:style w:type="paragraph" w:styleId="Heading2">
    <w:name w:val="Heading 2"/>
    <w:basedOn w:val="Normal"/>
    <w:next w:val="Normal"/>
    <w:qFormat/>
    <w:pPr>
      <w:spacing w:before="300" w:after="120"/>
      <w:outlineLvl w:val="1"/>
    </w:pPr>
    <w:rPr>
      <w:rFonts w:ascii="Arial" w:cs="Arial" w:eastAsia="Arial" w:hAnsi="Arial"/>
      <w:b/>
      <w:bCs/>
      <w:color w:val="C0392B"/>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2026-02-22T04:24:52.444Z</dcterms:created>
  <dcterms:modified xsi:type="dcterms:W3CDTF">2026-02-22T04:24:52.445Z</dcterms:modified>
</cp:coreProperties>
</file>

<file path=docProps/custom.xml><?xml version="1.0" encoding="utf-8"?>
<Properties xmlns="http://schemas.openxmlformats.org/officeDocument/2006/custom-properties" xmlns:vt="http://schemas.openxmlformats.org/officeDocument/2006/docPropsVTypes"/>
</file>