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0810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Pr="00ED41E9">
              <w:rPr>
                <w:rStyle w:val="Hyperlink"/>
                <w:rFonts w:cs="Arial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0810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Pr="00ED41E9">
              <w:rPr>
                <w:rStyle w:val="Hyperlink"/>
                <w:rFonts w:cs="Arial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0810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Pr="00ED41E9">
              <w:rPr>
                <w:rStyle w:val="Hyperlink"/>
                <w:rFonts w:cs="Arial"/>
                <w:noProof/>
              </w:rPr>
              <w:t>Test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proofErr w:type="spellStart"/>
      <w:r>
        <w:rPr>
          <w:rFonts w:cs="Arial"/>
        </w:rPr>
        <w:lastRenderedPageBreak/>
        <w:t>Functional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requirements</w:t>
      </w:r>
      <w:bookmarkEnd w:id="0"/>
      <w:proofErr w:type="spellEnd"/>
    </w:p>
    <w:p w14:paraId="1F11F8BF" w14:textId="77777777" w:rsidR="00481CBF" w:rsidRPr="00481CBF" w:rsidRDefault="00481CBF" w:rsidP="00481CB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76"/>
        <w:gridCol w:w="1298"/>
        <w:gridCol w:w="4828"/>
        <w:gridCol w:w="409"/>
        <w:gridCol w:w="435"/>
        <w:gridCol w:w="410"/>
        <w:gridCol w:w="416"/>
      </w:tblGrid>
      <w:tr w:rsidR="00481CBF" w14:paraId="67EB6FB6" w14:textId="77777777" w:rsidTr="0048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2"/>
          </w:tcPr>
          <w:p w14:paraId="785C71CD" w14:textId="2F659B5D" w:rsidR="00481CBF" w:rsidRDefault="00481CB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Requirement</w:t>
            </w:r>
            <w:proofErr w:type="spellEnd"/>
          </w:p>
        </w:tc>
        <w:tc>
          <w:tcPr>
            <w:tcW w:w="4828" w:type="dxa"/>
          </w:tcPr>
          <w:p w14:paraId="0D86AF5A" w14:textId="365EB7EB" w:rsidR="00481C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Description</w:t>
            </w:r>
            <w:proofErr w:type="spellEnd"/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r w:rsidRPr="00124D0D">
              <w:rPr>
                <w:rFonts w:cs="Arial"/>
              </w:rPr>
              <w:t>FR-01</w:t>
            </w:r>
          </w:p>
        </w:tc>
        <w:tc>
          <w:tcPr>
            <w:tcW w:w="1298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8A81AE" w14:textId="54A11043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828" w:type="dxa"/>
          </w:tcPr>
          <w:p w14:paraId="68D0DBA2" w14:textId="445B722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298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7BEFD52" w14:textId="7C920F82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298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4DF0F327" w14:textId="425AF616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828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828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828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298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6C64B456" w14:textId="26E1E303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828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6D59C781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298" w:type="dxa"/>
            <w:vAlign w:val="center"/>
          </w:tcPr>
          <w:p w14:paraId="2CA54E98" w14:textId="77777777" w:rsidR="00622A21" w:rsidRDefault="00622A21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5CC4F40F" w14:textId="061F8444" w:rsidR="00622A21" w:rsidRDefault="00D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4FDC7210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298" w:type="dxa"/>
            <w:vAlign w:val="center"/>
          </w:tcPr>
          <w:p w14:paraId="0EFA5261" w14:textId="77777777" w:rsidR="00D464EC" w:rsidRDefault="00D464EC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371A6C" w14:textId="72F7DB2E" w:rsidR="00D464EC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user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290C8B5" w14:textId="134432EC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B-06.1</w:t>
            </w:r>
          </w:p>
        </w:tc>
        <w:tc>
          <w:tcPr>
            <w:tcW w:w="4828" w:type="dxa"/>
          </w:tcPr>
          <w:p w14:paraId="6770C029" w14:textId="6943ABB2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679F8533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FR-07</w:t>
            </w:r>
          </w:p>
        </w:tc>
        <w:tc>
          <w:tcPr>
            <w:tcW w:w="1298" w:type="dxa"/>
            <w:vAlign w:val="center"/>
          </w:tcPr>
          <w:p w14:paraId="6F6BAE95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1158CA8" w14:textId="544D27D8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2AAF37BF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FR-08</w:t>
            </w:r>
          </w:p>
        </w:tc>
        <w:tc>
          <w:tcPr>
            <w:tcW w:w="1298" w:type="dxa"/>
            <w:vAlign w:val="center"/>
          </w:tcPr>
          <w:p w14:paraId="3D1A6328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85ADD4F" w14:textId="5A6FB618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34E15" w14:paraId="7CF2EA1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BDB13" w14:textId="7B041DCE" w:rsidR="00734E15" w:rsidRDefault="00734E15" w:rsidP="00E56F2C">
            <w:pPr>
              <w:rPr>
                <w:rFonts w:cs="Arial"/>
              </w:rPr>
            </w:pPr>
            <w:r>
              <w:rPr>
                <w:rFonts w:cs="Arial"/>
              </w:rPr>
              <w:t>FR-09</w:t>
            </w:r>
          </w:p>
        </w:tc>
        <w:tc>
          <w:tcPr>
            <w:tcW w:w="1298" w:type="dxa"/>
            <w:vAlign w:val="center"/>
          </w:tcPr>
          <w:p w14:paraId="29503382" w14:textId="77777777" w:rsidR="00734E15" w:rsidRDefault="00734E15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04D4C045" w14:textId="2031D7C5" w:rsidR="00734E15" w:rsidRDefault="0073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een teken tool gebruiken op de pagina</w:t>
            </w:r>
          </w:p>
        </w:tc>
        <w:tc>
          <w:tcPr>
            <w:tcW w:w="409" w:type="dxa"/>
            <w:vAlign w:val="center"/>
          </w:tcPr>
          <w:p w14:paraId="70E0D9D3" w14:textId="332F52B2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D116DC8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AD94DC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E34717F" w14:textId="77777777" w:rsidR="00734E15" w:rsidRPr="00E56F2C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1" w:name="_Toc38971025"/>
      <w:proofErr w:type="spellStart"/>
      <w:r>
        <w:rPr>
          <w:rFonts w:cs="Arial"/>
        </w:rPr>
        <w:lastRenderedPageBreak/>
        <w:t>Use</w:t>
      </w:r>
      <w:proofErr w:type="spellEnd"/>
      <w:r>
        <w:rPr>
          <w:rFonts w:cs="Arial"/>
        </w:rPr>
        <w:t xml:space="preserve"> cases</w:t>
      </w:r>
      <w:bookmarkEnd w:id="1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2BA4DBDD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5CC8118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77777777" w:rsidR="008251AB" w:rsidRDefault="008251AB">
            <w:pPr>
              <w:rPr>
                <w:rFonts w:cs="Arial"/>
              </w:rPr>
            </w:pP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77777777" w:rsidR="007E487A" w:rsidRDefault="007E487A">
            <w:pPr>
              <w:rPr>
                <w:rFonts w:cs="Arial"/>
              </w:rPr>
            </w:pPr>
          </w:p>
        </w:tc>
      </w:tr>
    </w:tbl>
    <w:p w14:paraId="60654D5C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2" w:name="_Toc38971026"/>
      <w:r>
        <w:rPr>
          <w:rFonts w:cs="Arial"/>
        </w:rPr>
        <w:lastRenderedPageBreak/>
        <w:t>Test Cases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Expected</w:t>
            </w:r>
            <w:proofErr w:type="spellEnd"/>
            <w:r>
              <w:rPr>
                <w:rFonts w:cs="Arial"/>
              </w:rPr>
              <w:t xml:space="preserve">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3" w:name="_Toc38971027"/>
      <w:r>
        <w:rPr>
          <w:rFonts w:cs="Arial"/>
        </w:rPr>
        <w:lastRenderedPageBreak/>
        <w:t>Test Matrix</w:t>
      </w:r>
      <w:bookmarkEnd w:id="3"/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81056"/>
    <w:rsid w:val="00124D0D"/>
    <w:rsid w:val="001510A5"/>
    <w:rsid w:val="002546E0"/>
    <w:rsid w:val="00391B66"/>
    <w:rsid w:val="00481CBF"/>
    <w:rsid w:val="005E6A55"/>
    <w:rsid w:val="005F41E4"/>
    <w:rsid w:val="00622A21"/>
    <w:rsid w:val="00734E15"/>
    <w:rsid w:val="00750C59"/>
    <w:rsid w:val="00777969"/>
    <w:rsid w:val="007E487A"/>
    <w:rsid w:val="008251AB"/>
    <w:rsid w:val="00AF5F6B"/>
    <w:rsid w:val="00C470E5"/>
    <w:rsid w:val="00C9052C"/>
    <w:rsid w:val="00D167EC"/>
    <w:rsid w:val="00D464EC"/>
    <w:rsid w:val="00E56F2C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1A9AB-12F1-44E8-825B-BDB9B90B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Weijdeven,Steef S.J.L. van de</cp:lastModifiedBy>
  <cp:revision>12</cp:revision>
  <dcterms:created xsi:type="dcterms:W3CDTF">2020-04-27T10:37:00Z</dcterms:created>
  <dcterms:modified xsi:type="dcterms:W3CDTF">2020-04-28T11:56:00Z</dcterms:modified>
</cp:coreProperties>
</file>