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75C" w:rsidRPr="008D6F09" w:rsidRDefault="00E0445F" w:rsidP="00134DAC">
      <w:pPr>
        <w:spacing w:after="40"/>
        <w:rPr>
          <w:rFonts w:ascii="Arial" w:hAnsi="Arial" w:cs="Arial"/>
          <w:color w:val="0070C0"/>
          <w:sz w:val="56"/>
          <w:szCs w:val="56"/>
        </w:rPr>
      </w:pPr>
      <w:r w:rsidRPr="008D6F09">
        <w:rPr>
          <w:rFonts w:ascii="Arial" w:hAnsi="Arial" w:cs="Arial"/>
          <w:color w:val="0070C0"/>
          <w:sz w:val="56"/>
          <w:szCs w:val="56"/>
        </w:rPr>
        <w:t>Glenn Wright</w:t>
      </w:r>
    </w:p>
    <w:p w:rsidR="00E0445F" w:rsidRPr="008D6F09" w:rsidRDefault="00E0445F" w:rsidP="00134DAC">
      <w:pPr>
        <w:spacing w:after="80"/>
        <w:rPr>
          <w:rFonts w:ascii="Arial" w:hAnsi="Arial" w:cs="Arial"/>
          <w:color w:val="ED7D31" w:themeColor="accent2"/>
          <w:sz w:val="32"/>
          <w:szCs w:val="32"/>
        </w:rPr>
      </w:pPr>
      <w:r w:rsidRPr="008D6F09">
        <w:rPr>
          <w:rFonts w:ascii="Arial" w:hAnsi="Arial" w:cs="Arial"/>
          <w:color w:val="ED7D31" w:themeColor="accent2"/>
          <w:sz w:val="32"/>
          <w:szCs w:val="32"/>
        </w:rPr>
        <w:t>Data Scientist | Oakland, CA</w:t>
      </w:r>
    </w:p>
    <w:p w:rsidR="000B1EE0" w:rsidRDefault="00E0445F" w:rsidP="00913D55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734-476-6988 | </w:t>
      </w:r>
      <w:hyperlink r:id="rId5" w:history="1">
        <w:r w:rsidRPr="00596A1A">
          <w:rPr>
            <w:rStyle w:val="Hyperlink"/>
            <w:rFonts w:ascii="Arial" w:hAnsi="Arial" w:cs="Arial"/>
          </w:rPr>
          <w:t>glenn.tee.wright@gmail.com</w:t>
        </w:r>
      </w:hyperlink>
      <w:r>
        <w:rPr>
          <w:rFonts w:ascii="Arial" w:hAnsi="Arial" w:cs="Arial"/>
        </w:rPr>
        <w:t xml:space="preserve"> | LinkedIn</w:t>
      </w:r>
      <w:proofErr w:type="gramStart"/>
      <w:r>
        <w:rPr>
          <w:rFonts w:ascii="Arial" w:hAnsi="Arial" w:cs="Arial"/>
        </w:rPr>
        <w:t>: ????</w:t>
      </w:r>
      <w:proofErr w:type="gramEnd"/>
      <w:r>
        <w:rPr>
          <w:rFonts w:ascii="Arial" w:hAnsi="Arial" w:cs="Arial"/>
        </w:rPr>
        <w:t xml:space="preserve"> | infiniteperplexity.github.io</w:t>
      </w:r>
    </w:p>
    <w:p w:rsidR="00220AA7" w:rsidRDefault="00220AA7" w:rsidP="00913D55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~</w:t>
      </w:r>
    </w:p>
    <w:p w:rsidR="005802D7" w:rsidRPr="008D6F09" w:rsidRDefault="005802D7" w:rsidP="005802D7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color w:val="0070C0"/>
          <w:sz w:val="28"/>
          <w:szCs w:val="28"/>
          <w:u w:val="single"/>
        </w:rPr>
        <w:t>Summary</w:t>
      </w:r>
      <w:bookmarkStart w:id="0" w:name="_GoBack"/>
      <w:bookmarkEnd w:id="0"/>
    </w:p>
    <w:p w:rsidR="00913D55" w:rsidRPr="00797B4F" w:rsidRDefault="008A271E" w:rsidP="00797B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10E72">
        <w:rPr>
          <w:rFonts w:ascii="Arial" w:hAnsi="Arial" w:cs="Arial"/>
          <w:sz w:val="24"/>
          <w:szCs w:val="24"/>
        </w:rPr>
        <w:t xml:space="preserve"> talented,</w:t>
      </w:r>
      <w:r>
        <w:rPr>
          <w:rFonts w:ascii="Arial" w:hAnsi="Arial" w:cs="Arial"/>
          <w:sz w:val="24"/>
          <w:szCs w:val="24"/>
        </w:rPr>
        <w:t xml:space="preserve"> </w:t>
      </w:r>
      <w:r w:rsidR="00797B4F" w:rsidRPr="00797B4F">
        <w:rPr>
          <w:rFonts w:ascii="Arial" w:hAnsi="Arial" w:cs="Arial"/>
          <w:sz w:val="24"/>
          <w:szCs w:val="24"/>
        </w:rPr>
        <w:t>passionate</w:t>
      </w:r>
      <w:r w:rsidR="00910E7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creative</w:t>
      </w:r>
      <w:r w:rsidR="00797B4F" w:rsidRPr="00797B4F">
        <w:rPr>
          <w:rFonts w:ascii="Arial" w:hAnsi="Arial" w:cs="Arial"/>
          <w:sz w:val="24"/>
          <w:szCs w:val="24"/>
        </w:rPr>
        <w:t xml:space="preserve"> programmer, statistician, </w:t>
      </w:r>
      <w:r>
        <w:rPr>
          <w:rFonts w:ascii="Arial" w:hAnsi="Arial" w:cs="Arial"/>
          <w:sz w:val="24"/>
          <w:szCs w:val="24"/>
        </w:rPr>
        <w:t xml:space="preserve">and </w:t>
      </w:r>
      <w:r w:rsidR="00797B4F" w:rsidRPr="00797B4F">
        <w:rPr>
          <w:rFonts w:ascii="Arial" w:hAnsi="Arial" w:cs="Arial"/>
          <w:sz w:val="24"/>
          <w:szCs w:val="24"/>
        </w:rPr>
        <w:t>consultant, with 13+ years of experience working with real-world health care data and practitioners.</w:t>
      </w:r>
    </w:p>
    <w:p w:rsidR="00E0445F" w:rsidRPr="008D6F09" w:rsidRDefault="00E0445F" w:rsidP="000D1E1F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 w:rsidRPr="008D6F09">
        <w:rPr>
          <w:rFonts w:ascii="Arial" w:hAnsi="Arial" w:cs="Arial"/>
          <w:b/>
          <w:color w:val="0070C0"/>
          <w:sz w:val="28"/>
          <w:szCs w:val="28"/>
          <w:u w:val="single"/>
        </w:rPr>
        <w:t>Professional Experience</w:t>
      </w:r>
    </w:p>
    <w:p w:rsidR="00E0445F" w:rsidRPr="000D5185" w:rsidRDefault="00E0445F" w:rsidP="000D1E1F">
      <w:pPr>
        <w:spacing w:after="0"/>
        <w:rPr>
          <w:rFonts w:ascii="Arial" w:hAnsi="Arial" w:cs="Arial"/>
          <w:b/>
        </w:rPr>
      </w:pPr>
      <w:r w:rsidRPr="000D5185">
        <w:rPr>
          <w:rFonts w:ascii="Arial" w:hAnsi="Arial" w:cs="Arial"/>
          <w:b/>
        </w:rPr>
        <w:t>Data Scientist / Senior Programming Consultant | Kaiser Permanente (2011 – present)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Daily analysis of electronic health record data, including handling of protected personal health information.</w:t>
      </w:r>
    </w:p>
    <w:p w:rsidR="00E92F39" w:rsidRP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Predictive modeling for blood glucose (HbA1c) levels and participation in weight loss programs, participation in smoking cessation programs, and thyroidectomy complication rates.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Topic modeling for patient-doctor secure messages.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Developed cross-regional SAS / SQL / Tableau reporting framework for Stage 1, 2, &amp; 3 Meaningful Use reporting.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Reporting lead for clinical reconciliation, summary of care transmissions, structure</w:t>
      </w:r>
      <w:r w:rsidR="00913D5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laboratory test results, and electronic medication administration records.</w:t>
      </w:r>
    </w:p>
    <w:p w:rsidR="00E92F39" w:rsidRPr="00CE69CF" w:rsidRDefault="00E92F39" w:rsidP="00CE69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Reporting liaison and strategist for Kaiser Permanente Colorado, Georgia, Northwest, and Hawaii.</w:t>
      </w:r>
    </w:p>
    <w:p w:rsidR="00E0445F" w:rsidRPr="000D5185" w:rsidRDefault="00E0445F" w:rsidP="000D1E1F">
      <w:pPr>
        <w:spacing w:after="0"/>
        <w:rPr>
          <w:rFonts w:ascii="Arial" w:hAnsi="Arial" w:cs="Arial"/>
          <w:b/>
        </w:rPr>
      </w:pPr>
      <w:r w:rsidRPr="000D5185">
        <w:rPr>
          <w:rFonts w:ascii="Arial" w:hAnsi="Arial" w:cs="Arial"/>
          <w:b/>
        </w:rPr>
        <w:t>Data Consultant (</w:t>
      </w:r>
      <w:r w:rsidR="000D5185">
        <w:rPr>
          <w:rFonts w:ascii="Arial" w:hAnsi="Arial" w:cs="Arial"/>
          <w:b/>
        </w:rPr>
        <w:t>freelance</w:t>
      </w:r>
      <w:r w:rsidRPr="000D5185">
        <w:rPr>
          <w:rFonts w:ascii="Arial" w:hAnsi="Arial" w:cs="Arial"/>
          <w:b/>
        </w:rPr>
        <w:t>) | California Family Health Council (2013-2014)</w:t>
      </w:r>
    </w:p>
    <w:p w:rsidR="00E92F39" w:rsidRPr="00E92F39" w:rsidRDefault="00C938C8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E92F39">
        <w:rPr>
          <w:rFonts w:ascii="Arial" w:hAnsi="Arial" w:cs="Arial"/>
        </w:rPr>
        <w:t xml:space="preserve">analysis for </w:t>
      </w:r>
      <w:r w:rsidR="00E92F39" w:rsidRPr="00736A6D">
        <w:rPr>
          <w:rFonts w:ascii="Arial" w:hAnsi="Arial" w:cs="Arial"/>
          <w:i/>
        </w:rPr>
        <w:t xml:space="preserve">The </w:t>
      </w:r>
      <w:proofErr w:type="spellStart"/>
      <w:r w:rsidR="00E92F39" w:rsidRPr="00736A6D">
        <w:rPr>
          <w:rFonts w:ascii="Arial" w:hAnsi="Arial" w:cs="Arial"/>
          <w:i/>
        </w:rPr>
        <w:t>InTOUCH</w:t>
      </w:r>
      <w:proofErr w:type="spellEnd"/>
      <w:r w:rsidR="00E92F39" w:rsidRPr="00736A6D">
        <w:rPr>
          <w:rFonts w:ascii="Arial" w:hAnsi="Arial" w:cs="Arial"/>
          <w:i/>
        </w:rPr>
        <w:t xml:space="preserve"> Study: Increasing Retesting for Chlamydia and Gonorrhea</w:t>
      </w:r>
      <w:r w:rsidR="00E92F39">
        <w:rPr>
          <w:rFonts w:ascii="Arial" w:hAnsi="Arial" w:cs="Arial"/>
        </w:rPr>
        <w:t>.</w:t>
      </w:r>
    </w:p>
    <w:p w:rsidR="00E0445F" w:rsidRPr="000D5185" w:rsidRDefault="00E0445F" w:rsidP="000D1E1F">
      <w:pPr>
        <w:spacing w:after="0"/>
        <w:rPr>
          <w:rFonts w:ascii="Arial" w:hAnsi="Arial" w:cs="Arial"/>
          <w:b/>
        </w:rPr>
      </w:pPr>
      <w:r w:rsidRPr="000D5185">
        <w:rPr>
          <w:rFonts w:ascii="Arial" w:hAnsi="Arial" w:cs="Arial"/>
          <w:b/>
        </w:rPr>
        <w:t>Senior Statistician / Programmer | California Department of Public Health (2008-2011)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Lead programmer for analysis of sexually transmitted infections screening and treatment.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Analysis for publication on effectiveness of human papillomavirus vaccine.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code and research methodology to estimate costs per birth in </w:t>
      </w:r>
      <w:proofErr w:type="spellStart"/>
      <w:r>
        <w:rPr>
          <w:rFonts w:ascii="Arial" w:hAnsi="Arial" w:cs="Arial"/>
        </w:rPr>
        <w:t>Medi</w:t>
      </w:r>
      <w:proofErr w:type="spellEnd"/>
      <w:r>
        <w:rPr>
          <w:rFonts w:ascii="Arial" w:hAnsi="Arial" w:cs="Arial"/>
        </w:rPr>
        <w:t>-Cal.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Developed proxies to impute pelvic inflammatory disease and reason-for-visit from claims data.</w:t>
      </w:r>
    </w:p>
    <w:p w:rsidR="00F44F63" w:rsidRDefault="00F44F63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code for </w:t>
      </w:r>
      <w:proofErr w:type="spellStart"/>
      <w:r>
        <w:rPr>
          <w:rFonts w:ascii="Arial" w:hAnsi="Arial" w:cs="Arial"/>
        </w:rPr>
        <w:t>Fellegi-Sunter</w:t>
      </w:r>
      <w:proofErr w:type="spellEnd"/>
      <w:r>
        <w:rPr>
          <w:rFonts w:ascii="Arial" w:hAnsi="Arial" w:cs="Arial"/>
        </w:rPr>
        <w:t xml:space="preserve"> record linkage and hierarchical agglomerative clustering.</w:t>
      </w:r>
    </w:p>
    <w:p w:rsidR="00F7071E" w:rsidRPr="00E65A1C" w:rsidRDefault="00E92F39" w:rsidP="00E65A1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Managed secure data transfers from Kaiser Permanente and Quest Diagnostics.</w:t>
      </w:r>
    </w:p>
    <w:p w:rsidR="00E0445F" w:rsidRDefault="000B1EE0" w:rsidP="000D1E1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Prior positions</w:t>
      </w:r>
      <w:r w:rsidR="00A661CE">
        <w:rPr>
          <w:rFonts w:ascii="Arial" w:hAnsi="Arial" w:cs="Arial"/>
          <w:b/>
        </w:rPr>
        <w:t>: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Auditor Evaluator |</w:t>
      </w:r>
      <w:r w:rsidR="000B1EE0">
        <w:rPr>
          <w:rFonts w:ascii="Arial" w:hAnsi="Arial" w:cs="Arial"/>
        </w:rPr>
        <w:t xml:space="preserve"> California Bureau of State Audits (2007-2008)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Graduate Researcher |</w:t>
      </w:r>
      <w:r w:rsidR="000B1EE0">
        <w:rPr>
          <w:rFonts w:ascii="Arial" w:hAnsi="Arial" w:cs="Arial"/>
        </w:rPr>
        <w:t xml:space="preserve"> Institute for Public School Initiatives, University of Texas (2006-2007)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Policy Research Team |</w:t>
      </w:r>
      <w:r w:rsidR="000B1EE0">
        <w:rPr>
          <w:rFonts w:ascii="Arial" w:hAnsi="Arial" w:cs="Arial"/>
        </w:rPr>
        <w:t xml:space="preserve"> Accenture Consulting / Capital Metro Transportation Authority of Austin, Texas / LBJ School of Public Affairs (2005-2006)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Research Associate |</w:t>
      </w:r>
      <w:r w:rsidR="000B1EE0">
        <w:rPr>
          <w:rFonts w:ascii="Arial" w:hAnsi="Arial" w:cs="Arial"/>
        </w:rPr>
        <w:t xml:space="preserve"> Institute of Gerontology, University of Michigan (2003-2005)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Research Assistant |</w:t>
      </w:r>
      <w:r w:rsidR="000B1EE0">
        <w:rPr>
          <w:rFonts w:ascii="Arial" w:hAnsi="Arial" w:cs="Arial"/>
        </w:rPr>
        <w:t xml:space="preserve"> Department of Radiation Oncology, University of Michigan Hospital (2002-2003)</w:t>
      </w:r>
    </w:p>
    <w:p w:rsidR="000B1EE0" w:rsidRDefault="00E01C02" w:rsidP="000B1EE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Research Assistant |</w:t>
      </w:r>
      <w:r w:rsidR="000B1EE0">
        <w:rPr>
          <w:rFonts w:ascii="Arial" w:hAnsi="Arial" w:cs="Arial"/>
        </w:rPr>
        <w:t xml:space="preserve"> Kidney Epidemiology and Cost Center, University of Michigan (2001-2002)</w:t>
      </w:r>
    </w:p>
    <w:p w:rsidR="00FF5F44" w:rsidRDefault="00E01C02" w:rsidP="00913D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Intern |</w:t>
      </w:r>
      <w:r w:rsidR="000B1EE0">
        <w:rPr>
          <w:rFonts w:ascii="Arial" w:hAnsi="Arial" w:cs="Arial"/>
        </w:rPr>
        <w:t xml:space="preserve"> Bureau of Economics, Federal Trade Commission (2000)</w:t>
      </w:r>
    </w:p>
    <w:p w:rsidR="00993C21" w:rsidRPr="00FF5F44" w:rsidRDefault="00993C21" w:rsidP="00FF5F44">
      <w:pPr>
        <w:ind w:left="360"/>
        <w:rPr>
          <w:rFonts w:ascii="Arial" w:hAnsi="Arial" w:cs="Arial"/>
        </w:rPr>
      </w:pPr>
      <w:r w:rsidRPr="00FF5F44">
        <w:rPr>
          <w:rFonts w:ascii="Arial" w:hAnsi="Arial" w:cs="Arial"/>
          <w:b/>
          <w:color w:val="0070C0"/>
          <w:sz w:val="28"/>
          <w:szCs w:val="28"/>
          <w:u w:val="single"/>
        </w:rPr>
        <w:br w:type="page"/>
      </w:r>
    </w:p>
    <w:p w:rsidR="00202878" w:rsidRPr="00202878" w:rsidRDefault="00202878" w:rsidP="000D1E1F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 w:rsidRPr="00202878">
        <w:rPr>
          <w:rFonts w:ascii="Arial" w:hAnsi="Arial" w:cs="Arial"/>
          <w:b/>
          <w:color w:val="0070C0"/>
          <w:sz w:val="28"/>
          <w:szCs w:val="28"/>
          <w:u w:val="single"/>
        </w:rPr>
        <w:lastRenderedPageBreak/>
        <w:t>Education</w:t>
      </w:r>
    </w:p>
    <w:p w:rsidR="00202878" w:rsidRPr="007035D6" w:rsidRDefault="00202878" w:rsidP="007035D6">
      <w:pPr>
        <w:rPr>
          <w:rFonts w:ascii="Arial" w:hAnsi="Arial" w:cs="Arial"/>
        </w:rPr>
      </w:pPr>
      <w:r w:rsidRPr="007035D6">
        <w:rPr>
          <w:rFonts w:ascii="Arial" w:hAnsi="Arial" w:cs="Arial"/>
          <w:b/>
        </w:rPr>
        <w:t>Online coursework</w:t>
      </w:r>
      <w:r w:rsidRPr="007035D6">
        <w:rPr>
          <w:rFonts w:ascii="Arial" w:hAnsi="Arial" w:cs="Arial"/>
        </w:rPr>
        <w:t xml:space="preserve"> </w:t>
      </w:r>
      <w:r w:rsidRPr="007035D6">
        <w:rPr>
          <w:rFonts w:ascii="Arial" w:hAnsi="Arial" w:cs="Arial"/>
          <w:b/>
        </w:rPr>
        <w:t>(Columbia, Johns Hopkins, Stanford)</w:t>
      </w:r>
      <w:r w:rsidRPr="007035D6">
        <w:rPr>
          <w:rFonts w:ascii="Arial" w:hAnsi="Arial" w:cs="Arial"/>
        </w:rPr>
        <w:t xml:space="preserve"> | Economics of Money &amp; Banking I &amp; II, Biostatistics II, Social and Economic Networks: Models &amp; Analysis, Introduction to Natural Language Processing, Introduction to Databases, Introduction to Machine Learning (2011-present)</w:t>
      </w:r>
    </w:p>
    <w:p w:rsidR="00202878" w:rsidRPr="007035D6" w:rsidRDefault="00202878" w:rsidP="007035D6">
      <w:pPr>
        <w:rPr>
          <w:rFonts w:ascii="Arial" w:hAnsi="Arial" w:cs="Arial"/>
        </w:rPr>
      </w:pPr>
      <w:r w:rsidRPr="007035D6">
        <w:rPr>
          <w:rFonts w:ascii="Arial" w:hAnsi="Arial" w:cs="Arial"/>
          <w:b/>
        </w:rPr>
        <w:t>Trainings (SAS Institute)</w:t>
      </w:r>
      <w:r w:rsidRPr="007035D6">
        <w:rPr>
          <w:rFonts w:ascii="Arial" w:hAnsi="Arial" w:cs="Arial"/>
        </w:rPr>
        <w:t xml:space="preserve"> | Text Mining, Data Mining, Proportional Hazards Modeling, Bayesian Analysis (2012-present)</w:t>
      </w:r>
    </w:p>
    <w:p w:rsidR="00202878" w:rsidRPr="007035D6" w:rsidRDefault="00202878" w:rsidP="007035D6">
      <w:pPr>
        <w:rPr>
          <w:rFonts w:ascii="Arial" w:hAnsi="Arial" w:cs="Arial"/>
        </w:rPr>
      </w:pPr>
      <w:r w:rsidRPr="007035D6">
        <w:rPr>
          <w:rFonts w:ascii="Arial" w:hAnsi="Arial" w:cs="Arial"/>
          <w:b/>
        </w:rPr>
        <w:t>Master of Public Policy | University of Texas, Austin</w:t>
      </w:r>
      <w:r w:rsidRPr="007035D6">
        <w:rPr>
          <w:rFonts w:ascii="Arial" w:hAnsi="Arial" w:cs="Arial"/>
        </w:rPr>
        <w:t xml:space="preserve"> (2007)</w:t>
      </w:r>
    </w:p>
    <w:p w:rsidR="00202878" w:rsidRPr="007035D6" w:rsidRDefault="00202878" w:rsidP="007035D6">
      <w:pPr>
        <w:rPr>
          <w:rFonts w:ascii="Arial" w:hAnsi="Arial" w:cs="Arial"/>
        </w:rPr>
      </w:pPr>
      <w:r w:rsidRPr="007035D6">
        <w:rPr>
          <w:rFonts w:ascii="Arial" w:hAnsi="Arial" w:cs="Arial"/>
          <w:b/>
        </w:rPr>
        <w:t>Bachelor of Arts, Economics with Honors | University of Michigan</w:t>
      </w:r>
      <w:r w:rsidRPr="007035D6">
        <w:rPr>
          <w:rFonts w:ascii="Arial" w:hAnsi="Arial" w:cs="Arial"/>
        </w:rPr>
        <w:t xml:space="preserve"> (2001)</w:t>
      </w:r>
    </w:p>
    <w:p w:rsidR="0080575A" w:rsidRPr="008D6F09" w:rsidRDefault="0080575A" w:rsidP="000D1E1F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color w:val="0070C0"/>
          <w:sz w:val="28"/>
          <w:szCs w:val="28"/>
          <w:u w:val="single"/>
        </w:rPr>
        <w:t>Skills</w:t>
      </w:r>
    </w:p>
    <w:p w:rsidR="001C2E77" w:rsidRDefault="001C2E77" w:rsidP="000D1E1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Expert</w:t>
      </w:r>
    </w:p>
    <w:p w:rsidR="001C2E77" w:rsidRDefault="001C2E77" w:rsidP="001C2E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C2E77">
        <w:rPr>
          <w:rFonts w:ascii="Arial" w:hAnsi="Arial" w:cs="Arial"/>
        </w:rPr>
        <w:t>SAS</w:t>
      </w:r>
      <w:r w:rsidR="008F2F25">
        <w:rPr>
          <w:rFonts w:ascii="Arial" w:hAnsi="Arial" w:cs="Arial"/>
        </w:rPr>
        <w:t xml:space="preserve"> |</w:t>
      </w:r>
      <w:r w:rsidRPr="001C2E77">
        <w:rPr>
          <w:rFonts w:ascii="Arial" w:hAnsi="Arial" w:cs="Arial"/>
        </w:rPr>
        <w:t xml:space="preserve"> Enterprise Miner, Text Miner, Business Intelligence, and all major programming features.</w:t>
      </w:r>
    </w:p>
    <w:p w:rsidR="001C2E77" w:rsidRDefault="008F2F25" w:rsidP="001C2E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SQL |</w:t>
      </w:r>
      <w:r w:rsidR="001C2E77">
        <w:rPr>
          <w:rFonts w:ascii="Arial" w:hAnsi="Arial" w:cs="Arial"/>
        </w:rPr>
        <w:t xml:space="preserve"> Teradata SQL, SAS PROC SQL, </w:t>
      </w:r>
      <w:r w:rsidR="00D55548">
        <w:rPr>
          <w:rFonts w:ascii="Arial" w:hAnsi="Arial" w:cs="Arial"/>
        </w:rPr>
        <w:t xml:space="preserve">Oracle PLSQL, </w:t>
      </w:r>
      <w:r w:rsidR="001C2E77">
        <w:rPr>
          <w:rFonts w:ascii="Arial" w:hAnsi="Arial" w:cs="Arial"/>
        </w:rPr>
        <w:t>MySQL, PostgreSQL, and SQLite.</w:t>
      </w:r>
    </w:p>
    <w:p w:rsidR="001C2E77" w:rsidRDefault="00F44F63" w:rsidP="001C2E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Multiple regre</w:t>
      </w:r>
      <w:r w:rsidR="002049FB">
        <w:rPr>
          <w:rFonts w:ascii="Arial" w:hAnsi="Arial" w:cs="Arial"/>
        </w:rPr>
        <w:t>ssion analysis</w:t>
      </w:r>
      <w:r w:rsidR="00D637BB">
        <w:rPr>
          <w:rFonts w:ascii="Arial" w:hAnsi="Arial" w:cs="Arial"/>
        </w:rPr>
        <w:t>, research methodology,</w:t>
      </w:r>
      <w:r w:rsidR="002049FB">
        <w:rPr>
          <w:rFonts w:ascii="Arial" w:hAnsi="Arial" w:cs="Arial"/>
        </w:rPr>
        <w:t xml:space="preserve"> and predictive modeling.</w:t>
      </w:r>
    </w:p>
    <w:p w:rsidR="00653915" w:rsidRDefault="002049FB" w:rsidP="00653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Data visualization, including D3.js.</w:t>
      </w:r>
    </w:p>
    <w:p w:rsidR="00653915" w:rsidRPr="00653915" w:rsidRDefault="00653915" w:rsidP="00653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Writing, including published fiction.</w:t>
      </w:r>
    </w:p>
    <w:p w:rsidR="001C2E77" w:rsidRPr="002049FB" w:rsidRDefault="001C2E77" w:rsidP="000D1E1F">
      <w:pPr>
        <w:spacing w:after="0"/>
        <w:rPr>
          <w:rFonts w:ascii="Arial" w:hAnsi="Arial" w:cs="Arial"/>
          <w:b/>
        </w:rPr>
      </w:pPr>
      <w:r w:rsidRPr="002049FB">
        <w:rPr>
          <w:rFonts w:ascii="Arial" w:hAnsi="Arial" w:cs="Arial"/>
          <w:b/>
        </w:rPr>
        <w:t>Proficient</w:t>
      </w:r>
    </w:p>
    <w:p w:rsidR="001C2E77" w:rsidRDefault="001C2E77" w:rsidP="002049F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049FB">
        <w:rPr>
          <w:rFonts w:ascii="Arial" w:hAnsi="Arial" w:cs="Arial"/>
        </w:rPr>
        <w:t>Scientific Python stack</w:t>
      </w:r>
      <w:r w:rsidR="008F2F25">
        <w:rPr>
          <w:rFonts w:ascii="Arial" w:hAnsi="Arial" w:cs="Arial"/>
        </w:rPr>
        <w:t xml:space="preserve"> |</w:t>
      </w:r>
      <w:r w:rsidR="00202878">
        <w:rPr>
          <w:rFonts w:ascii="Arial" w:hAnsi="Arial" w:cs="Arial"/>
        </w:rPr>
        <w:t xml:space="preserve"> </w:t>
      </w:r>
      <w:proofErr w:type="spellStart"/>
      <w:r w:rsidR="00F44F63" w:rsidRPr="002049FB">
        <w:rPr>
          <w:rFonts w:ascii="Arial" w:hAnsi="Arial" w:cs="Arial"/>
        </w:rPr>
        <w:t>NumPy</w:t>
      </w:r>
      <w:proofErr w:type="spellEnd"/>
      <w:r w:rsidR="00F44F63" w:rsidRPr="002049FB">
        <w:rPr>
          <w:rFonts w:ascii="Arial" w:hAnsi="Arial" w:cs="Arial"/>
        </w:rPr>
        <w:t xml:space="preserve">, SciPy, </w:t>
      </w:r>
      <w:proofErr w:type="spellStart"/>
      <w:r w:rsidR="00F44F63" w:rsidRPr="002049FB">
        <w:rPr>
          <w:rFonts w:ascii="Arial" w:hAnsi="Arial" w:cs="Arial"/>
        </w:rPr>
        <w:t>scikit</w:t>
      </w:r>
      <w:proofErr w:type="spellEnd"/>
      <w:r w:rsidR="00F44F63" w:rsidRPr="002049FB">
        <w:rPr>
          <w:rFonts w:ascii="Arial" w:hAnsi="Arial" w:cs="Arial"/>
        </w:rPr>
        <w:t xml:space="preserve"> learn, </w:t>
      </w:r>
      <w:r w:rsidR="002049FB">
        <w:rPr>
          <w:rFonts w:ascii="Arial" w:hAnsi="Arial" w:cs="Arial"/>
        </w:rPr>
        <w:t xml:space="preserve">NLTK, genism, </w:t>
      </w:r>
      <w:proofErr w:type="spellStart"/>
      <w:r w:rsidR="002049FB">
        <w:rPr>
          <w:rFonts w:ascii="Arial" w:hAnsi="Arial" w:cs="Arial"/>
        </w:rPr>
        <w:t>BeautifulSoup</w:t>
      </w:r>
      <w:proofErr w:type="spellEnd"/>
      <w:r w:rsidR="002049FB">
        <w:rPr>
          <w:rFonts w:ascii="Arial" w:hAnsi="Arial" w:cs="Arial"/>
        </w:rPr>
        <w:t xml:space="preserve">, </w:t>
      </w:r>
      <w:proofErr w:type="spellStart"/>
      <w:r w:rsidR="002049FB">
        <w:rPr>
          <w:rFonts w:ascii="Arial" w:hAnsi="Arial" w:cs="Arial"/>
        </w:rPr>
        <w:t>keras</w:t>
      </w:r>
      <w:proofErr w:type="spellEnd"/>
      <w:r w:rsidR="002049FB">
        <w:rPr>
          <w:rFonts w:ascii="Arial" w:hAnsi="Arial" w:cs="Arial"/>
        </w:rPr>
        <w:t>, and most major Python 2 &amp; 3 features.</w:t>
      </w:r>
    </w:p>
    <w:p w:rsidR="002049FB" w:rsidRDefault="002049FB" w:rsidP="002049F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JavaScript</w:t>
      </w:r>
      <w:r w:rsidR="008F2F25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>front-end and back-end</w:t>
      </w:r>
      <w:r w:rsidR="0020287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Node.js, Babel, React, Redux, Express, D3, Flow.js, and most major ES6 and later features.</w:t>
      </w:r>
    </w:p>
    <w:p w:rsidR="00202878" w:rsidRDefault="00202878" w:rsidP="002049F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8F2F25">
        <w:rPr>
          <w:rFonts w:ascii="Arial" w:hAnsi="Arial" w:cs="Arial"/>
        </w:rPr>
        <w:t xml:space="preserve"> | </w:t>
      </w:r>
      <w:proofErr w:type="spellStart"/>
      <w:r>
        <w:rPr>
          <w:rFonts w:ascii="Arial" w:hAnsi="Arial" w:cs="Arial"/>
        </w:rPr>
        <w:t>dplyr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tidyr</w:t>
      </w:r>
      <w:proofErr w:type="spellEnd"/>
      <w:r>
        <w:rPr>
          <w:rFonts w:ascii="Arial" w:hAnsi="Arial" w:cs="Arial"/>
        </w:rPr>
        <w:t>.</w:t>
      </w:r>
    </w:p>
    <w:p w:rsidR="00202878" w:rsidRDefault="002049FB" w:rsidP="0020287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Statistical technique</w:t>
      </w:r>
      <w:r w:rsidR="005E73F3">
        <w:rPr>
          <w:rFonts w:ascii="Arial" w:hAnsi="Arial" w:cs="Arial"/>
        </w:rPr>
        <w:t>s including proportional hazards</w:t>
      </w:r>
      <w:r>
        <w:rPr>
          <w:rFonts w:ascii="Arial" w:hAnsi="Arial" w:cs="Arial"/>
        </w:rPr>
        <w:t>, instrumental variables estimation, fixed &amp; random effects model</w:t>
      </w:r>
      <w:r w:rsidR="004B1CC2">
        <w:rPr>
          <w:rFonts w:ascii="Arial" w:hAnsi="Arial" w:cs="Arial"/>
        </w:rPr>
        <w:t xml:space="preserve">s, random forests, Bayesian modeling, </w:t>
      </w:r>
      <w:r w:rsidR="00202878">
        <w:rPr>
          <w:rFonts w:ascii="Arial" w:hAnsi="Arial" w:cs="Arial"/>
        </w:rPr>
        <w:t>and convolutional neural networks.</w:t>
      </w:r>
    </w:p>
    <w:p w:rsidR="005339C5" w:rsidRPr="005339C5" w:rsidRDefault="005339C5" w:rsidP="005339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Other tools including Tableau, </w:t>
      </w:r>
      <w:r w:rsidR="007D1E0C">
        <w:rPr>
          <w:rFonts w:ascii="Arial" w:hAnsi="Arial" w:cs="Arial"/>
        </w:rPr>
        <w:t xml:space="preserve">HTML/CSS, </w:t>
      </w:r>
      <w:r>
        <w:rPr>
          <w:rFonts w:ascii="Arial" w:hAnsi="Arial" w:cs="Arial"/>
        </w:rPr>
        <w:t>and GitHub.</w:t>
      </w:r>
    </w:p>
    <w:p w:rsidR="005339C5" w:rsidRDefault="005339C5" w:rsidP="000D1E1F">
      <w:pPr>
        <w:spacing w:after="0"/>
        <w:rPr>
          <w:rFonts w:ascii="Arial" w:hAnsi="Arial" w:cs="Arial"/>
          <w:b/>
        </w:rPr>
      </w:pPr>
      <w:r w:rsidRPr="005339C5">
        <w:rPr>
          <w:rFonts w:ascii="Arial" w:hAnsi="Arial" w:cs="Arial"/>
          <w:b/>
        </w:rPr>
        <w:t>Familiar</w:t>
      </w:r>
    </w:p>
    <w:p w:rsidR="001C2E77" w:rsidRPr="005339C5" w:rsidRDefault="005E29F0" w:rsidP="0080575A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C++/Arduino, Java/Processing, </w:t>
      </w:r>
      <w:r w:rsidR="004E1F59">
        <w:rPr>
          <w:rFonts w:ascii="Arial" w:hAnsi="Arial" w:cs="Arial"/>
        </w:rPr>
        <w:t xml:space="preserve">JIRA, </w:t>
      </w:r>
      <w:r w:rsidR="005339C5">
        <w:rPr>
          <w:rFonts w:ascii="Arial" w:hAnsi="Arial" w:cs="Arial"/>
        </w:rPr>
        <w:t>ArcGIS.</w:t>
      </w:r>
    </w:p>
    <w:p w:rsidR="00F44F63" w:rsidRPr="008D6F09" w:rsidRDefault="00500EC9" w:rsidP="000D1E1F">
      <w:pPr>
        <w:spacing w:after="80"/>
        <w:rPr>
          <w:rFonts w:ascii="Arial" w:hAnsi="Arial" w:cs="Arial"/>
          <w:b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color w:val="0070C0"/>
          <w:sz w:val="28"/>
          <w:szCs w:val="28"/>
          <w:u w:val="single"/>
        </w:rPr>
        <w:t>Publications</w:t>
      </w:r>
      <w:r w:rsidR="00142DE9">
        <w:rPr>
          <w:rFonts w:ascii="Arial" w:hAnsi="Arial" w:cs="Arial"/>
          <w:b/>
          <w:color w:val="0070C0"/>
          <w:sz w:val="28"/>
          <w:szCs w:val="28"/>
          <w:u w:val="single"/>
        </w:rPr>
        <w:t xml:space="preserve"> | Presentations | </w:t>
      </w:r>
      <w:r w:rsidR="000163AC">
        <w:rPr>
          <w:rFonts w:ascii="Arial" w:hAnsi="Arial" w:cs="Arial"/>
          <w:b/>
          <w:color w:val="0070C0"/>
          <w:sz w:val="28"/>
          <w:szCs w:val="28"/>
          <w:u w:val="single"/>
        </w:rPr>
        <w:t>Awards | Certifications</w:t>
      </w:r>
    </w:p>
    <w:p w:rsidR="00481368" w:rsidRPr="00481368" w:rsidRDefault="00481368" w:rsidP="004813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F217D">
        <w:rPr>
          <w:rFonts w:ascii="Arial" w:hAnsi="Arial" w:cs="Arial"/>
          <w:b/>
        </w:rPr>
        <w:t xml:space="preserve">Co-authored papers </w:t>
      </w:r>
      <w:r w:rsidR="003F217D">
        <w:rPr>
          <w:rFonts w:ascii="Arial" w:hAnsi="Arial" w:cs="Arial"/>
        </w:rPr>
        <w:t xml:space="preserve">| </w:t>
      </w:r>
      <w:r w:rsidRPr="00481368">
        <w:rPr>
          <w:rFonts w:ascii="Arial" w:hAnsi="Arial" w:cs="Arial"/>
          <w:i/>
        </w:rPr>
        <w:t>American Journal of Public Health</w:t>
      </w:r>
      <w:r w:rsidR="007E578C">
        <w:rPr>
          <w:rFonts w:ascii="Arial" w:hAnsi="Arial" w:cs="Arial"/>
          <w:i/>
        </w:rPr>
        <w:t xml:space="preserve"> (2007)</w:t>
      </w:r>
      <w:r w:rsidRPr="00481368">
        <w:rPr>
          <w:rFonts w:ascii="Arial" w:hAnsi="Arial" w:cs="Arial"/>
        </w:rPr>
        <w:t xml:space="preserve">, </w:t>
      </w:r>
      <w:r w:rsidRPr="00481368">
        <w:rPr>
          <w:rFonts w:ascii="Arial" w:hAnsi="Arial" w:cs="Arial"/>
          <w:i/>
        </w:rPr>
        <w:t>Journal of the American Geriatric Society</w:t>
      </w:r>
      <w:r w:rsidR="007E578C">
        <w:rPr>
          <w:rFonts w:ascii="Arial" w:hAnsi="Arial" w:cs="Arial"/>
          <w:i/>
        </w:rPr>
        <w:t xml:space="preserve"> (2005)</w:t>
      </w:r>
      <w:r w:rsidR="005F7469">
        <w:rPr>
          <w:rFonts w:ascii="Arial" w:hAnsi="Arial" w:cs="Arial"/>
        </w:rPr>
        <w:t xml:space="preserve">, </w:t>
      </w:r>
      <w:r w:rsidRPr="00481368">
        <w:rPr>
          <w:rFonts w:ascii="Arial" w:hAnsi="Arial" w:cs="Arial"/>
          <w:i/>
        </w:rPr>
        <w:t>Health Care Financing Review</w:t>
      </w:r>
      <w:r w:rsidR="007E578C">
        <w:rPr>
          <w:rFonts w:ascii="Arial" w:hAnsi="Arial" w:cs="Arial"/>
          <w:i/>
        </w:rPr>
        <w:t xml:space="preserve"> (2003</w:t>
      </w:r>
      <w:r w:rsidR="007E578C">
        <w:rPr>
          <w:rFonts w:ascii="Arial" w:hAnsi="Arial" w:cs="Arial"/>
        </w:rPr>
        <w:t>)</w:t>
      </w:r>
    </w:p>
    <w:p w:rsidR="001C2E77" w:rsidRDefault="00F44F63" w:rsidP="00F44F6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44F63">
        <w:rPr>
          <w:rFonts w:ascii="Arial" w:hAnsi="Arial" w:cs="Arial"/>
          <w:b/>
        </w:rPr>
        <w:t>Invited Speaker in Databases &amp; Database Integration</w:t>
      </w:r>
      <w:r>
        <w:rPr>
          <w:rFonts w:ascii="Arial" w:hAnsi="Arial" w:cs="Arial"/>
        </w:rPr>
        <w:t xml:space="preserve"> | Glenn Wright, </w:t>
      </w:r>
      <w:r w:rsidRPr="00F44F63">
        <w:rPr>
          <w:rFonts w:ascii="Arial" w:hAnsi="Arial" w:cs="Arial"/>
        </w:rPr>
        <w:t>“Probabilistic Record Linkage in SAS”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 xml:space="preserve">Western Users of SAS Software, </w:t>
      </w:r>
      <w:r>
        <w:rPr>
          <w:rFonts w:ascii="Arial" w:hAnsi="Arial" w:cs="Arial"/>
        </w:rPr>
        <w:t>San Diego, California, 2011.</w:t>
      </w:r>
    </w:p>
    <w:p w:rsidR="00F44F63" w:rsidRDefault="00F44F63" w:rsidP="00F44F6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44F63">
        <w:rPr>
          <w:rFonts w:ascii="Arial" w:hAnsi="Arial" w:cs="Arial"/>
          <w:b/>
        </w:rPr>
        <w:t xml:space="preserve">Best Contributed Paper </w:t>
      </w:r>
      <w:r>
        <w:rPr>
          <w:rFonts w:ascii="Arial" w:hAnsi="Arial" w:cs="Arial"/>
          <w:b/>
        </w:rPr>
        <w:t>in Database &amp; Data Integration</w:t>
      </w:r>
      <w:r w:rsidRPr="005C6470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 xml:space="preserve">Glenn Wright and Denis </w:t>
      </w:r>
      <w:proofErr w:type="spellStart"/>
      <w:r>
        <w:rPr>
          <w:rFonts w:ascii="Arial" w:hAnsi="Arial" w:cs="Arial"/>
        </w:rPr>
        <w:t>Hulett</w:t>
      </w:r>
      <w:proofErr w:type="spellEnd"/>
      <w:r>
        <w:rPr>
          <w:rFonts w:ascii="Arial" w:hAnsi="Arial" w:cs="Arial"/>
        </w:rPr>
        <w:t xml:space="preserve">, “Transitive Record Linkage in SAS using Hash Objects, </w:t>
      </w:r>
      <w:r>
        <w:rPr>
          <w:rFonts w:ascii="Arial" w:hAnsi="Arial" w:cs="Arial"/>
          <w:i/>
        </w:rPr>
        <w:t xml:space="preserve">Western Users of SAS Software, </w:t>
      </w:r>
      <w:r>
        <w:rPr>
          <w:rFonts w:ascii="Arial" w:hAnsi="Arial" w:cs="Arial"/>
        </w:rPr>
        <w:t>San Francisco, California, 2010.</w:t>
      </w:r>
    </w:p>
    <w:p w:rsidR="000B1EE0" w:rsidRPr="005339C5" w:rsidRDefault="00202878" w:rsidP="00202878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202878">
        <w:rPr>
          <w:rFonts w:ascii="Arial" w:hAnsi="Arial" w:cs="Arial"/>
          <w:b/>
        </w:rPr>
        <w:t>YHAT</w:t>
      </w:r>
      <w:r w:rsidR="002F17E2" w:rsidRPr="005C64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| Presentations </w:t>
      </w:r>
      <w:r w:rsidR="002F17E2">
        <w:rPr>
          <w:rFonts w:ascii="Arial" w:hAnsi="Arial" w:cs="Arial"/>
        </w:rPr>
        <w:t xml:space="preserve">to statistical users group </w:t>
      </w:r>
      <w:r>
        <w:rPr>
          <w:rFonts w:ascii="Arial" w:hAnsi="Arial" w:cs="Arial"/>
        </w:rPr>
        <w:t>on proportional hazards modeling in SAS, random forest models in R, serial auto-correlation bias in partitioned data, and memory-backed data frames in R.</w:t>
      </w:r>
    </w:p>
    <w:p w:rsidR="005339C5" w:rsidRPr="005339C5" w:rsidRDefault="005339C5" w:rsidP="00202878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SAS Advanced Certification</w:t>
      </w:r>
    </w:p>
    <w:p w:rsidR="000D5185" w:rsidRDefault="005339C5" w:rsidP="005339C5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Competent Toastmaster</w:t>
      </w:r>
    </w:p>
    <w:p w:rsidR="0092069D" w:rsidRDefault="0092069D" w:rsidP="0092069D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2015 Independent Book Publisher Award</w:t>
      </w:r>
    </w:p>
    <w:p w:rsidR="005E73F3" w:rsidRPr="0092069D" w:rsidRDefault="005E73F3" w:rsidP="0092069D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Vice President for Membership</w:t>
      </w:r>
      <w:r w:rsidRPr="00FF67FE">
        <w:rPr>
          <w:rFonts w:ascii="Arial" w:hAnsi="Arial" w:cs="Arial"/>
        </w:rPr>
        <w:t xml:space="preserve"> | University of Mic</w:t>
      </w:r>
      <w:r w:rsidR="00FC3D5E">
        <w:rPr>
          <w:rFonts w:ascii="Arial" w:hAnsi="Arial" w:cs="Arial"/>
        </w:rPr>
        <w:t>higan Int</w:t>
      </w:r>
      <w:r w:rsidR="00F96DCC">
        <w:rPr>
          <w:rFonts w:ascii="Arial" w:hAnsi="Arial" w:cs="Arial"/>
        </w:rPr>
        <w:t>er-Cooperative Council (a multimillion-</w:t>
      </w:r>
      <w:r w:rsidR="00FC3D5E">
        <w:rPr>
          <w:rFonts w:ascii="Arial" w:hAnsi="Arial" w:cs="Arial"/>
        </w:rPr>
        <w:t xml:space="preserve">dollar student housing </w:t>
      </w:r>
      <w:r w:rsidR="002C76C1">
        <w:rPr>
          <w:rFonts w:ascii="Arial" w:hAnsi="Arial" w:cs="Arial"/>
        </w:rPr>
        <w:t>organization</w:t>
      </w:r>
      <w:r w:rsidR="00FC3D5E">
        <w:rPr>
          <w:rFonts w:ascii="Arial" w:hAnsi="Arial" w:cs="Arial"/>
        </w:rPr>
        <w:t>.)</w:t>
      </w:r>
    </w:p>
    <w:p w:rsidR="005339C5" w:rsidRDefault="005339C5" w:rsidP="005339C5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Eagle Scout, Troop 476</w:t>
      </w:r>
    </w:p>
    <w:sectPr w:rsidR="005339C5" w:rsidSect="00FC3D5E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15E78"/>
    <w:multiLevelType w:val="hybridMultilevel"/>
    <w:tmpl w:val="D340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982E75"/>
    <w:multiLevelType w:val="hybridMultilevel"/>
    <w:tmpl w:val="08F0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F10A7"/>
    <w:multiLevelType w:val="hybridMultilevel"/>
    <w:tmpl w:val="1EF8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011D7"/>
    <w:multiLevelType w:val="hybridMultilevel"/>
    <w:tmpl w:val="501A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D2F65"/>
    <w:multiLevelType w:val="hybridMultilevel"/>
    <w:tmpl w:val="F9C2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5666"/>
    <w:multiLevelType w:val="hybridMultilevel"/>
    <w:tmpl w:val="A98C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75BE8"/>
    <w:multiLevelType w:val="hybridMultilevel"/>
    <w:tmpl w:val="5C9A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76AC7"/>
    <w:multiLevelType w:val="multilevel"/>
    <w:tmpl w:val="2688A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9EF4682"/>
    <w:multiLevelType w:val="hybridMultilevel"/>
    <w:tmpl w:val="5FA8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56337"/>
    <w:multiLevelType w:val="hybridMultilevel"/>
    <w:tmpl w:val="05C2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C390E"/>
    <w:multiLevelType w:val="hybridMultilevel"/>
    <w:tmpl w:val="144A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676D7"/>
    <w:multiLevelType w:val="hybridMultilevel"/>
    <w:tmpl w:val="A9D8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1"/>
  </w:num>
  <w:num w:numId="9">
    <w:abstractNumId w:val="8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5F"/>
    <w:rsid w:val="000163AC"/>
    <w:rsid w:val="00022F65"/>
    <w:rsid w:val="00096557"/>
    <w:rsid w:val="000B1EE0"/>
    <w:rsid w:val="000D1E1F"/>
    <w:rsid w:val="000D5185"/>
    <w:rsid w:val="00134DAC"/>
    <w:rsid w:val="00142DE9"/>
    <w:rsid w:val="0019078E"/>
    <w:rsid w:val="001C2E77"/>
    <w:rsid w:val="00200F4D"/>
    <w:rsid w:val="00202878"/>
    <w:rsid w:val="002049FB"/>
    <w:rsid w:val="00220AA7"/>
    <w:rsid w:val="00292B2E"/>
    <w:rsid w:val="002C76C1"/>
    <w:rsid w:val="002F17E2"/>
    <w:rsid w:val="0031611F"/>
    <w:rsid w:val="003E56DE"/>
    <w:rsid w:val="003F217D"/>
    <w:rsid w:val="00444276"/>
    <w:rsid w:val="00481368"/>
    <w:rsid w:val="004B1CC2"/>
    <w:rsid w:val="004E1F59"/>
    <w:rsid w:val="00500EC9"/>
    <w:rsid w:val="005339C5"/>
    <w:rsid w:val="00551668"/>
    <w:rsid w:val="005802D7"/>
    <w:rsid w:val="00595ADD"/>
    <w:rsid w:val="005C6470"/>
    <w:rsid w:val="005E29F0"/>
    <w:rsid w:val="005E73F3"/>
    <w:rsid w:val="005F7469"/>
    <w:rsid w:val="00652F6D"/>
    <w:rsid w:val="00653915"/>
    <w:rsid w:val="007035D6"/>
    <w:rsid w:val="007038D4"/>
    <w:rsid w:val="00717F90"/>
    <w:rsid w:val="00736A6D"/>
    <w:rsid w:val="00763133"/>
    <w:rsid w:val="00797B4F"/>
    <w:rsid w:val="007D1E0C"/>
    <w:rsid w:val="007E578C"/>
    <w:rsid w:val="0080575A"/>
    <w:rsid w:val="008A271E"/>
    <w:rsid w:val="008D6F09"/>
    <w:rsid w:val="008F2F25"/>
    <w:rsid w:val="00910E72"/>
    <w:rsid w:val="00913D55"/>
    <w:rsid w:val="0092069D"/>
    <w:rsid w:val="0097667D"/>
    <w:rsid w:val="00993C21"/>
    <w:rsid w:val="00A661CE"/>
    <w:rsid w:val="00B248C8"/>
    <w:rsid w:val="00BC499D"/>
    <w:rsid w:val="00C127D2"/>
    <w:rsid w:val="00C4265F"/>
    <w:rsid w:val="00C44D27"/>
    <w:rsid w:val="00C938C8"/>
    <w:rsid w:val="00CE69CF"/>
    <w:rsid w:val="00CF421A"/>
    <w:rsid w:val="00CF7605"/>
    <w:rsid w:val="00D55548"/>
    <w:rsid w:val="00D637BB"/>
    <w:rsid w:val="00E01C02"/>
    <w:rsid w:val="00E0445F"/>
    <w:rsid w:val="00E65A1C"/>
    <w:rsid w:val="00E92F39"/>
    <w:rsid w:val="00EE717C"/>
    <w:rsid w:val="00F3136E"/>
    <w:rsid w:val="00F44F63"/>
    <w:rsid w:val="00F7071E"/>
    <w:rsid w:val="00F96DCC"/>
    <w:rsid w:val="00FC3D5E"/>
    <w:rsid w:val="00FD2224"/>
    <w:rsid w:val="00FF5F44"/>
    <w:rsid w:val="00FF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DB5F"/>
  <w15:chartTrackingRefBased/>
  <w15:docId w15:val="{B8F6A9A7-11A4-4E77-8300-C12C05F5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45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4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lenn.tee.wrigh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T Wright</dc:creator>
  <cp:keywords/>
  <dc:description/>
  <cp:lastModifiedBy>Glenn T Wright</cp:lastModifiedBy>
  <cp:revision>62</cp:revision>
  <cp:lastPrinted>2018-05-03T16:28:00Z</cp:lastPrinted>
  <dcterms:created xsi:type="dcterms:W3CDTF">2018-05-01T17:37:00Z</dcterms:created>
  <dcterms:modified xsi:type="dcterms:W3CDTF">2018-05-03T16:46:00Z</dcterms:modified>
</cp:coreProperties>
</file>