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54FA" w14:textId="77777777" w:rsidR="00BC19D7" w:rsidRDefault="00BC19D7" w:rsidP="00BC19D7">
      <w:pPr>
        <w:jc w:val="center"/>
        <w:rPr>
          <w:rFonts w:ascii="Arial" w:hAnsi="Arial" w:cs="Arial"/>
          <w:sz w:val="144"/>
          <w:szCs w:val="144"/>
        </w:rPr>
      </w:pPr>
    </w:p>
    <w:p w14:paraId="0780D693" w14:textId="77777777" w:rsidR="00BC19D7" w:rsidRDefault="00BC19D7" w:rsidP="00BC19D7">
      <w:pPr>
        <w:jc w:val="center"/>
        <w:rPr>
          <w:rFonts w:ascii="Arial" w:hAnsi="Arial" w:cs="Arial"/>
          <w:sz w:val="144"/>
          <w:szCs w:val="144"/>
        </w:rPr>
      </w:pPr>
    </w:p>
    <w:p w14:paraId="56C8FB51" w14:textId="4B2FE569" w:rsidR="00B770FE" w:rsidRPr="00BC19D7" w:rsidRDefault="00BC19D7" w:rsidP="00BC19D7">
      <w:pPr>
        <w:jc w:val="center"/>
        <w:rPr>
          <w:rFonts w:ascii="Arial" w:hAnsi="Arial" w:cs="Arial"/>
          <w:sz w:val="144"/>
          <w:szCs w:val="144"/>
        </w:rPr>
      </w:pPr>
      <w:r w:rsidRPr="00BC19D7">
        <w:rPr>
          <w:rFonts w:ascii="Arial" w:hAnsi="Arial" w:cs="Arial"/>
          <w:sz w:val="144"/>
          <w:szCs w:val="144"/>
        </w:rPr>
        <w:t>TEST DOCUMENT</w:t>
      </w:r>
    </w:p>
    <w:sectPr w:rsidR="00B770FE" w:rsidRPr="00BC1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D7"/>
    <w:rsid w:val="00510FA9"/>
    <w:rsid w:val="005C3B7B"/>
    <w:rsid w:val="00626DBE"/>
    <w:rsid w:val="00B770FE"/>
    <w:rsid w:val="00BC19D7"/>
    <w:rsid w:val="00B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4BF4"/>
  <w15:chartTrackingRefBased/>
  <w15:docId w15:val="{AFF54079-AE86-4DD7-B3E6-039BDA73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Rulim</dc:creator>
  <cp:keywords/>
  <dc:description/>
  <cp:lastModifiedBy>Ahmad Rulim</cp:lastModifiedBy>
  <cp:revision>1</cp:revision>
  <dcterms:created xsi:type="dcterms:W3CDTF">2026-06-16T06:07:00Z</dcterms:created>
  <dcterms:modified xsi:type="dcterms:W3CDTF">2026-06-16T06:08:00Z</dcterms:modified>
</cp:coreProperties>
</file>