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48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Let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go to part 5</w:t>
      </w:r>
    </w:p>
    <w:p>
      <w:pPr>
        <w:pStyle w:val="Body"/>
        <w:spacing w:line="480" w:lineRule="auto"/>
      </w:pPr>
      <w:r>
        <w:rPr>
          <w:sz w:val="28"/>
          <w:szCs w:val="28"/>
          <w:rtl w:val="0"/>
          <w:lang w:val="en-US"/>
        </w:rPr>
        <w:t>When Nirvana Basdeo contacted me to inform me that my father had passed away, I contacted Prem to tell him. I could not get hold of Prem and spoke to Dawn and informed her about my father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 xml:space="preserve">s death. </w:t>
      </w:r>
      <w:r>
        <w:rPr>
          <w:sz w:val="28"/>
          <w:szCs w:val="28"/>
          <w:rtl w:val="0"/>
          <w:lang w:val="en-US"/>
        </w:rPr>
        <w:t>After my father</w:t>
      </w:r>
      <w:r>
        <w:rPr>
          <w:sz w:val="28"/>
          <w:szCs w:val="28"/>
          <w:rtl w:val="1"/>
        </w:rPr>
        <w:t>’</w:t>
      </w:r>
      <w:r>
        <w:rPr>
          <w:sz w:val="28"/>
          <w:szCs w:val="28"/>
          <w:rtl w:val="0"/>
          <w:lang w:val="en-US"/>
        </w:rPr>
        <w:t>s death</w:t>
      </w:r>
      <w:r>
        <w:rPr>
          <w:sz w:val="28"/>
          <w:szCs w:val="28"/>
          <w:rtl w:val="0"/>
          <w:lang w:val="en-US"/>
        </w:rPr>
        <w:t>,</w:t>
      </w:r>
      <w:r>
        <w:rPr>
          <w:sz w:val="28"/>
          <w:szCs w:val="28"/>
          <w:rtl w:val="0"/>
          <w:lang w:val="en-US"/>
        </w:rPr>
        <w:t xml:space="preserve"> Vinesh kept myself and my mother apart. He knew that my mother wanted to tell me</w:t>
      </w:r>
      <w:r>
        <w:rPr>
          <w:sz w:val="28"/>
          <w:szCs w:val="28"/>
          <w:rtl w:val="0"/>
          <w:lang w:val="en-US"/>
        </w:rPr>
        <w:t xml:space="preserve"> something very important. The last time I saw my mother was in November 2019 at my nephew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wedding. I went to Vinesh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house after receiving the message that my mother had died. Vinesh made it clear that all of us are no longer part of the family.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