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160" w:line="240" w:lineRule="auto"/>
        <w:ind w:left="0" w:right="0" w:firstLine="0"/>
        <w:jc w:val="left"/>
        <w:rPr>
          <w:rFonts w:ascii="Helvetica" w:cs="Helvetica" w:hAnsi="Helvetica" w:eastAsia="Helvetica"/>
          <w:b w:val="1"/>
          <w:bCs w:val="1"/>
          <w:outline w:val="0"/>
          <w:color w:val="202020"/>
          <w:sz w:val="64"/>
          <w:szCs w:val="64"/>
          <w:shd w:val="clear" w:color="auto" w:fill="ffffff"/>
          <w:rtl w:val="0"/>
          <w14:textFill>
            <w14:solidFill>
              <w14:srgbClr w14:val="212121"/>
            </w14:solidFill>
          </w14:textFill>
        </w:rPr>
      </w:pPr>
      <w:r>
        <w:rPr>
          <w:rFonts w:ascii="Helvetica" w:hAnsi="Helvetica"/>
          <w:b w:val="1"/>
          <w:bCs w:val="1"/>
          <w:outline w:val="0"/>
          <w:color w:val="202020"/>
          <w:sz w:val="64"/>
          <w:szCs w:val="64"/>
          <w:shd w:val="clear" w:color="auto" w:fill="ffffff"/>
          <w:rtl w:val="0"/>
          <w:lang w:val="en-US"/>
          <w14:textFill>
            <w14:solidFill>
              <w14:srgbClr w14:val="212121"/>
            </w14:solidFill>
          </w14:textFill>
        </w:rPr>
        <w:t>Former Durban cop accused of murdering wife granted bail of R50 000</w:t>
      </w:r>
    </w:p>
    <w:p>
      <w:pPr>
        <w:pStyle w:val="Default"/>
        <w:bidi w:val="0"/>
        <w:spacing w:before="0" w:line="240" w:lineRule="auto"/>
        <w:ind w:left="0" w:right="0" w:firstLine="0"/>
        <w:jc w:val="left"/>
        <w:rPr>
          <w:rFonts w:ascii="Helvetica" w:cs="Helvetica" w:hAnsi="Helvetica" w:eastAsia="Helvetica"/>
          <w:outline w:val="0"/>
          <w:color w:val="202020"/>
          <w:sz w:val="32"/>
          <w:szCs w:val="32"/>
          <w:shd w:val="clear" w:color="auto" w:fill="ffffff"/>
          <w:rtl w:val="0"/>
          <w14:textFill>
            <w14:solidFill>
              <w14:srgbClr w14:val="212121"/>
            </w14:solidFill>
          </w14:textFill>
        </w:rPr>
      </w:pPr>
    </w:p>
    <w:p>
      <w:pPr>
        <w:pStyle w:val="Default"/>
        <w:bidi w:val="0"/>
        <w:spacing w:before="0" w:line="240" w:lineRule="auto"/>
        <w:ind w:left="0" w:right="0" w:firstLine="0"/>
        <w:jc w:val="left"/>
        <w:rPr>
          <w:rFonts w:ascii="Helvetica" w:cs="Helvetica" w:hAnsi="Helvetica" w:eastAsia="Helvetica"/>
          <w:b w:val="1"/>
          <w:bCs w:val="1"/>
          <w:outline w:val="0"/>
          <w:color w:val="202020"/>
          <w:shd w:val="clear" w:color="auto" w:fill="ffffff"/>
          <w:rtl w:val="0"/>
          <w14:textFill>
            <w14:solidFill>
              <w14:srgbClr w14:val="212121">
                <w14:alpha w14:val="69804"/>
              </w14:srgbClr>
            </w14:solidFill>
          </w14:textFill>
        </w:rPr>
      </w:pPr>
      <w:r>
        <w:rPr>
          <w:rFonts w:ascii="Helvetica" w:hAnsi="Helvetica"/>
          <w:b w:val="1"/>
          <w:bCs w:val="1"/>
          <w:outline w:val="0"/>
          <w:color w:val="202020"/>
          <w:shd w:val="clear" w:color="auto" w:fill="ffffff"/>
          <w:rtl w:val="0"/>
          <w:lang w:val="en-US"/>
          <w14:textFill>
            <w14:solidFill>
              <w14:srgbClr w14:val="212121">
                <w14:alpha w14:val="69804"/>
              </w14:srgbClr>
            </w14:solidFill>
          </w14:textFill>
        </w:rPr>
        <w:t>SHARE</w:t>
      </w:r>
    </w:p>
    <w:p>
      <w:pPr>
        <w:pStyle w:val="Default"/>
        <w:numPr>
          <w:ilvl w:val="0"/>
          <w:numId w:val="2"/>
        </w:numPr>
        <w:bidi w:val="0"/>
        <w:spacing w:before="0" w:line="240" w:lineRule="auto"/>
        <w:ind w:right="0"/>
        <w:jc w:val="left"/>
        <w:rPr>
          <w:rFonts w:ascii="Helvetica" w:hAnsi="Helvetica"/>
          <w:b w:val="1"/>
          <w:bCs w:val="1"/>
          <w:outline w:val="0"/>
          <w:color w:val="0000ed"/>
          <w:rtl w:val="0"/>
          <w14:textFill>
            <w14:solidFill>
              <w14:srgbClr w14:val="0000EE"/>
            </w14:solidFill>
          </w14:textFill>
        </w:rPr>
      </w:pPr>
      <w:r>
        <w:rPr>
          <w:rFonts w:ascii="Helvetica" w:hAnsi="Helvetica"/>
          <w:b w:val="1"/>
          <w:bCs w:val="1"/>
          <w:outline w:val="0"/>
          <w:color w:val="0000ed"/>
          <w:shd w:val="clear" w:color="auto" w:fill="ffffff"/>
          <w:rtl w:val="0"/>
          <w14:textFill>
            <w14:solidFill>
              <w14:srgbClr w14:val="0000EE"/>
            </w14:solidFill>
          </w14:textFill>
        </w:rPr>
        <w:t xml:space="preserve"> </w:t>
      </w:r>
    </w:p>
    <w:p>
      <w:pPr>
        <w:pStyle w:val="Default"/>
        <w:numPr>
          <w:ilvl w:val="0"/>
          <w:numId w:val="2"/>
        </w:numPr>
        <w:bidi w:val="0"/>
        <w:spacing w:before="0" w:line="240" w:lineRule="auto"/>
        <w:ind w:right="0"/>
        <w:jc w:val="left"/>
        <w:rPr>
          <w:rFonts w:ascii="Helvetica" w:hAnsi="Helvetica"/>
          <w:b w:val="1"/>
          <w:bCs w:val="1"/>
          <w:outline w:val="0"/>
          <w:color w:val="0000ed"/>
          <w:rtl w:val="0"/>
          <w14:textFill>
            <w14:solidFill>
              <w14:srgbClr w14:val="0000EE"/>
            </w14:solidFill>
          </w14:textFill>
        </w:rPr>
      </w:pPr>
      <w:r>
        <w:rPr>
          <w:rFonts w:ascii="Helvetica" w:hAnsi="Helvetica"/>
          <w:b w:val="1"/>
          <w:bCs w:val="1"/>
          <w:outline w:val="0"/>
          <w:color w:val="0000ed"/>
          <w:shd w:val="clear" w:color="auto" w:fill="ffffff"/>
          <w:rtl w:val="0"/>
          <w14:textFill>
            <w14:solidFill>
              <w14:srgbClr w14:val="0000EE"/>
            </w14:solidFill>
          </w14:textFill>
        </w:rPr>
        <w:t xml:space="preserve"> </w:t>
      </w:r>
    </w:p>
    <w:p>
      <w:pPr>
        <w:pStyle w:val="Default"/>
        <w:numPr>
          <w:ilvl w:val="0"/>
          <w:numId w:val="2"/>
        </w:numPr>
        <w:bidi w:val="0"/>
        <w:spacing w:before="0" w:line="240" w:lineRule="auto"/>
        <w:ind w:right="0"/>
        <w:jc w:val="left"/>
        <w:rPr>
          <w:rFonts w:ascii="Helvetica" w:hAnsi="Helvetica"/>
          <w:b w:val="1"/>
          <w:bCs w:val="1"/>
          <w:outline w:val="0"/>
          <w:color w:val="0000ed"/>
          <w:rtl w:val="0"/>
          <w14:textFill>
            <w14:solidFill>
              <w14:srgbClr w14:val="0000EE"/>
            </w14:solidFill>
          </w14:textFill>
        </w:rPr>
      </w:pPr>
      <w:r>
        <w:rPr>
          <w:rFonts w:ascii="Helvetica" w:hAnsi="Helvetica"/>
          <w:b w:val="1"/>
          <w:bCs w:val="1"/>
          <w:outline w:val="0"/>
          <w:color w:val="0000ed"/>
          <w:shd w:val="clear" w:color="auto" w:fill="ffffff"/>
          <w:rtl w:val="0"/>
          <w14:textFill>
            <w14:solidFill>
              <w14:srgbClr w14:val="0000EE"/>
            </w14:solidFill>
          </w14:textFill>
        </w:rPr>
        <w:t xml:space="preserve"> </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A former Durban police officer accused of murdering his wife and dumping her body has been granted bail by the North Gauteng High Court after initially having his bail denied by the Pretoria Magistrate's Court earlier this year.</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Prem Basdeo was granted bail of R50 000 by the High Court on Wednesday morning with conditions including handing over his passport and reporting to a local police station three times a week, National Prosecuting Authority (NPA) spokesperson Phindi Mjonondwane confirmed.</w:t>
      </w:r>
      <w:r>
        <w:rPr>
          <w:rFonts w:ascii="Helvetica" w:hAnsi="Helvetica" w:hint="default"/>
          <w:outline w:val="0"/>
          <w:color w:val="202020"/>
          <w:sz w:val="30"/>
          <w:szCs w:val="30"/>
          <w:shd w:val="clear" w:color="auto" w:fill="ffffff"/>
          <w:rtl w:val="0"/>
          <w14:textFill>
            <w14:solidFill>
              <w14:srgbClr w14:val="212121"/>
            </w14:solidFill>
          </w14:textFill>
        </w:rPr>
        <w:t> </w:t>
      </w: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r>
        <w:rPr>
          <w:rFonts w:ascii="Times Roman" w:cs="Times Roman" w:hAnsi="Times Roman" w:eastAsia="Times Roman"/>
          <w:sz w:val="32"/>
          <w:szCs w:val="32"/>
          <w:shd w:val="clear" w:color="auto" w:fill="ffffff"/>
          <w:rtl w:val="0"/>
        </w:rPr>
        <w:drawing xmlns:a="http://schemas.openxmlformats.org/drawingml/2006/main">
          <wp:inline distT="0" distB="0" distL="0" distR="0">
            <wp:extent cx="3810000" cy="3175000"/>
            <wp:effectExtent l="0" t="0" r="0" b="0"/>
            <wp:docPr id="1073741825" name="officeArt object" descr="10745748618362597293.png"/>
            <wp:cNvGraphicFramePr/>
            <a:graphic xmlns:a="http://schemas.openxmlformats.org/drawingml/2006/main">
              <a:graphicData uri="http://schemas.openxmlformats.org/drawingml/2006/picture">
                <pic:pic xmlns:pic="http://schemas.openxmlformats.org/drawingml/2006/picture">
                  <pic:nvPicPr>
                    <pic:cNvPr id="1073741825" name="10745748618362597293.png" descr="10745748618362597293.png"/>
                    <pic:cNvPicPr>
                      <a:picLocks noChangeAspect="1"/>
                    </pic:cNvPicPr>
                  </pic:nvPicPr>
                  <pic:blipFill>
                    <a:blip r:embed="rId4">
                      <a:extLst/>
                    </a:blip>
                    <a:stretch>
                      <a:fillRect/>
                    </a:stretch>
                  </pic:blipFill>
                  <pic:spPr>
                    <a:xfrm>
                      <a:off x="0" y="0"/>
                      <a:ext cx="3810000" cy="3175000"/>
                    </a:xfrm>
                    <a:prstGeom prst="rect">
                      <a:avLst/>
                    </a:prstGeom>
                    <a:ln w="12700" cap="flat">
                      <a:noFill/>
                      <a:miter lim="400000"/>
                    </a:ln>
                    <a:effectLst/>
                  </pic:spPr>
                </pic:pic>
              </a:graphicData>
            </a:graphic>
          </wp:inline>
        </w:drawing>
      </w:r>
    </w:p>
    <w:p>
      <w:pPr>
        <w:pStyle w:val="Default"/>
        <w:bidi w:val="0"/>
        <w:spacing w:before="0" w:line="240" w:lineRule="auto"/>
        <w:ind w:left="0" w:right="0" w:firstLine="0"/>
        <w:jc w:val="left"/>
        <w:rPr>
          <w:rFonts w:ascii="Times Roman" w:cs="Times Roman" w:hAnsi="Times Roman" w:eastAsia="Times Roman"/>
          <w:sz w:val="32"/>
          <w:szCs w:val="32"/>
          <w:shd w:val="clear" w:color="auto" w:fill="ffffff"/>
          <w:rtl w:val="0"/>
        </w:rPr>
      </w:pP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Mjonondwane noted the High Court's decision, saying that bail did not mean the end of the case.</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"The accused still has a case to answer," Mjonondwane said.</w:t>
      </w:r>
    </w:p>
    <w:p>
      <w:pPr>
        <w:pStyle w:val="Default"/>
        <w:bidi w:val="0"/>
        <w:spacing w:before="0" w:line="240" w:lineRule="auto"/>
        <w:ind w:left="0" w:right="0" w:firstLine="0"/>
        <w:jc w:val="left"/>
        <w:rPr>
          <w:rFonts w:ascii="Arial" w:cs="Arial" w:hAnsi="Arial" w:eastAsia="Arial"/>
          <w:sz w:val="32"/>
          <w:szCs w:val="32"/>
          <w:shd w:val="clear" w:color="auto" w:fill="ffffff"/>
          <w:rtl w:val="0"/>
        </w:rPr>
      </w:pPr>
    </w:p>
    <w:p>
      <w:pPr>
        <w:pStyle w:val="Default"/>
        <w:bidi w:val="0"/>
        <w:spacing w:before="0" w:line="240" w:lineRule="auto"/>
        <w:ind w:left="0" w:right="0" w:firstLine="0"/>
        <w:jc w:val="left"/>
        <w:rPr>
          <w:rFonts w:ascii="Arial" w:cs="Arial" w:hAnsi="Arial" w:eastAsia="Arial"/>
          <w:sz w:val="32"/>
          <w:szCs w:val="32"/>
          <w:shd w:val="clear" w:color="auto" w:fill="ffffff"/>
          <w:rtl w:val="0"/>
        </w:rPr>
      </w:pPr>
    </w:p>
    <w:p>
      <w:pPr>
        <w:pStyle w:val="Default"/>
        <w:bidi w:val="0"/>
        <w:spacing w:before="0" w:line="240" w:lineRule="auto"/>
        <w:ind w:left="0" w:right="0" w:firstLine="0"/>
        <w:jc w:val="left"/>
        <w:rPr>
          <w:rFonts w:ascii="Arial" w:cs="Arial" w:hAnsi="Arial" w:eastAsia="Arial"/>
          <w:sz w:val="32"/>
          <w:szCs w:val="32"/>
          <w:shd w:val="clear" w:color="auto" w:fill="ffffff"/>
          <w:rtl w:val="0"/>
        </w:rPr>
      </w:pP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Basdeo was originally refused bail in July when the magistrate's court said that no exceptional circumstances to warrant his release were proven.</w:t>
      </w:r>
    </w:p>
    <w:p>
      <w:pPr>
        <w:pStyle w:val="Default"/>
        <w:bidi w:val="0"/>
        <w:spacing w:before="0" w:after="300" w:line="240" w:lineRule="auto"/>
        <w:ind w:left="0" w:right="0" w:firstLine="0"/>
        <w:jc w:val="left"/>
        <w:rPr>
          <w:rFonts w:ascii="Helvetica" w:cs="Helvetica" w:hAnsi="Helvetica" w:eastAsia="Helvetica"/>
          <w:b w:val="0"/>
          <w:bCs w:val="0"/>
          <w:outline w:val="0"/>
          <w:color w:val="202020"/>
          <w:sz w:val="30"/>
          <w:szCs w:val="30"/>
          <w:shd w:val="clear" w:color="auto" w:fill="ffffff"/>
          <w:rtl w:val="0"/>
          <w14:textFill>
            <w14:solidFill>
              <w14:srgbClr w14:val="212121"/>
            </w14:solidFill>
          </w14:textFill>
        </w:rPr>
      </w:pPr>
      <w:r>
        <w:rPr>
          <w:rFonts w:ascii="Helvetica" w:hAnsi="Helvetica"/>
          <w:b w:val="1"/>
          <w:bCs w:val="1"/>
          <w:outline w:val="0"/>
          <w:color w:val="202020"/>
          <w:sz w:val="30"/>
          <w:szCs w:val="30"/>
          <w:shd w:val="clear" w:color="auto" w:fill="ffffff"/>
          <w:rtl w:val="0"/>
          <w:lang w:val="en-US"/>
          <w14:textFill>
            <w14:solidFill>
              <w14:srgbClr w14:val="212121"/>
            </w14:solidFill>
          </w14:textFill>
        </w:rPr>
        <w:t>Read:</w:t>
      </w:r>
      <w:r>
        <w:rPr>
          <w:rFonts w:ascii="Helvetica" w:hAnsi="Helvetica" w:hint="default"/>
          <w:b w:val="1"/>
          <w:bCs w:val="1"/>
          <w:outline w:val="0"/>
          <w:color w:val="202020"/>
          <w:sz w:val="30"/>
          <w:szCs w:val="30"/>
          <w:shd w:val="clear" w:color="auto" w:fill="ffffff"/>
          <w:rtl w:val="0"/>
          <w14:textFill>
            <w14:solidFill>
              <w14:srgbClr w14:val="212121"/>
            </w14:solidFill>
          </w14:textFill>
        </w:rPr>
        <w:t> </w:t>
      </w:r>
      <w:r>
        <w:rPr>
          <w:rStyle w:val="Hyperlink.0"/>
          <w:rFonts w:ascii="Helvetica" w:cs="Helvetica" w:hAnsi="Helvetica" w:eastAsia="Helvetica"/>
          <w:b w:val="1"/>
          <w:bCs w:val="1"/>
          <w:outline w:val="0"/>
          <w:color w:val="00076c"/>
          <w:sz w:val="30"/>
          <w:szCs w:val="30"/>
          <w:shd w:val="clear" w:color="auto" w:fill="ffffff"/>
          <w:rtl w:val="0"/>
          <w14:textFill>
            <w14:solidFill>
              <w14:srgbClr w14:val="00086C"/>
            </w14:solidFill>
          </w14:textFill>
        </w:rPr>
        <w:fldChar w:fldCharType="begin" w:fldLock="0"/>
      </w:r>
      <w:r>
        <w:rPr>
          <w:rStyle w:val="Hyperlink.0"/>
          <w:rFonts w:ascii="Helvetica" w:cs="Helvetica" w:hAnsi="Helvetica" w:eastAsia="Helvetica"/>
          <w:b w:val="1"/>
          <w:bCs w:val="1"/>
          <w:outline w:val="0"/>
          <w:color w:val="00076c"/>
          <w:sz w:val="30"/>
          <w:szCs w:val="30"/>
          <w:shd w:val="clear" w:color="auto" w:fill="ffffff"/>
          <w:rtl w:val="0"/>
          <w14:textFill>
            <w14:solidFill>
              <w14:srgbClr w14:val="00086C"/>
            </w14:solidFill>
          </w14:textFill>
        </w:rPr>
        <w:instrText xml:space="preserve"> HYPERLINK "https://www.news24.com/SouthAfrica/News/case-against-husband-who-allegedly-murdered-his-wife-postponed-20180615"</w:instrText>
      </w:r>
      <w:r>
        <w:rPr>
          <w:rStyle w:val="Hyperlink.0"/>
          <w:rFonts w:ascii="Helvetica" w:cs="Helvetica" w:hAnsi="Helvetica" w:eastAsia="Helvetica"/>
          <w:b w:val="1"/>
          <w:bCs w:val="1"/>
          <w:outline w:val="0"/>
          <w:color w:val="00076c"/>
          <w:sz w:val="30"/>
          <w:szCs w:val="30"/>
          <w:shd w:val="clear" w:color="auto" w:fill="ffffff"/>
          <w:rtl w:val="0"/>
          <w14:textFill>
            <w14:solidFill>
              <w14:srgbClr w14:val="00086C"/>
            </w14:solidFill>
          </w14:textFill>
        </w:rPr>
        <w:fldChar w:fldCharType="separate" w:fldLock="0"/>
      </w:r>
      <w:r>
        <w:rPr>
          <w:rStyle w:val="Hyperlink.0"/>
          <w:rFonts w:ascii="Helvetica" w:hAnsi="Helvetica"/>
          <w:b w:val="1"/>
          <w:bCs w:val="1"/>
          <w:outline w:val="0"/>
          <w:color w:val="00076c"/>
          <w:sz w:val="30"/>
          <w:szCs w:val="30"/>
          <w:shd w:val="clear" w:color="auto" w:fill="ffffff"/>
          <w:rtl w:val="0"/>
          <w:lang w:val="en-US"/>
          <w14:textFill>
            <w14:solidFill>
              <w14:srgbClr w14:val="00086C"/>
            </w14:solidFill>
          </w14:textFill>
        </w:rPr>
        <w:t>Case against husband who allegedly murdered his wife postponed</w:t>
      </w:r>
      <w:r>
        <w:rPr>
          <w:rFonts w:ascii="Helvetica" w:cs="Helvetica" w:hAnsi="Helvetica" w:eastAsia="Helvetica"/>
          <w:b w:val="1"/>
          <w:bCs w:val="1"/>
          <w:outline w:val="0"/>
          <w:color w:val="00076c"/>
          <w:sz w:val="30"/>
          <w:szCs w:val="30"/>
          <w:shd w:val="clear" w:color="auto" w:fill="ffffff"/>
          <w:rtl w:val="0"/>
          <w14:textFill>
            <w14:solidFill>
              <w14:srgbClr w14:val="00086C"/>
            </w14:solidFill>
          </w14:textFill>
        </w:rPr>
        <w:fldChar w:fldCharType="end" w:fldLock="0"/>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News24 previously reported that Basdeo was charged with the murder of his wife, Dawn, and defeating the ends of justice and perjury because it is alleged that he was not truthful in his initial statement when he reported his wife as missing in June.</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Dawn was last seen at her home in Brooklyn, Pretoria, on June 8.</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It is alleged she left her home on that Friday morning to go to a nearby hospital, but never arrived at the hospital, police spokesperson Captain Colette Weilbach previously told News24.</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Weilbach said detectives from Brooklyn police station worked around the clock, making a breakthrough in the case after a silver-grey 2007 Mercedes ML63 was found abandoned in Soweto. It was allegedly used by Dawn during the time of her disappearance.</w:t>
      </w:r>
    </w:p>
    <w:p>
      <w:pPr>
        <w:pStyle w:val="Default"/>
        <w:bidi w:val="0"/>
        <w:spacing w:before="0" w:after="300" w:line="240" w:lineRule="auto"/>
        <w:ind w:left="0" w:right="0" w:firstLine="0"/>
        <w:jc w:val="left"/>
        <w:rPr>
          <w:rFonts w:ascii="Helvetica" w:cs="Helvetica" w:hAnsi="Helvetica" w:eastAsia="Helvetica"/>
          <w:b w:val="0"/>
          <w:bCs w:val="0"/>
          <w:outline w:val="0"/>
          <w:color w:val="202020"/>
          <w:sz w:val="30"/>
          <w:szCs w:val="30"/>
          <w:shd w:val="clear" w:color="auto" w:fill="ffffff"/>
          <w:rtl w:val="0"/>
          <w14:textFill>
            <w14:solidFill>
              <w14:srgbClr w14:val="212121"/>
            </w14:solidFill>
          </w14:textFill>
        </w:rPr>
      </w:pPr>
      <w:r>
        <w:rPr>
          <w:rFonts w:ascii="Helvetica" w:hAnsi="Helvetica"/>
          <w:b w:val="1"/>
          <w:bCs w:val="1"/>
          <w:outline w:val="0"/>
          <w:color w:val="202020"/>
          <w:sz w:val="30"/>
          <w:szCs w:val="30"/>
          <w:shd w:val="clear" w:color="auto" w:fill="ffffff"/>
          <w:rtl w:val="0"/>
          <w:lang w:val="en-US"/>
          <w14:textFill>
            <w14:solidFill>
              <w14:srgbClr w14:val="212121"/>
            </w14:solidFill>
          </w14:textFill>
        </w:rPr>
        <w:t>Previous murder charge</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During his previous court appearance Basdeo's lawyer, advocate Piet Pistorius, told the court that it was common cause that Basdeo and his son had been tried for the murder of his first wife in Durban 14 years ago.</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Basdeo's first wife, Neetha Basdeo, was murdered in 2000.</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It was found that there was no evidence to link Basdeo and his son to the murder, who allege that they were not at home in Phoenix, KwaZulu-Natal, when Neetha was shot to death.</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"The relevance [of the previous murder case] has no bearing on this matter whatsoever. He appears as an innocent person in this case after being acquitted in another case," said Pistorius.</w:t>
      </w:r>
    </w:p>
    <w:p>
      <w:pPr>
        <w:pStyle w:val="Default"/>
        <w:bidi w:val="0"/>
        <w:spacing w:before="0" w:after="300" w:line="240" w:lineRule="auto"/>
        <w:ind w:left="0" w:right="0" w:firstLine="0"/>
        <w:jc w:val="left"/>
        <w:rPr>
          <w:rFonts w:ascii="Helvetica" w:cs="Helvetica" w:hAnsi="Helvetica" w:eastAsia="Helvetica"/>
          <w:b w:val="0"/>
          <w:bCs w:val="0"/>
          <w:outline w:val="0"/>
          <w:color w:val="202020"/>
          <w:sz w:val="30"/>
          <w:szCs w:val="30"/>
          <w:shd w:val="clear" w:color="auto" w:fill="ffffff"/>
          <w:rtl w:val="0"/>
          <w14:textFill>
            <w14:solidFill>
              <w14:srgbClr w14:val="212121"/>
            </w14:solidFill>
          </w14:textFill>
        </w:rPr>
      </w:pPr>
      <w:r>
        <w:rPr>
          <w:rFonts w:ascii="Helvetica" w:hAnsi="Helvetica"/>
          <w:b w:val="1"/>
          <w:bCs w:val="1"/>
          <w:outline w:val="0"/>
          <w:color w:val="202020"/>
          <w:sz w:val="30"/>
          <w:szCs w:val="30"/>
          <w:shd w:val="clear" w:color="auto" w:fill="ffffff"/>
          <w:rtl w:val="0"/>
          <w:lang w:val="en-US"/>
          <w14:textFill>
            <w14:solidFill>
              <w14:srgbClr w14:val="212121"/>
            </w14:solidFill>
          </w14:textFill>
        </w:rPr>
        <w:t>Dawn still missing</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Pistorius also told the court that the charges were premature as Dawn's body is yet to be found, adding that it hasn't been ascertained whether she is dead or missing.</w:t>
      </w:r>
      <w:r>
        <w:rPr>
          <w:rFonts w:ascii="Helvetica" w:hAnsi="Helvetica" w:hint="default"/>
          <w:outline w:val="0"/>
          <w:color w:val="202020"/>
          <w:sz w:val="30"/>
          <w:szCs w:val="30"/>
          <w:shd w:val="clear" w:color="auto" w:fill="ffffff"/>
          <w:rtl w:val="0"/>
          <w14:textFill>
            <w14:solidFill>
              <w14:srgbClr w14:val="212121"/>
            </w14:solidFill>
          </w14:textFill>
        </w:rPr>
        <w:t>   </w:t>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"There is no body, so we don't know whether the wife of my client is dead or alive," said Pistorius.</w:t>
      </w:r>
    </w:p>
    <w:p>
      <w:pPr>
        <w:pStyle w:val="Default"/>
        <w:bidi w:val="0"/>
        <w:spacing w:before="0" w:after="300" w:line="240" w:lineRule="auto"/>
        <w:ind w:left="0" w:right="0" w:firstLine="0"/>
        <w:jc w:val="left"/>
        <w:rPr>
          <w:rFonts w:ascii="Helvetica" w:cs="Helvetica" w:hAnsi="Helvetica" w:eastAsia="Helvetica"/>
          <w:b w:val="0"/>
          <w:bCs w:val="0"/>
          <w:outline w:val="0"/>
          <w:color w:val="202020"/>
          <w:sz w:val="30"/>
          <w:szCs w:val="30"/>
          <w:shd w:val="clear" w:color="auto" w:fill="ffffff"/>
          <w:rtl w:val="0"/>
          <w14:textFill>
            <w14:solidFill>
              <w14:srgbClr w14:val="212121"/>
            </w14:solidFill>
          </w14:textFill>
        </w:rPr>
      </w:pPr>
      <w:r>
        <w:rPr>
          <w:rFonts w:ascii="Helvetica" w:hAnsi="Helvetica"/>
          <w:b w:val="1"/>
          <w:bCs w:val="1"/>
          <w:outline w:val="0"/>
          <w:color w:val="202020"/>
          <w:sz w:val="30"/>
          <w:szCs w:val="30"/>
          <w:shd w:val="clear" w:color="auto" w:fill="ffffff"/>
          <w:rtl w:val="0"/>
          <w:lang w:val="nl-NL"/>
          <w14:textFill>
            <w14:solidFill>
              <w14:srgbClr w14:val="212121"/>
            </w14:solidFill>
          </w14:textFill>
        </w:rPr>
        <w:t>READ: '</w:t>
      </w:r>
      <w:r>
        <w:rPr>
          <w:rStyle w:val="Hyperlink.0"/>
          <w:rFonts w:ascii="Helvetica" w:cs="Helvetica" w:hAnsi="Helvetica" w:eastAsia="Helvetica"/>
          <w:b w:val="1"/>
          <w:bCs w:val="1"/>
          <w:outline w:val="0"/>
          <w:color w:val="00076c"/>
          <w:sz w:val="30"/>
          <w:szCs w:val="30"/>
          <w:shd w:val="clear" w:color="auto" w:fill="ffffff"/>
          <w:rtl w:val="0"/>
          <w14:textFill>
            <w14:solidFill>
              <w14:srgbClr w14:val="00086C"/>
            </w14:solidFill>
          </w14:textFill>
        </w:rPr>
        <w:fldChar w:fldCharType="begin" w:fldLock="0"/>
      </w:r>
      <w:r>
        <w:rPr>
          <w:rStyle w:val="Hyperlink.0"/>
          <w:rFonts w:ascii="Helvetica" w:cs="Helvetica" w:hAnsi="Helvetica" w:eastAsia="Helvetica"/>
          <w:b w:val="1"/>
          <w:bCs w:val="1"/>
          <w:outline w:val="0"/>
          <w:color w:val="00076c"/>
          <w:sz w:val="30"/>
          <w:szCs w:val="30"/>
          <w:shd w:val="clear" w:color="auto" w:fill="ffffff"/>
          <w:rtl w:val="0"/>
          <w14:textFill>
            <w14:solidFill>
              <w14:srgbClr w14:val="00086C"/>
            </w14:solidFill>
          </w14:textFill>
        </w:rPr>
        <w:instrText xml:space="preserve"> HYPERLINK "https://www.news24.com/SouthAfrica/News/but-there-is-no-body-lawyer-of-man-charged-with-wifes-murder-argues-20180621"</w:instrText>
      </w:r>
      <w:r>
        <w:rPr>
          <w:rStyle w:val="Hyperlink.0"/>
          <w:rFonts w:ascii="Helvetica" w:cs="Helvetica" w:hAnsi="Helvetica" w:eastAsia="Helvetica"/>
          <w:b w:val="1"/>
          <w:bCs w:val="1"/>
          <w:outline w:val="0"/>
          <w:color w:val="00076c"/>
          <w:sz w:val="30"/>
          <w:szCs w:val="30"/>
          <w:shd w:val="clear" w:color="auto" w:fill="ffffff"/>
          <w:rtl w:val="0"/>
          <w14:textFill>
            <w14:solidFill>
              <w14:srgbClr w14:val="00086C"/>
            </w14:solidFill>
          </w14:textFill>
        </w:rPr>
        <w:fldChar w:fldCharType="separate" w:fldLock="0"/>
      </w:r>
      <w:r>
        <w:rPr>
          <w:rStyle w:val="Hyperlink.0"/>
          <w:rFonts w:ascii="Helvetica" w:hAnsi="Helvetica"/>
          <w:b w:val="1"/>
          <w:bCs w:val="1"/>
          <w:outline w:val="0"/>
          <w:color w:val="00076c"/>
          <w:sz w:val="30"/>
          <w:szCs w:val="30"/>
          <w:shd w:val="clear" w:color="auto" w:fill="ffffff"/>
          <w:rtl w:val="0"/>
          <w:lang w:val="en-US"/>
          <w14:textFill>
            <w14:solidFill>
              <w14:srgbClr w14:val="00086C"/>
            </w14:solidFill>
          </w14:textFill>
        </w:rPr>
        <w:t>But there is no body' - lawyer of man charged with wife's murder argues</w:t>
      </w:r>
      <w:r>
        <w:rPr>
          <w:rFonts w:ascii="Helvetica" w:cs="Helvetica" w:hAnsi="Helvetica" w:eastAsia="Helvetica"/>
          <w:b w:val="1"/>
          <w:bCs w:val="1"/>
          <w:outline w:val="0"/>
          <w:color w:val="00076c"/>
          <w:sz w:val="30"/>
          <w:szCs w:val="30"/>
          <w:shd w:val="clear" w:color="auto" w:fill="ffffff"/>
          <w:rtl w:val="0"/>
          <w14:textFill>
            <w14:solidFill>
              <w14:srgbClr w14:val="00086C"/>
            </w14:solidFill>
          </w14:textFill>
        </w:rPr>
        <w:fldChar w:fldCharType="end" w:fldLock="0"/>
      </w:r>
    </w:p>
    <w:p>
      <w:pPr>
        <w:pStyle w:val="Default"/>
        <w:bidi w:val="0"/>
        <w:spacing w:before="0" w:after="300" w:line="240" w:lineRule="auto"/>
        <w:ind w:left="0" w:right="0" w:firstLine="0"/>
        <w:jc w:val="left"/>
        <w:rPr>
          <w:rFonts w:ascii="Helvetica" w:cs="Helvetica" w:hAnsi="Helvetica" w:eastAsia="Helvetica"/>
          <w:outline w:val="0"/>
          <w:color w:val="202020"/>
          <w:sz w:val="30"/>
          <w:szCs w:val="30"/>
          <w:shd w:val="clear" w:color="auto" w:fill="ffffff"/>
          <w:rtl w:val="0"/>
          <w14:textFill>
            <w14:solidFill>
              <w14:srgbClr w14:val="212121"/>
            </w14:solidFill>
          </w14:textFill>
        </w:rPr>
      </w:pPr>
      <w:r>
        <w:rPr>
          <w:rFonts w:ascii="Helvetica" w:hAnsi="Helvetica"/>
          <w:outline w:val="0"/>
          <w:color w:val="202020"/>
          <w:sz w:val="30"/>
          <w:szCs w:val="30"/>
          <w:shd w:val="clear" w:color="auto" w:fill="ffffff"/>
          <w:rtl w:val="0"/>
          <w:lang w:val="en-US"/>
          <w14:textFill>
            <w14:solidFill>
              <w14:srgbClr w14:val="212121"/>
            </w14:solidFill>
          </w14:textFill>
        </w:rPr>
        <w:t>The State, however, wanted more time to investigate the modus operandi in the previous murder case and to compile witness statements before the initial bail application could proceed.</w:t>
      </w:r>
    </w:p>
    <w:p>
      <w:pPr>
        <w:pStyle w:val="Default"/>
        <w:bidi w:val="0"/>
        <w:spacing w:before="0" w:after="300" w:line="240" w:lineRule="auto"/>
        <w:ind w:left="0" w:right="0" w:firstLine="0"/>
        <w:jc w:val="left"/>
        <w:rPr>
          <w:rtl w:val="0"/>
        </w:rPr>
      </w:pPr>
      <w:r>
        <w:rPr>
          <w:rFonts w:ascii="Helvetica" w:hAnsi="Helvetica"/>
          <w:outline w:val="0"/>
          <w:color w:val="202020"/>
          <w:sz w:val="30"/>
          <w:szCs w:val="30"/>
          <w:shd w:val="clear" w:color="auto" w:fill="ffffff"/>
          <w:rtl w:val="0"/>
          <w:lang w:val="en-US"/>
          <w14:textFill>
            <w14:solidFill>
              <w14:srgbClr w14:val="212121"/>
            </w14:solidFill>
          </w14:textFill>
        </w:rPr>
        <w:t>Basdeo is expected back in the Pretoria Magistrate's Court on November 23.</w:t>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0"/>
        <w:highlight w:val="none"/>
        <w:vertAlign w:val="baseline"/>
      </w:rPr>
    </w:lvl>
    <w:lvl w:ilvl="1">
      <w:start w:val="1"/>
      <w:numFmt w:val="bullet"/>
      <w:suff w:val="tab"/>
      <w:lvlText w:val="•"/>
      <w:lvlJc w:val="left"/>
      <w:pPr>
        <w:ind w:left="94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2">
      <w:start w:val="1"/>
      <w:numFmt w:val="bullet"/>
      <w:suff w:val="tab"/>
      <w:lvlText w:val="•"/>
      <w:lvlJc w:val="left"/>
      <w:pPr>
        <w:ind w:left="116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3">
      <w:start w:val="1"/>
      <w:numFmt w:val="bullet"/>
      <w:suff w:val="tab"/>
      <w:lvlText w:val="•"/>
      <w:lvlJc w:val="left"/>
      <w:pPr>
        <w:ind w:left="138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4">
      <w:start w:val="1"/>
      <w:numFmt w:val="bullet"/>
      <w:suff w:val="tab"/>
      <w:lvlText w:val="•"/>
      <w:lvlJc w:val="left"/>
      <w:pPr>
        <w:ind w:left="160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5">
      <w:start w:val="1"/>
      <w:numFmt w:val="bullet"/>
      <w:suff w:val="tab"/>
      <w:lvlText w:val="•"/>
      <w:lvlJc w:val="left"/>
      <w:pPr>
        <w:ind w:left="182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6">
      <w:start w:val="1"/>
      <w:numFmt w:val="bullet"/>
      <w:suff w:val="tab"/>
      <w:lvlText w:val="•"/>
      <w:lvlJc w:val="left"/>
      <w:pPr>
        <w:ind w:left="204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7">
      <w:start w:val="1"/>
      <w:numFmt w:val="bullet"/>
      <w:suff w:val="tab"/>
      <w:lvlText w:val="•"/>
      <w:lvlJc w:val="left"/>
      <w:pPr>
        <w:ind w:left="226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lvl w:ilvl="8">
      <w:start w:val="1"/>
      <w:numFmt w:val="bullet"/>
      <w:suff w:val="tab"/>
      <w:lvlText w:val="•"/>
      <w:lvlJc w:val="left"/>
      <w:pPr>
        <w:ind w:left="2480" w:hanging="500"/>
      </w:pPr>
      <w:rPr>
        <w:rFonts w:ascii="Helvetica" w:cs="Helvetica" w:hAnsi="Helvetica" w:eastAsia="Helvetica"/>
        <w:b w:val="1"/>
        <w:bCs w:val="1"/>
        <w:i w:val="0"/>
        <w:iCs w:val="0"/>
        <w:caps w:val="0"/>
        <w:smallCaps w:val="0"/>
        <w:strike w:val="0"/>
        <w:dstrike w:val="0"/>
        <w:outline w:val="0"/>
        <w:emboss w:val="0"/>
        <w:imprint w:val="0"/>
        <w:color w:val="0000ed"/>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