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 xml:space="preserve">Prem Basdeo, die voormalige polisieman wat vandag sou teregstaan vir die moord van sy vrou, Dawn, is na bewering gisteraand deur rowers geskiet toe sy motor wes van Pretoria onklaar geraak het. Basdeo se seun, Jordan, wat saam met hom in die motor was is ongedeerd. </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Die Basdeos was oppad vanaf Hartbeespoort Dam na Pretoria. Een van Basdeo se seuns het glo in die vroe</w:t>
      </w:r>
      <w:r>
        <w:rPr>
          <w:rFonts w:ascii="Times Roman" w:hAnsi="Times Roman" w:hint="default"/>
          <w:sz w:val="28"/>
          <w:szCs w:val="28"/>
          <w:shd w:val="clear" w:color="auto" w:fill="ffffff"/>
          <w:rtl w:val="0"/>
          <w:lang w:val="nl-NL"/>
        </w:rPr>
        <w:t xml:space="preserve">ë </w:t>
      </w:r>
      <w:r>
        <w:rPr>
          <w:rFonts w:ascii="Times Roman" w:hAnsi="Times Roman"/>
          <w:sz w:val="28"/>
          <w:szCs w:val="28"/>
          <w:shd w:val="clear" w:color="auto" w:fill="ffffff"/>
          <w:rtl w:val="0"/>
          <w:lang w:val="nl-NL"/>
        </w:rPr>
        <w:t xml:space="preserve">oggendure die staatsaanklaer in die verhoor laat weet dat sy pa in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 xml:space="preserve">n hosptaal in Atteridgeville dood is aan skietwonde in die bors.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 xml:space="preserve">n Foto van Basdeo se lyk is ook deur die nag na die aanklaer se selfoon gestuur. </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Polisiebeamptes het hulle vanoggend voor die hofsitting na die lykshuis in Atteridgeville gehaas om die liggaam uit te ken maar forensiese toetse gaan ook uitgevoer moet word om te bevestig dat dit wel Basdeo is wat dood is en nie iemand anders nie.</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Die woordvoerder van die nasionale vervolgingsgesag, Lumka Mahanjana, het bevestig dat die saak tot Vrydag uitgestel is.</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Dawn Basdeo word sedert 2018 vermis en hoewel haar motor binne dae na haar verdwyning in Soweto opgespoor is, is haar liggaam nooit gevind nie. Prem Basdeo is later van Dawn se moord aangekla en die saak sou vandag in die Hooggeregshof hervat word na dit vroe</w:t>
      </w:r>
      <w:r>
        <w:rPr>
          <w:rFonts w:ascii="Times Roman" w:hAnsi="Times Roman" w:hint="default"/>
          <w:sz w:val="28"/>
          <w:szCs w:val="28"/>
          <w:shd w:val="clear" w:color="auto" w:fill="ffffff"/>
          <w:rtl w:val="0"/>
          <w:lang w:val="nl-NL"/>
        </w:rPr>
        <w:t>ë</w:t>
      </w:r>
      <w:r>
        <w:rPr>
          <w:rFonts w:ascii="Times Roman" w:hAnsi="Times Roman"/>
          <w:sz w:val="28"/>
          <w:szCs w:val="28"/>
          <w:shd w:val="clear" w:color="auto" w:fill="ffffff"/>
          <w:rtl w:val="0"/>
          <w:lang w:val="nl-NL"/>
        </w:rPr>
        <w:t>r weens die Covid-19 pandemie uitgestel is.</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 xml:space="preserve">Maroela Media het onlangs berig dat Basdeo en Jordan in 2004 onskuldig bevind is aan die moord op Neetha Basdeo, Jordan se ma en Prem se eerste vrou. Haar liggaam is in 2000 met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n skietwond in Phoenix, KwaZulu-Natal gevind.</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en-US"/>
        </w:rPr>
        <w:t xml:space="preserve">In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 xml:space="preserve">n onverwante saak word Basdeo se suster, Zaheera Boomgaard, ook tans van twee moorde aangekla. Die verbrande lyke van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 xml:space="preserve">n Britse burger, Hari Nathvani, en Lynette Mustapha van Johannesburg is onderskeidelik in Maart en Augustus naby Walkerville gevind. Mustapha was Boomgaard se vriendin en Nathvani het by Boomgaard aan huis gekuier toe hy tydens </w:t>
      </w:r>
      <w:r>
        <w:rPr>
          <w:rFonts w:ascii="Times Roman" w:hAnsi="Times Roman" w:hint="default"/>
          <w:sz w:val="28"/>
          <w:szCs w:val="28"/>
          <w:shd w:val="clear" w:color="auto" w:fill="ffffff"/>
          <w:rtl w:val="1"/>
        </w:rPr>
        <w:t>‘</w:t>
      </w:r>
      <w:r>
        <w:rPr>
          <w:rFonts w:ascii="Times Roman" w:hAnsi="Times Roman"/>
          <w:sz w:val="28"/>
          <w:szCs w:val="28"/>
          <w:shd w:val="clear" w:color="auto" w:fill="ffffff"/>
          <w:rtl w:val="0"/>
          <w:lang w:val="nl-NL"/>
        </w:rPr>
        <w:t xml:space="preserve">n besoek aan Suid-Afrika verdwyn het. </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Boomgaard word ook ondersoek vir die verdwyning van John Naisby van Kaapstad wat in 2012 weggeraak na hy Boomgaard in Johannesburg besoek het. Sy het destyds as Zaheera Wookey bekend gestaan. Die polisie ondersoek ook die onnatuurlike sterftes van haar twee vorige mans, Andrew Wooky en Saban Boomgaard.</w:t>
      </w:r>
    </w:p>
    <w:p>
      <w:pPr>
        <w:pStyle w:val="Default"/>
        <w:bidi w:val="0"/>
        <w:spacing w:before="0" w:after="266" w:line="480" w:lineRule="auto"/>
        <w:ind w:left="0" w:right="0" w:firstLine="0"/>
        <w:jc w:val="left"/>
        <w:rPr>
          <w:rFonts w:ascii="Times Roman" w:cs="Times Roman" w:hAnsi="Times Roman" w:eastAsia="Times Roman"/>
          <w:sz w:val="28"/>
          <w:szCs w:val="28"/>
          <w:shd w:val="clear" w:color="auto" w:fill="ffffff"/>
          <w:rtl w:val="0"/>
        </w:rPr>
      </w:pPr>
      <w:r>
        <w:rPr>
          <w:rFonts w:ascii="Times Roman" w:hAnsi="Times Roman"/>
          <w:sz w:val="28"/>
          <w:szCs w:val="28"/>
          <w:shd w:val="clear" w:color="auto" w:fill="ffffff"/>
          <w:rtl w:val="0"/>
          <w:lang w:val="nl-NL"/>
        </w:rPr>
        <w:t>Kate Llewellen-Smith, die regsverteenwoordiger en woordvoerder van Dawn Basdeo se twee volwasse dogters, wou nie oor die jongste verwikkeling kommentaar lewer nie en het ges</w:t>
      </w:r>
      <w:r>
        <w:rPr>
          <w:rFonts w:ascii="Times Roman" w:hAnsi="Times Roman" w:hint="default"/>
          <w:sz w:val="28"/>
          <w:szCs w:val="28"/>
          <w:shd w:val="clear" w:color="auto" w:fill="ffffff"/>
          <w:rtl w:val="0"/>
        </w:rPr>
        <w:t xml:space="preserve">ê </w:t>
      </w:r>
      <w:r>
        <w:rPr>
          <w:rFonts w:ascii="Times Roman" w:hAnsi="Times Roman"/>
          <w:sz w:val="28"/>
          <w:szCs w:val="28"/>
          <w:shd w:val="clear" w:color="auto" w:fill="ffffff"/>
          <w:rtl w:val="0"/>
          <w:lang w:val="nl-NL"/>
        </w:rPr>
        <w:t>hulle wag vir Vrydag se</w:t>
      </w:r>
      <w:r>
        <w:rPr>
          <w:rFonts w:ascii="Times Roman" w:hAnsi="Times Roman" w:hint="default"/>
          <w:sz w:val="28"/>
          <w:szCs w:val="28"/>
          <w:shd w:val="clear" w:color="auto" w:fill="ffffff"/>
          <w:rtl w:val="0"/>
        </w:rPr>
        <w:t xml:space="preserve">  </w:t>
      </w:r>
      <w:r>
        <w:rPr>
          <w:rFonts w:ascii="Times Roman" w:hAnsi="Times Roman"/>
          <w:sz w:val="28"/>
          <w:szCs w:val="28"/>
          <w:shd w:val="clear" w:color="auto" w:fill="ffffff"/>
          <w:rtl w:val="0"/>
        </w:rPr>
        <w:t>hofsitting.</w:t>
      </w:r>
    </w:p>
    <w:p>
      <w:pPr>
        <w:pStyle w:val="Default"/>
        <w:bidi w:val="0"/>
        <w:spacing w:before="0" w:after="266" w:line="240" w:lineRule="auto"/>
        <w:ind w:left="0" w:right="0" w:firstLine="0"/>
        <w:jc w:val="left"/>
        <w:rPr>
          <w:rFonts w:ascii="Times Roman" w:cs="Times Roman" w:hAnsi="Times Roman" w:eastAsia="Times Roman"/>
          <w:sz w:val="32"/>
          <w:szCs w:val="32"/>
          <w:shd w:val="clear" w:color="auto" w:fill="ffffff"/>
          <w:rtl w:val="0"/>
        </w:rPr>
      </w:pPr>
      <w:r>
        <w:rPr>
          <w:rFonts w:ascii="Times Roman" w:hAnsi="Times Roman" w:hint="default"/>
          <w:sz w:val="32"/>
          <w:szCs w:val="32"/>
          <w:shd w:val="clear" w:color="auto" w:fill="ffffff"/>
          <w:rtl w:val="0"/>
        </w:rPr>
        <w:t> </w:t>
      </w:r>
    </w:p>
    <w:p>
      <w:pPr>
        <w:pStyle w:val="Default"/>
        <w:bidi w:val="0"/>
        <w:spacing w:before="0" w:after="266" w:line="240" w:lineRule="auto"/>
        <w:ind w:left="0" w:right="0" w:firstLine="0"/>
        <w:jc w:val="left"/>
        <w:rPr>
          <w:rFonts w:ascii="Times Roman" w:cs="Times Roman" w:hAnsi="Times Roman" w:eastAsia="Times Roman"/>
          <w:sz w:val="32"/>
          <w:szCs w:val="32"/>
          <w:shd w:val="clear" w:color="auto" w:fill="ffffff"/>
          <w:rtl w:val="0"/>
        </w:rPr>
      </w:pPr>
      <w:r>
        <w:rPr>
          <w:rFonts w:ascii="Times Roman" w:hAnsi="Times Roman" w:hint="default"/>
          <w:sz w:val="32"/>
          <w:szCs w:val="32"/>
          <w:shd w:val="clear" w:color="auto" w:fill="ffffff"/>
          <w:rtl w:val="0"/>
        </w:rPr>
        <w:t> </w:t>
      </w:r>
    </w:p>
    <w:p>
      <w:pPr>
        <w:pStyle w:val="Default"/>
        <w:bidi w:val="0"/>
        <w:spacing w:before="0" w:after="266" w:line="240" w:lineRule="auto"/>
        <w:ind w:left="0" w:right="0" w:firstLine="0"/>
        <w:jc w:val="left"/>
        <w:rPr>
          <w:rFonts w:ascii="Times Roman" w:cs="Times Roman" w:hAnsi="Times Roman" w:eastAsia="Times Roman"/>
          <w:sz w:val="32"/>
          <w:szCs w:val="32"/>
          <w:shd w:val="clear" w:color="auto" w:fill="ffffff"/>
          <w:rtl w:val="0"/>
        </w:rPr>
      </w:pPr>
      <w:r>
        <w:rPr>
          <w:rFonts w:ascii="Times Roman" w:hAnsi="Times Roman" w:hint="default"/>
          <w:sz w:val="32"/>
          <w:szCs w:val="32"/>
          <w:shd w:val="clear" w:color="auto" w:fill="ffffff"/>
          <w:rtl w:val="0"/>
        </w:rPr>
        <w:t> </w:t>
      </w:r>
    </w:p>
    <w:p>
      <w:pPr>
        <w:pStyle w:val="Default"/>
        <w:bidi w:val="0"/>
        <w:spacing w:before="0" w:after="266" w:line="240" w:lineRule="auto"/>
        <w:ind w:left="0" w:right="0" w:firstLine="0"/>
        <w:jc w:val="left"/>
        <w:rPr>
          <w:rFonts w:ascii="Times Roman" w:cs="Times Roman" w:hAnsi="Times Roman" w:eastAsia="Times Roman"/>
          <w:sz w:val="32"/>
          <w:szCs w:val="32"/>
          <w:shd w:val="clear" w:color="auto" w:fill="ffffff"/>
          <w:rtl w:val="0"/>
        </w:rPr>
      </w:pPr>
      <w:r>
        <w:rPr>
          <w:rFonts w:ascii="Times Roman" w:hAnsi="Times Roman" w:hint="default"/>
          <w:sz w:val="32"/>
          <w:szCs w:val="32"/>
          <w:shd w:val="clear" w:color="auto" w:fill="ffffff"/>
          <w:rtl w:val="0"/>
        </w:rPr>
        <w:t> </w:t>
      </w:r>
    </w:p>
    <w:p>
      <w:pPr>
        <w:pStyle w:val="Default"/>
        <w:bidi w:val="0"/>
        <w:spacing w:before="0" w:after="266" w:line="240" w:lineRule="auto"/>
        <w:ind w:left="0" w:right="0" w:firstLine="0"/>
        <w:jc w:val="left"/>
        <w:rPr>
          <w:rtl w:val="0"/>
        </w:rPr>
      </w:pPr>
      <w:r>
        <w:rPr>
          <w:rFonts w:ascii="Times Roman" w:hAnsi="Times Roman" w:hint="default"/>
          <w:sz w:val="32"/>
          <w:szCs w:val="32"/>
          <w:shd w:val="clear" w:color="auto" w:fill="ffffff"/>
          <w:rtl w:val="0"/>
        </w:rPr>
        <w:t>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