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5195">
      <w:pPr>
        <w:spacing w:before="24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Name : U Ganesh Chowdari</w:t>
      </w:r>
    </w:p>
    <w:p w14:paraId="29C347B0">
      <w:pPr>
        <w:spacing w:before="240"/>
        <w:rPr>
          <w:b/>
          <w:bCs/>
          <w:rtl w:val="0"/>
        </w:rPr>
      </w:pPr>
      <w:r>
        <w:rPr>
          <w:rFonts w:hint="default"/>
          <w:b/>
          <w:bCs/>
          <w:rtl w:val="0"/>
          <w:lang w:val="en-US"/>
        </w:rPr>
        <w:t>Email : ganeshchowdary077@gmail.com</w:t>
      </w:r>
    </w:p>
    <w:p w14:paraId="00000001">
      <w:pPr>
        <w:spacing w:before="240"/>
        <w:rPr>
          <w:b/>
          <w:bCs/>
        </w:rPr>
      </w:pPr>
      <w:r>
        <w:rPr>
          <w:b/>
          <w:bCs/>
          <w:rtl w:val="0"/>
        </w:rPr>
        <w:t>Date: 29-12-2025 Day 2 – Querying &amp; Modifying Data</w:t>
      </w:r>
    </w:p>
    <w:p w14:paraId="00000002">
      <w:pPr>
        <w:spacing w:before="240"/>
      </w:pPr>
      <w:r>
        <w:rPr>
          <w:rtl w:val="0"/>
        </w:rPr>
        <w:t xml:space="preserve">Create Sample Insurance database named </w:t>
      </w:r>
      <w:r>
        <w:rPr>
          <w:b/>
          <w:bCs/>
          <w:rtl w:val="0"/>
        </w:rPr>
        <w:t>InsuranceDB</w:t>
      </w:r>
      <w:r>
        <w:rPr>
          <w:rtl w:val="0"/>
        </w:rPr>
        <w:t xml:space="preserve"> with tables, constraints, and initial sample data. Based on following er diagram and descriptions.</w:t>
      </w:r>
    </w:p>
    <w:p w14:paraId="00000003">
      <w:pPr>
        <w:spacing w:before="240"/>
        <w:rPr>
          <w:b/>
          <w:bCs/>
        </w:rPr>
      </w:pPr>
      <w:r>
        <w:rPr>
          <w:b/>
          <w:bCs/>
          <w:rtl w:val="0"/>
        </w:rPr>
        <w:t>Entities we’ll model:</w:t>
      </w:r>
    </w:p>
    <w:p w14:paraId="00000004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Customers</w:t>
      </w:r>
      <w:r>
        <w:rPr>
          <w:rtl w:val="0"/>
        </w:rPr>
        <w:t xml:space="preserve"> – people who buy insurance</w:t>
      </w:r>
    </w:p>
    <w:p w14:paraId="00000005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Policies</w:t>
      </w:r>
      <w:r>
        <w:rPr>
          <w:rtl w:val="0"/>
        </w:rPr>
        <w:t xml:space="preserve"> – insurance products (Health, Motor, Life)</w:t>
      </w:r>
    </w:p>
    <w:p w14:paraId="00000006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Agents</w:t>
      </w:r>
      <w:r>
        <w:rPr>
          <w:rtl w:val="0"/>
        </w:rPr>
        <w:t xml:space="preserve"> – insurance agents</w:t>
      </w:r>
    </w:p>
    <w:p w14:paraId="00000007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PolicyAssignments</w:t>
      </w:r>
      <w:r>
        <w:rPr>
          <w:rtl w:val="0"/>
        </w:rPr>
        <w:t xml:space="preserve"> – which customer bought which policy</w:t>
      </w:r>
    </w:p>
    <w:p w14:paraId="00000008">
      <w:pPr>
        <w:numPr>
          <w:ilvl w:val="0"/>
          <w:numId w:val="1"/>
        </w:numPr>
        <w:spacing w:after="240"/>
        <w:ind w:left="720" w:hanging="360"/>
      </w:pPr>
      <w:r>
        <w:rPr>
          <w:b/>
          <w:bCs/>
          <w:rtl w:val="0"/>
        </w:rPr>
        <w:t>Claims</w:t>
      </w:r>
      <w:r>
        <w:rPr>
          <w:rtl w:val="0"/>
        </w:rPr>
        <w:t xml:space="preserve"> – claims raised against policies</w:t>
      </w:r>
    </w:p>
    <w:p w14:paraId="00000009">
      <w:pPr>
        <w:spacing w:before="240"/>
        <w:rPr>
          <w:b/>
          <w:bCs/>
        </w:rPr>
      </w:pPr>
      <w:r>
        <w:rPr>
          <w:b/>
          <w:bCs/>
          <w:rtl w:val="0"/>
        </w:rPr>
        <w:t>Relationship Explanation</w:t>
      </w:r>
    </w:p>
    <w:p w14:paraId="0000000A">
      <w:pPr>
        <w:numPr>
          <w:ilvl w:val="0"/>
          <w:numId w:val="2"/>
        </w:numPr>
        <w:spacing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One Customer → Many PolicyAssignments</w:t>
      </w:r>
    </w:p>
    <w:p w14:paraId="0000000B">
      <w:pPr>
        <w:numPr>
          <w:ilvl w:val="0"/>
          <w:numId w:val="2"/>
        </w:numPr>
        <w:spacing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One Policy → Many PolicyAssignments</w:t>
      </w:r>
    </w:p>
    <w:p w14:paraId="0000000C">
      <w:pPr>
        <w:numPr>
          <w:ilvl w:val="0"/>
          <w:numId w:val="2"/>
        </w:numPr>
        <w:spacing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One Agent → Many PolicyAssignments</w:t>
      </w:r>
    </w:p>
    <w:p w14:paraId="0000000D">
      <w:pPr>
        <w:numPr>
          <w:ilvl w:val="0"/>
          <w:numId w:val="2"/>
        </w:numPr>
        <w:spacing w:after="240"/>
        <w:ind w:left="72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One PolicyAssignment → Many Claims</w:t>
      </w:r>
    </w:p>
    <w:p w14:paraId="0000000E">
      <w:pPr>
        <w:spacing w:before="240"/>
      </w:pPr>
      <w:r>
        <w:rPr>
          <w:rtl w:val="0"/>
        </w:rPr>
        <w:t xml:space="preserve"> </w:t>
      </w:r>
    </w:p>
    <w:p w14:paraId="0000000F">
      <w:pPr>
        <w:spacing w:before="240"/>
        <w:jc w:val="center"/>
      </w:pPr>
      <w:r>
        <w:drawing>
          <wp:inline distT="114300" distB="114300" distL="114300" distR="114300">
            <wp:extent cx="4292600" cy="254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6833">
      <w:pPr>
        <w:spacing w:before="240"/>
        <w:jc w:val="both"/>
        <w:rPr>
          <w:b/>
          <w:bCs/>
          <w:rtl w:val="0"/>
        </w:rPr>
      </w:pPr>
    </w:p>
    <w:p w14:paraId="791694DD">
      <w:pPr>
        <w:spacing w:before="240"/>
        <w:jc w:val="both"/>
        <w:rPr>
          <w:b/>
          <w:bCs/>
          <w:rtl w:val="0"/>
        </w:rPr>
      </w:pPr>
    </w:p>
    <w:p w14:paraId="00000010">
      <w:pPr>
        <w:spacing w:before="240"/>
        <w:jc w:val="both"/>
        <w:rPr>
          <w:b/>
          <w:bCs/>
        </w:rPr>
      </w:pPr>
    </w:p>
    <w:p w14:paraId="3D3329C1">
      <w:pPr>
        <w:numPr>
          <w:ilvl w:val="0"/>
          <w:numId w:val="3"/>
        </w:numPr>
        <w:spacing w:before="240"/>
        <w:ind w:left="360"/>
        <w:jc w:val="both"/>
        <w:rPr>
          <w:rFonts w:hint="default"/>
          <w:rtl w:val="0"/>
          <w:lang w:val="en-US"/>
        </w:rPr>
      </w:pPr>
      <w:r>
        <w:rPr>
          <w:sz w:val="14"/>
          <w:szCs w:val="14"/>
          <w:rtl w:val="0"/>
        </w:rPr>
        <w:t xml:space="preserve">     </w:t>
      </w:r>
      <w:r>
        <w:rPr>
          <w:rtl w:val="0"/>
        </w:rPr>
        <w:t>Create Database command.</w:t>
      </w:r>
    </w:p>
    <w:p w14:paraId="7FE0EBA0">
      <w:pPr>
        <w:numPr>
          <w:ilvl w:val="0"/>
          <w:numId w:val="0"/>
        </w:numPr>
        <w:spacing w:before="24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rtl w:val="0"/>
          <w:lang w:val="en-US"/>
        </w:rPr>
      </w:pPr>
      <w:r>
        <w:rPr>
          <w:rFonts w:hint="default"/>
          <w:rtl w:val="0"/>
          <w:lang w:val="en-US"/>
        </w:rPr>
        <w:tab/>
      </w:r>
      <w:r>
        <w:rPr>
          <w:rFonts w:hint="default"/>
          <w:b/>
          <w:bCs/>
          <w:rtl w:val="0"/>
          <w:lang w:val="en-US"/>
        </w:rPr>
        <w:t>Query:</w:t>
      </w:r>
      <w:r>
        <w:rPr>
          <w:rFonts w:hint="default"/>
          <w:b/>
          <w:bCs/>
          <w:rtl w:val="0"/>
          <w:lang w:val="en-US"/>
        </w:rPr>
        <w:tab/>
      </w:r>
      <w:r>
        <w:rPr>
          <w:rFonts w:hint="default"/>
          <w:b/>
          <w:bCs/>
          <w:rtl w:val="0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InsuranceDB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0545BCD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Output:</w:t>
      </w:r>
    </w:p>
    <w:p w14:paraId="7C198D86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drawing>
          <wp:inline distT="0" distB="0" distL="114300" distR="114300">
            <wp:extent cx="3668395" cy="1903095"/>
            <wp:effectExtent l="0" t="0" r="4445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2">
      <w:pPr>
        <w:numPr>
          <w:ilvl w:val="0"/>
          <w:numId w:val="3"/>
        </w:numPr>
        <w:spacing w:before="240"/>
        <w:ind w:left="360" w:leftChars="0" w:firstLine="0" w:firstLineChars="0"/>
        <w:jc w:val="both"/>
        <w:rPr>
          <w:rtl w:val="0"/>
        </w:rPr>
      </w:pPr>
      <w:r>
        <w:rPr>
          <w:sz w:val="14"/>
          <w:szCs w:val="14"/>
          <w:rtl w:val="0"/>
        </w:rPr>
        <w:t xml:space="preserve">     </w:t>
      </w:r>
      <w:r>
        <w:rPr>
          <w:rtl w:val="0"/>
        </w:rPr>
        <w:t>Create table commands for all the tables with constraints, relationships etc.</w:t>
      </w:r>
    </w:p>
    <w:p w14:paraId="40976F21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2690D11B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/>
          <w:b/>
          <w:bCs/>
          <w:rtl w:val="0"/>
          <w:lang w:val="en-US"/>
        </w:rPr>
      </w:pPr>
    </w:p>
    <w:p w14:paraId="0616B936">
      <w:pPr>
        <w:spacing w:beforeLines="0" w:afterLines="0"/>
        <w:ind w:firstLine="720" w:firstLineChars="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C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t>ustomers Table</w:t>
      </w:r>
    </w:p>
    <w:p w14:paraId="51780B1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</w:p>
    <w:p w14:paraId="49F3F8B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7CF65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9F3BF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FirstName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53A2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LastName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C279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DateOfBirth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DE82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PhoneNumber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91DF4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Email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UNIQUE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473FE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custID_pk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6585377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4BCA793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Arial" w:hAnsi="Arial" w:eastAsia="Cascadia Mono" w:cs="Arial"/>
          <w:b/>
          <w:bCs/>
          <w:color w:val="808080"/>
          <w:sz w:val="19"/>
          <w:szCs w:val="24"/>
          <w:highlight w:val="white"/>
          <w:lang w:val="en-US"/>
        </w:rPr>
      </w:pPr>
      <w:r>
        <w:rPr>
          <w:rFonts w:hint="default"/>
          <w:b/>
          <w:bCs/>
          <w:rtl w:val="0"/>
          <w:lang w:val="en-US"/>
        </w:rPr>
        <w:t>Output</w:t>
      </w:r>
      <w:r>
        <w:rPr>
          <w:rFonts w:hint="default" w:ascii="Arial" w:hAnsi="Arial" w:eastAsia="Cascadia Mono" w:cs="Arial"/>
          <w:b/>
          <w:bCs/>
          <w:color w:val="808080"/>
          <w:sz w:val="19"/>
          <w:szCs w:val="24"/>
          <w:highlight w:val="white"/>
          <w:lang w:val="en-US"/>
        </w:rPr>
        <w:t>:</w:t>
      </w:r>
    </w:p>
    <w:p w14:paraId="5BE7643F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Cascadia Mono" w:hAnsi="Cascadia Mono" w:eastAsia="Cascadia Mono"/>
          <w:b/>
          <w:bCs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b/>
          <w:bCs/>
          <w:color w:val="808080"/>
          <w:sz w:val="19"/>
          <w:szCs w:val="24"/>
          <w:highlight w:val="white"/>
          <w:lang w:val="en-US"/>
        </w:rPr>
        <w:t>dbo.Customers Design View:</w:t>
      </w:r>
    </w:p>
    <w:p w14:paraId="013FB76B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rtl w:val="0"/>
          <w:lang w:val="en-US"/>
        </w:rPr>
      </w:pPr>
      <w:r>
        <w:drawing>
          <wp:inline distT="0" distB="0" distL="114300" distR="114300">
            <wp:extent cx="4754880" cy="147828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983C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19A59EFB">
      <w:pPr>
        <w:spacing w:beforeLines="0" w:afterLines="0"/>
        <w:ind w:firstLine="720" w:firstLineChars="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--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t>Policies Table</w:t>
      </w:r>
    </w:p>
    <w:p w14:paraId="05378D3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</w:p>
    <w:p w14:paraId="0373A3A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1447E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7FEE8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D6CF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PolicyType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B984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PremiumAmount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192D05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DurationYears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</w:p>
    <w:p w14:paraId="688F4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PK_policyID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846780B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63463BE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Arial" w:hAnsi="Arial" w:eastAsia="Cascadia Mono" w:cs="Arial"/>
          <w:b/>
          <w:bCs/>
          <w:color w:val="808080"/>
          <w:sz w:val="19"/>
          <w:szCs w:val="24"/>
          <w:highlight w:val="white"/>
          <w:lang w:val="en-US"/>
        </w:rPr>
      </w:pPr>
      <w:r>
        <w:rPr>
          <w:rFonts w:hint="default"/>
          <w:b/>
          <w:bCs/>
          <w:rtl w:val="0"/>
          <w:lang w:val="en-US"/>
        </w:rPr>
        <w:t>Output</w:t>
      </w:r>
      <w:r>
        <w:rPr>
          <w:rFonts w:hint="default" w:ascii="Arial" w:hAnsi="Arial" w:eastAsia="Cascadia Mono" w:cs="Arial"/>
          <w:b/>
          <w:bCs/>
          <w:color w:val="808080"/>
          <w:sz w:val="19"/>
          <w:szCs w:val="24"/>
          <w:highlight w:val="white"/>
          <w:lang w:val="en-US"/>
        </w:rPr>
        <w:t>:</w:t>
      </w:r>
    </w:p>
    <w:p w14:paraId="698B26DD">
      <w:pPr>
        <w:numPr>
          <w:ilvl w:val="0"/>
          <w:numId w:val="0"/>
        </w:numPr>
        <w:spacing w:before="240"/>
        <w:ind w:firstLine="720" w:firstLineChars="0"/>
        <w:jc w:val="both"/>
        <w:rPr>
          <w:rFonts w:hint="default" w:ascii="Cascadia Mono" w:hAnsi="Cascadia Mono" w:eastAsia="Cascadia Mono"/>
          <w:b/>
          <w:bCs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b/>
          <w:bCs/>
          <w:color w:val="808080"/>
          <w:sz w:val="19"/>
          <w:szCs w:val="24"/>
          <w:highlight w:val="white"/>
          <w:lang w:val="en-US"/>
        </w:rPr>
        <w:t>dbo.Policies Design View:</w:t>
      </w:r>
    </w:p>
    <w:p w14:paraId="14E88E53">
      <w:pPr>
        <w:spacing w:before="240"/>
        <w:ind w:left="360"/>
        <w:jc w:val="both"/>
      </w:pPr>
      <w:r>
        <w:drawing>
          <wp:inline distT="0" distB="0" distL="114300" distR="114300">
            <wp:extent cx="5886450" cy="1628775"/>
            <wp:effectExtent l="0" t="0" r="11430" b="190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D58F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8F8BE9B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right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238CF52F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015A7F0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Customers Table</w:t>
      </w:r>
    </w:p>
    <w:p w14:paraId="781F2F0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</w:p>
    <w:p w14:paraId="3228832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CC0EE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AgentID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FE876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AgentName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FBF35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Phone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1093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A556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PK_agentID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BE3B008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E8A9F28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6468A62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8D4074A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718C2F2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0134D45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</w:t>
      </w:r>
      <w:r>
        <w:rPr>
          <w:rFonts w:hint="default" w:ascii="Arial" w:hAnsi="Arial" w:eastAsia="Arial" w:cs="Arial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:</w:t>
      </w:r>
    </w:p>
    <w:p w14:paraId="2A949911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Cascadia Mono" w:hAnsi="Cascadia Mono" w:eastAsia="Cascadia Mono" w:cs="Cascadia Mono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dbo.Agents Design View:</w:t>
      </w:r>
    </w:p>
    <w:p w14:paraId="291436E2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drawing>
          <wp:inline distT="0" distB="0" distL="114300" distR="114300">
            <wp:extent cx="5867400" cy="1362075"/>
            <wp:effectExtent l="0" t="0" r="0" b="952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765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</w:p>
    <w:p w14:paraId="641D9A4E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741A306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PolicyAssignments Table</w:t>
      </w:r>
    </w:p>
    <w:p w14:paraId="23CC345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</w:t>
      </w:r>
    </w:p>
    <w:p w14:paraId="32E8F5E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3EFE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894A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4D135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3450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AgentID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F746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StartDate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</w:p>
    <w:p w14:paraId="693BB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EndDate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BC629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PK_asgnmtID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F661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FK_custID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9F0D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FK_policyID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Policies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C543BD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FK_AgentID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BDD77D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6EE3189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40FB99A">
      <w:pPr>
        <w:spacing w:beforeLines="0" w:afterLines="0"/>
        <w:ind w:firstLine="720" w:firstLineChars="0"/>
        <w:jc w:val="left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</w:t>
      </w:r>
      <w:r>
        <w:rPr>
          <w:rFonts w:hint="default" w:ascii="Arial" w:hAnsi="Arial" w:eastAsia="Arial" w:cs="Arial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:</w:t>
      </w:r>
    </w:p>
    <w:p w14:paraId="0EFA2EFA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Cascadia Mono" w:hAnsi="Cascadia Mono" w:eastAsia="Cascadia Mono" w:cs="Cascadia Mono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dbo.PolicyAssignments Design View:</w:t>
      </w:r>
    </w:p>
    <w:p w14:paraId="79A0A3F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drawing>
          <wp:inline distT="0" distB="0" distL="114300" distR="114300">
            <wp:extent cx="5895975" cy="1838325"/>
            <wp:effectExtent l="0" t="0" r="1905" b="571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2B637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</w:p>
    <w:p w14:paraId="04ED9106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5069A83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Claims Table</w:t>
      </w:r>
    </w:p>
    <w:p w14:paraId="5D91F26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</w:p>
    <w:p w14:paraId="4FF54F7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C8F42E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ClaimID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69655EE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B6F7B8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ClaimDate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</w:p>
    <w:p w14:paraId="2F9B183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ClaimAmount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A556C0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ClaimStatus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BB47F9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PK_claimID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7A2DAF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FK_asgnmtID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PolicyAssignments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7305780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right="0"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2637493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right="0" w:firstLine="720" w:firstLineChars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</w:t>
      </w:r>
      <w:r>
        <w:rPr>
          <w:rFonts w:hint="default" w:ascii="Arial" w:hAnsi="Arial" w:eastAsia="Arial" w:cs="Arial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:</w:t>
      </w:r>
    </w:p>
    <w:p w14:paraId="24598461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0" w:right="0" w:firstLine="720"/>
        <w:jc w:val="both"/>
      </w:pPr>
      <w:r>
        <w:rPr>
          <w:rFonts w:hint="default" w:ascii="Cascadia Mono" w:hAnsi="Cascadia Mono" w:eastAsia="Cascadia Mono" w:cs="Cascadia Mono"/>
          <w:b/>
          <w:bCs/>
          <w:color w:val="808080"/>
          <w:kern w:val="0"/>
          <w:sz w:val="19"/>
          <w:szCs w:val="19"/>
          <w:shd w:val="clear" w:fill="FFFFFF"/>
          <w:lang w:val="en-US" w:eastAsia="zh-CN" w:bidi="ar"/>
        </w:rPr>
        <w:t>dbo.Claims Design View:</w:t>
      </w:r>
    </w:p>
    <w:p w14:paraId="5D9A27B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drawing>
          <wp:inline distT="0" distB="0" distL="114300" distR="114300">
            <wp:extent cx="5886450" cy="1524000"/>
            <wp:effectExtent l="0" t="0" r="1143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224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  <w:rPr>
          <w:rtl w:val="0"/>
        </w:rPr>
      </w:pPr>
    </w:p>
    <w:p w14:paraId="2607028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  <w:rPr>
          <w:rtl w:val="0"/>
        </w:rPr>
      </w:pPr>
    </w:p>
    <w:p w14:paraId="117F852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  <w:rPr>
          <w:rtl w:val="0"/>
        </w:rPr>
      </w:pPr>
    </w:p>
    <w:p w14:paraId="39AD8E92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  <w:rPr>
          <w:rtl w:val="0"/>
        </w:rPr>
      </w:pPr>
    </w:p>
    <w:p w14:paraId="00000013">
      <w:pPr>
        <w:numPr>
          <w:ilvl w:val="0"/>
          <w:numId w:val="3"/>
        </w:numPr>
        <w:spacing w:before="240"/>
        <w:ind w:left="360" w:leftChars="0" w:firstLine="0" w:firstLineChars="0"/>
        <w:jc w:val="both"/>
        <w:rPr>
          <w:rtl w:val="0"/>
        </w:rPr>
      </w:pPr>
      <w:r>
        <w:rPr>
          <w:sz w:val="14"/>
          <w:szCs w:val="14"/>
          <w:rtl w:val="0"/>
        </w:rPr>
        <w:t xml:space="preserve">     </w:t>
      </w:r>
      <w:r>
        <w:rPr>
          <w:rtl w:val="0"/>
        </w:rPr>
        <w:t>Insert commands for all tables.</w:t>
      </w:r>
    </w:p>
    <w:p w14:paraId="1D87F260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057F81D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Customers Data Insertion</w:t>
      </w:r>
    </w:p>
    <w:p w14:paraId="5968A17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66728F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1DC6B33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'Amit'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'Sharma'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'1998-05-12'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'amit@gmail.com'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E54155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'Neha'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'Verma'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'2003-07-20'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'neha@gmail.com'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24CEED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'Ravi'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'Kumar'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'1995-03-15'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'9876543212'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'ravi@gmail.com'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BDE0BF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'Sneha'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'Patel'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'2001-01-10'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'9876543213'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'sneha@gmail.com'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F0AD93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'Arjun'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'Mehta'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'2005-11-25'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'9876543214'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fldChar w:fldCharType="begin"/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instrText xml:space="preserve"> HYPERLINK "mailto:'arjun@gmail.com')," </w:instrTex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fldChar w:fldCharType="separate"/>
      </w:r>
      <w:r>
        <w:rPr>
          <w:rStyle w:val="10"/>
          <w:rFonts w:hint="default" w:ascii="Cascadia Mono" w:hAnsi="Cascadia Mono" w:eastAsia="Cascadia Mono"/>
          <w:sz w:val="19"/>
          <w:szCs w:val="24"/>
          <w:highlight w:val="white"/>
        </w:rPr>
        <w:t>'arjun@gmail.com'),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fldChar w:fldCharType="end"/>
      </w:r>
    </w:p>
    <w:p w14:paraId="3FA8B9DB">
      <w:pPr>
        <w:spacing w:beforeLines="0" w:afterLines="0"/>
        <w:ind w:firstLine="720" w:firstLineChars="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'Kiran'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'Rao'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'1988-06-18'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'9876543215'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'kiran@gmail.com'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43EB2BA3">
      <w:pPr>
        <w:numPr>
          <w:ilvl w:val="0"/>
          <w:numId w:val="0"/>
        </w:numPr>
        <w:spacing w:before="240"/>
        <w:jc w:val="both"/>
        <w:rPr>
          <w:rFonts w:hint="default"/>
          <w:b/>
          <w:bCs/>
          <w:rtl w:val="0"/>
          <w:lang w:val="en-US"/>
        </w:rPr>
      </w:pPr>
    </w:p>
    <w:p w14:paraId="55664187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</w:p>
    <w:p w14:paraId="08CF1B0A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Output:</w:t>
      </w:r>
    </w:p>
    <w:p w14:paraId="1EAC5B97">
      <w:pPr>
        <w:numPr>
          <w:ilvl w:val="0"/>
          <w:numId w:val="0"/>
        </w:numPr>
        <w:spacing w:before="240"/>
        <w:ind w:left="360" w:leftChars="0"/>
        <w:jc w:val="both"/>
      </w:pPr>
      <w:r>
        <w:drawing>
          <wp:inline distT="0" distB="0" distL="114300" distR="114300">
            <wp:extent cx="4427220" cy="1447800"/>
            <wp:effectExtent l="0" t="0" r="762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A0F9">
      <w:pPr>
        <w:numPr>
          <w:ilvl w:val="0"/>
          <w:numId w:val="0"/>
        </w:numPr>
        <w:spacing w:before="240"/>
        <w:ind w:left="360" w:leftChars="0"/>
        <w:jc w:val="both"/>
      </w:pPr>
    </w:p>
    <w:p w14:paraId="435A0119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50FF335E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Policies Data Insertion</w:t>
      </w:r>
    </w:p>
    <w:p w14:paraId="3D9B286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525D6ED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2E93C5C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 Shield'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15000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EC5C37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 Plus'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12000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FE353B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'Motor Secure'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'Motor'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87992B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 Gold'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D416B1A">
      <w:pPr>
        <w:spacing w:beforeLines="0" w:afterLines="0"/>
        <w:ind w:firstLine="720" w:firstLineChars="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 Premium'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25000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723C4B5C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Output:</w:t>
      </w:r>
    </w:p>
    <w:p w14:paraId="6F15D40D">
      <w:pPr>
        <w:numPr>
          <w:ilvl w:val="0"/>
          <w:numId w:val="0"/>
        </w:numPr>
        <w:spacing w:before="240"/>
        <w:ind w:left="360" w:leftChars="0"/>
        <w:jc w:val="both"/>
      </w:pPr>
      <w:r>
        <w:drawing>
          <wp:inline distT="0" distB="0" distL="114300" distR="114300">
            <wp:extent cx="3695700" cy="1295400"/>
            <wp:effectExtent l="0" t="0" r="762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8C45">
      <w:pPr>
        <w:numPr>
          <w:ilvl w:val="0"/>
          <w:numId w:val="0"/>
        </w:numPr>
        <w:spacing w:before="240"/>
        <w:ind w:left="360" w:leftChars="0"/>
        <w:jc w:val="both"/>
      </w:pPr>
    </w:p>
    <w:p w14:paraId="5D65D085">
      <w:pPr>
        <w:numPr>
          <w:ilvl w:val="0"/>
          <w:numId w:val="0"/>
        </w:numPr>
        <w:spacing w:before="240"/>
        <w:ind w:left="360" w:leftChars="0"/>
        <w:jc w:val="both"/>
      </w:pPr>
    </w:p>
    <w:p w14:paraId="65B97392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77A73380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Agents Data Insertion</w:t>
      </w:r>
    </w:p>
    <w:p w14:paraId="3D21CA6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46D38E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350C0D6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'Rajesh'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'9000011111'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'Delhi'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D0479A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'Anita'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'9000011112'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'Mumbai'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B410C8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'Suresh'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'9000011113'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'Bangalore'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500991E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'Kavya'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'9000011114'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'Chennai'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AA63849">
      <w:pPr>
        <w:spacing w:beforeLines="0" w:afterLines="0"/>
        <w:ind w:firstLine="720" w:firstLineChars="0"/>
        <w:jc w:val="left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'Mahesh'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'9000011115'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'Jaipur'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3C400517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</w:p>
    <w:p w14:paraId="4C9DB903">
      <w:pPr>
        <w:numPr>
          <w:ilvl w:val="0"/>
          <w:numId w:val="0"/>
        </w:numPr>
        <w:spacing w:before="240"/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Output:</w:t>
      </w:r>
    </w:p>
    <w:p w14:paraId="6CB55560">
      <w:pPr>
        <w:numPr>
          <w:ilvl w:val="0"/>
          <w:numId w:val="0"/>
        </w:numPr>
        <w:spacing w:before="240"/>
        <w:ind w:left="360" w:leftChars="0"/>
        <w:jc w:val="both"/>
      </w:pPr>
      <w:r>
        <w:drawing>
          <wp:inline distT="0" distB="0" distL="114300" distR="114300">
            <wp:extent cx="3362325" cy="1590675"/>
            <wp:effectExtent l="0" t="0" r="5715" b="952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3C71">
      <w:pPr>
        <w:numPr>
          <w:ilvl w:val="0"/>
          <w:numId w:val="0"/>
        </w:numPr>
        <w:spacing w:before="240"/>
        <w:ind w:left="360" w:leftChars="0"/>
        <w:jc w:val="both"/>
      </w:pPr>
    </w:p>
    <w:p w14:paraId="05C2D773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360" w:right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D96D015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left"/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PolicyAssignments Data Insertion</w:t>
      </w:r>
    </w:p>
    <w:p w14:paraId="63B15BA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StartDate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EndDate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C5BAB3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322E7BB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'2020-01-01'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'2030-01-01'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1527E2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'2022-06-01'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'2023-06-01'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1216F89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'2021-03-01'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'2022-03-01'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CB884B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'2023-01-01'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'2025-01-01'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D8CA3C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'2024-02-01'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NULL),</w:t>
      </w:r>
    </w:p>
    <w:p w14:paraId="57F21E5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'2019-05-01'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'2034-05-01'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D227DA2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360" w:right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241DB5E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360" w:right="0"/>
        <w:jc w:val="both"/>
      </w:pPr>
      <w:r>
        <w:drawing>
          <wp:inline distT="0" distB="0" distL="114300" distR="114300">
            <wp:extent cx="4953000" cy="1325880"/>
            <wp:effectExtent l="0" t="0" r="0" b="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68BE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left="360" w:right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3C8F867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left"/>
      </w:pPr>
      <w:r>
        <w:rPr>
          <w:rFonts w:hint="default" w:ascii="Cascadia Mono" w:hAnsi="Cascadia Mono" w:eastAsia="Cascadia Mono" w:cs="Cascadia Mono"/>
          <w:color w:val="008000"/>
          <w:kern w:val="0"/>
          <w:sz w:val="19"/>
          <w:szCs w:val="19"/>
          <w:shd w:val="clear" w:fill="FFFFFF"/>
          <w:lang w:val="en-US" w:eastAsia="zh-CN" w:bidi="ar"/>
        </w:rPr>
        <w:t>-- Claims Data Insertion</w:t>
      </w:r>
    </w:p>
    <w:p w14:paraId="5C38BEF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ClaimStatus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15472E3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</w:p>
    <w:p w14:paraId="03AD5D3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'2022-05-10'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'Approved'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72A349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'2023-07-15'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25000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'Rejected'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1D8943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'2023-08-20'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15000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'Approved'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EBE594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3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'2022-01-10'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'Rejected'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9FA6CD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'2024-06-01'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'Approved'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BC0818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4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'2024-07-10'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45000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'Rejected'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6583FA8">
      <w:pPr>
        <w:spacing w:beforeLines="0" w:afterLines="0"/>
        <w:ind w:firstLine="720" w:firstLineChars="0"/>
        <w:jc w:val="left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13766609">
      <w:pPr>
        <w:spacing w:beforeLines="0" w:afterLines="0"/>
        <w:ind w:firstLine="720" w:firstLineChars="0"/>
        <w:jc w:val="left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1055E75A">
      <w:pPr>
        <w:spacing w:beforeLines="0" w:afterLines="0"/>
        <w:ind w:firstLine="720" w:firstLineChars="0"/>
        <w:jc w:val="left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5F10084D">
      <w:pPr>
        <w:keepNext w:val="0"/>
        <w:keepLines w:val="0"/>
        <w:widowControl/>
        <w:suppressLineNumbers w:val="0"/>
        <w:spacing w:before="240" w:beforeAutospacing="0" w:after="0" w:afterAutospacing="0" w:line="273" w:lineRule="auto"/>
        <w:ind w:right="0" w:firstLine="720" w:firstLineChars="0"/>
        <w:jc w:val="both"/>
      </w:pPr>
      <w:r>
        <w:drawing>
          <wp:inline distT="0" distB="0" distL="114300" distR="114300">
            <wp:extent cx="4046220" cy="1318260"/>
            <wp:effectExtent l="0" t="0" r="7620" b="762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0439A">
      <w:pPr>
        <w:numPr>
          <w:ilvl w:val="0"/>
          <w:numId w:val="0"/>
        </w:numPr>
        <w:spacing w:before="240"/>
        <w:jc w:val="both"/>
        <w:rPr>
          <w:rFonts w:hint="default"/>
          <w:rtl w:val="0"/>
          <w:lang w:val="en-US"/>
        </w:rPr>
      </w:pPr>
    </w:p>
    <w:p w14:paraId="00000014">
      <w:pPr>
        <w:numPr>
          <w:ilvl w:val="0"/>
          <w:numId w:val="3"/>
        </w:numPr>
        <w:spacing w:before="240"/>
        <w:ind w:left="360" w:leftChars="0" w:firstLine="0" w:firstLineChars="0"/>
        <w:jc w:val="both"/>
        <w:rPr>
          <w:b/>
          <w:bCs/>
          <w:rtl w:val="0"/>
        </w:rPr>
      </w:pPr>
      <w:r>
        <w:rPr>
          <w:b/>
          <w:bCs/>
          <w:sz w:val="14"/>
          <w:szCs w:val="14"/>
          <w:rtl w:val="0"/>
        </w:rPr>
        <w:t xml:space="preserve"> </w:t>
      </w:r>
      <w:r>
        <w:rPr>
          <w:rFonts w:hint="default"/>
          <w:b/>
          <w:bCs/>
          <w:sz w:val="14"/>
          <w:szCs w:val="14"/>
          <w:rtl w:val="0"/>
          <w:lang w:val="en-US"/>
        </w:rPr>
        <w:t xml:space="preserve"> </w:t>
      </w:r>
      <w:r>
        <w:rPr>
          <w:b/>
          <w:bCs/>
          <w:rtl w:val="0"/>
        </w:rPr>
        <w:t>Select commands</w:t>
      </w:r>
    </w:p>
    <w:p w14:paraId="1F28D978">
      <w:pPr>
        <w:numPr>
          <w:numId w:val="0"/>
        </w:numPr>
        <w:spacing w:before="240"/>
        <w:jc w:val="both"/>
        <w:rPr>
          <w:rtl w:val="0"/>
        </w:rPr>
      </w:pPr>
    </w:p>
    <w:p w14:paraId="00000015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View all records Customers table.</w:t>
      </w:r>
    </w:p>
    <w:p w14:paraId="56CDB118">
      <w:pPr>
        <w:numPr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rtl w:val="0"/>
          <w:lang w:val="en-US"/>
        </w:rPr>
        <w:tab/>
      </w:r>
      <w:r>
        <w:rPr>
          <w:rFonts w:hint="default"/>
          <w:b/>
          <w:bCs/>
          <w:rtl w:val="0"/>
          <w:lang w:val="en-US"/>
        </w:rPr>
        <w:t>Query:</w:t>
      </w:r>
    </w:p>
    <w:p w14:paraId="443258C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CustomerID,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</w:t>
      </w:r>
    </w:p>
    <w:p w14:paraId="11959E3F">
      <w:pPr>
        <w:numPr>
          <w:numId w:val="0"/>
        </w:numPr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C5E485D">
      <w:pPr>
        <w:numPr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</w:p>
    <w:p w14:paraId="41429446">
      <w:pPr>
        <w:numPr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  <w:t>Output:</w:t>
      </w:r>
    </w:p>
    <w:p w14:paraId="74112AAB">
      <w:pPr>
        <w:numPr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</w:r>
      <w:r>
        <w:drawing>
          <wp:inline distT="0" distB="0" distL="114300" distR="114300">
            <wp:extent cx="5019040" cy="1578610"/>
            <wp:effectExtent l="0" t="0" r="10160" b="635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E951">
      <w:pPr>
        <w:numPr>
          <w:numId w:val="0"/>
        </w:numPr>
        <w:jc w:val="both"/>
        <w:rPr>
          <w:rFonts w:hint="default"/>
          <w:b/>
          <w:bCs/>
          <w:rtl w:val="0"/>
          <w:lang w:val="en-US"/>
        </w:rPr>
      </w:pPr>
    </w:p>
    <w:p w14:paraId="00000016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View all records of PolicyAssignment table with CustomerId, PolicyId, StartDate and EndDate columns only.</w:t>
      </w:r>
    </w:p>
    <w:p w14:paraId="1139AD31">
      <w:pPr>
        <w:numPr>
          <w:ilvl w:val="0"/>
          <w:numId w:val="0"/>
        </w:numPr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1D06030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StartDate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EndDate</w:t>
      </w:r>
    </w:p>
    <w:p w14:paraId="2675E09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3D7D2DE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</w:p>
    <w:p w14:paraId="18743FFE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</w:r>
      <w:r>
        <w:rPr>
          <w:rFonts w:hint="default"/>
          <w:b/>
          <w:bCs/>
          <w:rtl w:val="0"/>
          <w:lang w:val="en-US"/>
        </w:rPr>
        <w:t>Output:</w:t>
      </w:r>
    </w:p>
    <w:p w14:paraId="7896E248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</w:r>
      <w:r>
        <w:drawing>
          <wp:inline distT="0" distB="0" distL="114300" distR="114300">
            <wp:extent cx="3733800" cy="131064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E1C7">
      <w:pPr>
        <w:numPr>
          <w:numId w:val="0"/>
        </w:numPr>
        <w:ind w:left="360" w:leftChars="0"/>
        <w:jc w:val="both"/>
      </w:pPr>
    </w:p>
    <w:p w14:paraId="6FF5E503">
      <w:pPr>
        <w:numPr>
          <w:numId w:val="0"/>
        </w:numPr>
        <w:ind w:left="360" w:leftChars="0"/>
        <w:jc w:val="both"/>
      </w:pPr>
    </w:p>
    <w:p w14:paraId="00000017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all policies of Health type.</w:t>
      </w:r>
    </w:p>
    <w:p w14:paraId="2423B309">
      <w:pPr>
        <w:numPr>
          <w:ilvl w:val="0"/>
          <w:numId w:val="0"/>
        </w:numPr>
        <w:ind w:firstLine="720" w:firstLine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Query:</w:t>
      </w:r>
    </w:p>
    <w:p w14:paraId="6E7FBBE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</w:t>
      </w:r>
    </w:p>
    <w:p w14:paraId="54E3D74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</w:p>
    <w:p w14:paraId="44FAB65B">
      <w:pPr>
        <w:numPr>
          <w:ilvl w:val="0"/>
          <w:numId w:val="0"/>
        </w:numPr>
        <w:ind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6C5EAF6">
      <w:pPr>
        <w:numPr>
          <w:ilvl w:val="0"/>
          <w:numId w:val="0"/>
        </w:numPr>
        <w:ind w:firstLine="720" w:firstLineChars="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rtl w:val="0"/>
          <w:lang w:val="en-US"/>
        </w:rPr>
      </w:pPr>
    </w:p>
    <w:p w14:paraId="06D31DEB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</w:r>
      <w:r>
        <w:rPr>
          <w:rFonts w:hint="default"/>
          <w:b/>
          <w:bCs/>
          <w:rtl w:val="0"/>
          <w:lang w:val="en-US"/>
        </w:rPr>
        <w:t>Output:</w:t>
      </w:r>
    </w:p>
    <w:p w14:paraId="6B722458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ab/>
      </w:r>
      <w:r>
        <w:drawing>
          <wp:inline distT="0" distB="0" distL="114300" distR="114300">
            <wp:extent cx="3543300" cy="693420"/>
            <wp:effectExtent l="0" t="0" r="7620" b="762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6506">
      <w:pPr>
        <w:numPr>
          <w:numId w:val="0"/>
        </w:numPr>
        <w:ind w:left="360" w:leftChars="0"/>
        <w:jc w:val="both"/>
      </w:pPr>
    </w:p>
    <w:p w14:paraId="2B52C04A">
      <w:pPr>
        <w:numPr>
          <w:numId w:val="0"/>
        </w:numPr>
        <w:ind w:left="360" w:leftChars="0"/>
        <w:jc w:val="both"/>
      </w:pPr>
    </w:p>
    <w:p w14:paraId="00000018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policies having premium amount more than 10000 and DurationYears is 1.</w:t>
      </w:r>
    </w:p>
    <w:p w14:paraId="47BFB8D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45E58E3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</w:t>
      </w:r>
    </w:p>
    <w:p w14:paraId="04B681B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</w:p>
    <w:p w14:paraId="7DD263A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left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10000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837AC4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360" w:right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205E16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01655FA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</w:pPr>
      <w:r>
        <w:drawing>
          <wp:inline distT="0" distB="0" distL="114300" distR="114300">
            <wp:extent cx="3634740" cy="609600"/>
            <wp:effectExtent l="0" t="0" r="7620" b="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D4E0D">
      <w:pPr>
        <w:numPr>
          <w:numId w:val="0"/>
        </w:numPr>
        <w:ind w:left="360" w:leftChars="0"/>
        <w:jc w:val="both"/>
      </w:pPr>
    </w:p>
    <w:p w14:paraId="00000019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unique city names from where agents belong to.</w:t>
      </w:r>
    </w:p>
    <w:p w14:paraId="4052C3F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75A8AB1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09C4DD0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298106D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5EB456D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41DA96D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right="0" w:firstLine="720" w:firstLineChars="0"/>
        <w:jc w:val="both"/>
      </w:pPr>
      <w:r>
        <w:drawing>
          <wp:inline distT="0" distB="0" distL="114300" distR="114300">
            <wp:extent cx="1021080" cy="1066800"/>
            <wp:effectExtent l="0" t="0" r="0" b="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B5E7">
      <w:pPr>
        <w:numPr>
          <w:numId w:val="0"/>
        </w:numPr>
        <w:ind w:left="360" w:leftChars="0"/>
        <w:jc w:val="both"/>
      </w:pPr>
    </w:p>
    <w:p w14:paraId="0000001A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List policies of type Life, Health, Motor use OR clause.</w:t>
      </w:r>
    </w:p>
    <w:p w14:paraId="75F72D1E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1AC3A6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</w:t>
      </w:r>
    </w:p>
    <w:p w14:paraId="2655407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</w:p>
    <w:p w14:paraId="11CF1CBB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right="0" w:firstLine="720" w:firstLineChars="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'Motor'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0B690CDE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D523E5B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7558D585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drawing>
          <wp:inline distT="0" distB="0" distL="114300" distR="114300">
            <wp:extent cx="3627120" cy="1143000"/>
            <wp:effectExtent l="0" t="0" r="0" b="0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0C52AE9D">
      <w:pPr>
        <w:numPr>
          <w:numId w:val="0"/>
        </w:numPr>
        <w:ind w:left="360" w:leftChars="0"/>
        <w:jc w:val="both"/>
      </w:pPr>
    </w:p>
    <w:p w14:paraId="0000001B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List policies of type Life, Health, Motor use IN operator.</w:t>
      </w:r>
    </w:p>
    <w:p w14:paraId="21951B2E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5DBBB60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DurationYears</w:t>
      </w:r>
    </w:p>
    <w:p w14:paraId="0DEA84C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</w:p>
    <w:p w14:paraId="6EA76998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'Life'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'Motor'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6661004B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 w:eastAsia="zh-CN"/>
        </w:rPr>
      </w:pPr>
    </w:p>
    <w:p w14:paraId="1138D1B3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7B67677">
      <w:pPr>
        <w:keepNext w:val="0"/>
        <w:keepLines w:val="0"/>
        <w:widowControl/>
        <w:suppressLineNumbers w:val="0"/>
        <w:spacing w:before="0" w:beforeAutospacing="0" w:after="0" w:afterAutospacing="0" w:line="271" w:lineRule="auto"/>
        <w:ind w:left="0" w:right="0" w:firstLine="720"/>
        <w:jc w:val="both"/>
      </w:pPr>
      <w:r>
        <w:drawing>
          <wp:inline distT="0" distB="0" distL="114300" distR="114300">
            <wp:extent cx="3611880" cy="1242060"/>
            <wp:effectExtent l="0" t="0" r="0" b="762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3C644531">
      <w:pPr>
        <w:numPr>
          <w:numId w:val="0"/>
        </w:numPr>
        <w:ind w:left="360" w:leftChars="0"/>
        <w:jc w:val="both"/>
      </w:pPr>
    </w:p>
    <w:p w14:paraId="0000001C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list of customers born after January 1</w:t>
      </w:r>
      <w:r>
        <w:rPr>
          <w:vertAlign w:val="superscript"/>
          <w:rtl w:val="0"/>
        </w:rPr>
        <w:t>st</w:t>
      </w:r>
      <w:r>
        <w:rPr>
          <w:rtl w:val="0"/>
        </w:rPr>
        <w:t>, 2001 and before December 31</w:t>
      </w:r>
      <w:r>
        <w:rPr>
          <w:vertAlign w:val="superscript"/>
          <w:rtl w:val="0"/>
        </w:rPr>
        <w:t>st</w:t>
      </w:r>
      <w:r>
        <w:rPr>
          <w:rtl w:val="0"/>
        </w:rPr>
        <w:t>, 2020 using &gt;= and &lt;= operators.</w:t>
      </w:r>
    </w:p>
    <w:p w14:paraId="50EEE88B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E94581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</w:t>
      </w:r>
    </w:p>
    <w:p w14:paraId="6A28959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</w:p>
    <w:p w14:paraId="433AEBBD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right="0" w:firstLine="720" w:firstLineChars="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'2001-01-0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US"/>
        </w:rPr>
        <w:t>2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'2020-12-3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  <w:lang w:val="en-US"/>
        </w:rPr>
        <w:t>0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0757EC8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1C15373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7DE79F6C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drawing>
          <wp:inline distT="0" distB="0" distL="114300" distR="114300">
            <wp:extent cx="4343400" cy="838200"/>
            <wp:effectExtent l="0" t="0" r="0" b="0"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0DECA314">
      <w:pPr>
        <w:numPr>
          <w:numId w:val="0"/>
        </w:numPr>
        <w:ind w:left="360" w:leftChars="0"/>
        <w:jc w:val="both"/>
      </w:pPr>
    </w:p>
    <w:p w14:paraId="0000001D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list of customers born after January 1</w:t>
      </w:r>
      <w:r>
        <w:rPr>
          <w:vertAlign w:val="superscript"/>
          <w:rtl w:val="0"/>
        </w:rPr>
        <w:t>st</w:t>
      </w:r>
      <w:r>
        <w:rPr>
          <w:rtl w:val="0"/>
        </w:rPr>
        <w:t>, 2001 and before December 31</w:t>
      </w:r>
      <w:r>
        <w:rPr>
          <w:vertAlign w:val="superscript"/>
          <w:rtl w:val="0"/>
        </w:rPr>
        <w:t>st</w:t>
      </w:r>
      <w:r>
        <w:rPr>
          <w:rtl w:val="0"/>
        </w:rPr>
        <w:t>, 2020 using between operator.</w:t>
      </w:r>
    </w:p>
    <w:p w14:paraId="71CB17A6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2907762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Email</w:t>
      </w:r>
    </w:p>
    <w:p w14:paraId="3A5BB7C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</w:p>
    <w:p w14:paraId="542BE17F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DateOfBirth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BETWEEN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'2001-01-01'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'2020-12-31'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5E8BAE1B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21110562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4C55B48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539D7949">
      <w:pPr>
        <w:keepNext w:val="0"/>
        <w:keepLines w:val="0"/>
        <w:widowControl/>
        <w:suppressLineNumbers w:val="0"/>
        <w:spacing w:before="0" w:beforeAutospacing="0" w:after="0" w:afterAutospacing="0" w:line="268" w:lineRule="auto"/>
        <w:ind w:left="0" w:right="0" w:firstLine="720"/>
        <w:jc w:val="both"/>
      </w:pPr>
      <w:r>
        <w:drawing>
          <wp:inline distT="0" distB="0" distL="114300" distR="114300">
            <wp:extent cx="4343400" cy="838200"/>
            <wp:effectExtent l="0" t="0" r="0" b="0"/>
            <wp:docPr id="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5CC890B3">
      <w:pPr>
        <w:numPr>
          <w:numId w:val="0"/>
        </w:numPr>
        <w:ind w:left="360" w:leftChars="0"/>
        <w:jc w:val="both"/>
      </w:pPr>
    </w:p>
    <w:p w14:paraId="0000001E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claims data where claim status is Rejected.</w:t>
      </w:r>
    </w:p>
    <w:p w14:paraId="0ED658BE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19E056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ClaimStatus</w:t>
      </w:r>
    </w:p>
    <w:p w14:paraId="747369D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</w:p>
    <w:p w14:paraId="52E5A62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ClaimStatus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'Rejected'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071E530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C6DB20B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569EA29B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3299460" cy="899160"/>
            <wp:effectExtent l="0" t="0" r="7620" b="0"/>
            <wp:docPr id="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0282CD2F">
      <w:pPr>
        <w:numPr>
          <w:numId w:val="0"/>
        </w:numPr>
        <w:ind w:left="360" w:leftChars="0"/>
        <w:jc w:val="both"/>
      </w:pPr>
    </w:p>
    <w:p w14:paraId="0000001F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records of Agents who stay in a city whose second letter is 'a'.</w:t>
      </w:r>
    </w:p>
    <w:p w14:paraId="498350A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3197238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 </w:t>
      </w:r>
    </w:p>
    <w:p w14:paraId="2D0404A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</w:p>
    <w:p w14:paraId="2CF47A8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LOWER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'_a%'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040EB9B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857B8D6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6C6D136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2613660" cy="670560"/>
            <wp:effectExtent l="0" t="0" r="7620" b="0"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3595E554">
      <w:pPr>
        <w:numPr>
          <w:numId w:val="0"/>
        </w:numPr>
        <w:ind w:left="360" w:leftChars="0"/>
        <w:jc w:val="both"/>
      </w:pPr>
    </w:p>
    <w:p w14:paraId="00000020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highest and lowest claimAmount from Claims table.</w:t>
      </w:r>
    </w:p>
    <w:p w14:paraId="46B81B3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5FBBBF2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[Highest ClaimAmount]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MIN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[Lowest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ClaimAmount]</w:t>
      </w:r>
    </w:p>
    <w:p w14:paraId="647188B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7D8F7E9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397842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739AA4D0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392680" cy="586740"/>
            <wp:effectExtent l="0" t="0" r="0" b="7620"/>
            <wp:docPr id="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48AB0BDE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</w:pPr>
    </w:p>
    <w:p w14:paraId="34C21BA3">
      <w:pPr>
        <w:numPr>
          <w:numId w:val="0"/>
        </w:numPr>
        <w:ind w:left="360" w:leftChars="0"/>
        <w:jc w:val="both"/>
      </w:pPr>
    </w:p>
    <w:p w14:paraId="08B0076A">
      <w:pPr>
        <w:numPr>
          <w:numId w:val="0"/>
        </w:numPr>
        <w:ind w:left="360" w:leftChars="0"/>
        <w:jc w:val="both"/>
      </w:pPr>
    </w:p>
    <w:p w14:paraId="00000021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latest claim record.</w:t>
      </w:r>
    </w:p>
    <w:p w14:paraId="6755481D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235A570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ClaimID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ClaimStatus</w:t>
      </w:r>
    </w:p>
    <w:p w14:paraId="672ACF6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</w:p>
    <w:p w14:paraId="19389393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ClaimDate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6044184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6C91A4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114800" cy="704850"/>
            <wp:effectExtent l="0" t="0" r="0" b="11430"/>
            <wp:docPr id="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67442A65">
      <w:pPr>
        <w:numPr>
          <w:numId w:val="0"/>
        </w:numPr>
        <w:ind w:left="360" w:leftChars="0"/>
        <w:jc w:val="both"/>
      </w:pPr>
    </w:p>
    <w:p w14:paraId="00000022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Increase premium amount to 10% for all health insurance policies.</w:t>
      </w:r>
    </w:p>
    <w:p w14:paraId="32D344E9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0B73322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</w:t>
      </w:r>
    </w:p>
    <w:p w14:paraId="114E586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1.10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47CB656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PolicyType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'Health'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7A4A5C4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3B566AE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514850" cy="1476375"/>
            <wp:effectExtent l="0" t="0" r="11430" b="1905"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3C52539E">
      <w:pPr>
        <w:numPr>
          <w:numId w:val="0"/>
        </w:numPr>
        <w:ind w:left="360" w:leftChars="0"/>
        <w:jc w:val="both"/>
      </w:pPr>
    </w:p>
    <w:p w14:paraId="00000023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Delete the record of PolicyAssignments whose EndDate is before today's date.</w:t>
      </w:r>
    </w:p>
    <w:p w14:paraId="4CB85BBC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3A80D27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</w:p>
    <w:p w14:paraId="5EFED96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5BA0CA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AssignmentID</w:t>
      </w:r>
    </w:p>
    <w:p w14:paraId="5441EAE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</w:t>
      </w:r>
    </w:p>
    <w:p w14:paraId="7778D2D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6A9B6A7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4509C97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EFF0E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</w:t>
      </w:r>
    </w:p>
    <w:p w14:paraId="7D7921E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EndDate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0B0985D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2CAD46B3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74EF714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945380" cy="861060"/>
            <wp:effectExtent l="0" t="0" r="7620" b="7620"/>
            <wp:docPr id="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6B988E9A">
      <w:pPr>
        <w:numPr>
          <w:numId w:val="0"/>
        </w:numPr>
        <w:ind w:left="360" w:leftChars="0"/>
        <w:jc w:val="both"/>
      </w:pPr>
    </w:p>
    <w:p w14:paraId="7FEA8442">
      <w:pPr>
        <w:numPr>
          <w:numId w:val="0"/>
        </w:numPr>
        <w:ind w:left="360" w:leftChars="0"/>
        <w:jc w:val="both"/>
      </w:pPr>
    </w:p>
    <w:p w14:paraId="00000024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no of claims rejected.</w:t>
      </w:r>
    </w:p>
    <w:p w14:paraId="39E0945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ECEA31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(*)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[No Of Claims Rejected]</w:t>
      </w:r>
    </w:p>
    <w:p w14:paraId="0D185CB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</w:t>
      </w:r>
    </w:p>
    <w:p w14:paraId="15E4BC7E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ClaimStatus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'Rejected'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2E1E1969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2ECB74F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0DD2F6F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1363980" cy="525780"/>
            <wp:effectExtent l="0" t="0" r="7620" b="7620"/>
            <wp:docPr id="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4A465814">
      <w:pPr>
        <w:numPr>
          <w:numId w:val="0"/>
        </w:numPr>
        <w:ind w:left="360" w:leftChars="0"/>
        <w:jc w:val="both"/>
      </w:pPr>
    </w:p>
    <w:p w14:paraId="00000025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Display PolicyId, PolicyName, PremiumAmount along with computed fields not in table à 6% LocalTaxes, PremiumAmountWithTax and MonthlyPremiumAmount considering PremiumAmount is Annual.</w:t>
      </w:r>
    </w:p>
    <w:p w14:paraId="60CA807D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8FD291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PremiumAmount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B26138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PremiumAmount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1.06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[PremiumAmountWithTax]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,((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PremiumAmount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1.06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[MonthlyPremiumAmount]</w:t>
      </w:r>
    </w:p>
    <w:p w14:paraId="6B95F07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0BEAD6F3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B056B4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18032C65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632960" cy="1295400"/>
            <wp:effectExtent l="0" t="0" r="0" b="0"/>
            <wp:docPr id="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584FDF4B">
      <w:pPr>
        <w:numPr>
          <w:numId w:val="0"/>
        </w:numPr>
        <w:ind w:left="360" w:leftChars="0"/>
        <w:jc w:val="both"/>
      </w:pPr>
    </w:p>
    <w:p w14:paraId="00000026">
      <w:pPr>
        <w:numPr>
          <w:ilvl w:val="0"/>
          <w:numId w:val="4"/>
        </w:numPr>
        <w:ind w:left="720" w:hanging="360"/>
        <w:jc w:val="both"/>
      </w:pPr>
      <w:r>
        <w:rPr>
          <w:rtl w:val="0"/>
        </w:rPr>
        <w:t>Write a command to add Address and City Columns in the Customers table.</w:t>
      </w:r>
    </w:p>
    <w:p w14:paraId="01079CE3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18CB26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</w:t>
      </w:r>
    </w:p>
    <w:p w14:paraId="204A15D8">
      <w:pPr>
        <w:spacing w:beforeLines="0" w:afterLines="0"/>
        <w:ind w:firstLine="720" w:firstLineChars="0"/>
        <w:jc w:val="left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Address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159114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520AF3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03B0DD08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747260" cy="1889760"/>
            <wp:effectExtent l="0" t="0" r="7620" b="0"/>
            <wp:docPr id="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06AFDB2E">
      <w:pPr>
        <w:numPr>
          <w:numId w:val="0"/>
        </w:numPr>
        <w:ind w:left="360" w:leftChars="0"/>
        <w:jc w:val="both"/>
      </w:pPr>
    </w:p>
    <w:p w14:paraId="00000027">
      <w:pPr>
        <w:numPr>
          <w:ilvl w:val="0"/>
          <w:numId w:val="4"/>
        </w:numPr>
        <w:spacing w:after="0" w:afterAutospacing="0"/>
        <w:ind w:left="720" w:hanging="360"/>
        <w:jc w:val="both"/>
      </w:pPr>
      <w:r>
        <w:rPr>
          <w:rtl w:val="0"/>
        </w:rPr>
        <w:t>Write a command to add a new column named DevOfId (DevelopmentOfficerId) in an existing Agents table.</w:t>
      </w:r>
    </w:p>
    <w:p w14:paraId="69CB9028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6A6245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</w:p>
    <w:p w14:paraId="1267B53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DevOfID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94C1819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720" w:leftChars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7755844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0AB46A87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4770120" cy="1310640"/>
            <wp:effectExtent l="0" t="0" r="0" b="0"/>
            <wp:docPr id="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4AC277B4">
      <w:pPr>
        <w:numPr>
          <w:numId w:val="0"/>
        </w:numPr>
        <w:spacing w:after="0" w:afterAutospacing="0"/>
        <w:ind w:left="360" w:leftChars="0"/>
        <w:jc w:val="both"/>
      </w:pPr>
    </w:p>
    <w:p w14:paraId="00000028">
      <w:pPr>
        <w:numPr>
          <w:ilvl w:val="0"/>
          <w:numId w:val="4"/>
        </w:numPr>
        <w:spacing w:before="0" w:beforeAutospacing="0"/>
        <w:ind w:left="720" w:hanging="360"/>
        <w:jc w:val="both"/>
      </w:pPr>
      <w:r>
        <w:rPr>
          <w:rtl w:val="0"/>
        </w:rPr>
        <w:t>Write command to make the above DevOfId as a recursive foreign key to AgentId as Parent.</w:t>
      </w:r>
    </w:p>
    <w:p w14:paraId="64650A38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40E8CBA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ALTER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</w:p>
    <w:p w14:paraId="596E4A4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CONSTRAINT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FK_Agents_DevOf</w:t>
      </w:r>
    </w:p>
    <w:p w14:paraId="2893FB02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DevOfID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3228049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18FAEAD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6000B45F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drawing>
          <wp:inline distT="0" distB="0" distL="114300" distR="114300">
            <wp:extent cx="1897380" cy="922020"/>
            <wp:effectExtent l="0" t="0" r="7620" b="7620"/>
            <wp:docPr id="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2AB12F76">
      <w:pPr>
        <w:numPr>
          <w:numId w:val="0"/>
        </w:numPr>
        <w:spacing w:before="0" w:beforeAutospacing="0"/>
        <w:jc w:val="both"/>
      </w:pPr>
    </w:p>
    <w:p w14:paraId="00000029">
      <w:pPr>
        <w:spacing w:before="240"/>
        <w:jc w:val="both"/>
        <w:rPr>
          <w:b/>
          <w:bCs/>
        </w:rPr>
      </w:pPr>
      <w:r>
        <w:rPr>
          <w:b/>
          <w:bCs/>
          <w:rtl w:val="0"/>
        </w:rPr>
        <w:t>5. Queries using Joins, Group By, Having etc.</w:t>
      </w:r>
    </w:p>
    <w:p w14:paraId="26A8F5B8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List all Policies for a CustomerId 5.</w:t>
      </w:r>
    </w:p>
    <w:p w14:paraId="68B4FFAB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DA1392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PremiumAmount</w:t>
      </w:r>
    </w:p>
    <w:p w14:paraId="4581B09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p</w:t>
      </w:r>
    </w:p>
    <w:p w14:paraId="0EFBE5E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 </w:t>
      </w:r>
    </w:p>
    <w:p w14:paraId="7C328A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</w:p>
    <w:p w14:paraId="7A8D85AC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115AC6F0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60C4385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342EF8C1">
      <w:pPr>
        <w:keepNext w:val="0"/>
        <w:keepLines w:val="0"/>
        <w:widowControl/>
        <w:suppressLineNumbers w:val="0"/>
        <w:spacing w:before="0" w:beforeAutospacing="0" w:after="0" w:afterAutospacing="0" w:line="266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550920" cy="579120"/>
            <wp:effectExtent l="0" t="0" r="0" b="0"/>
            <wp:docPr id="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CBB3">
      <w:pPr>
        <w:numPr>
          <w:numId w:val="0"/>
        </w:numPr>
        <w:ind w:left="360" w:leftChars="0"/>
        <w:jc w:val="both"/>
      </w:pPr>
    </w:p>
    <w:p w14:paraId="0000002B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View all customers with their policies.</w:t>
      </w:r>
    </w:p>
    <w:p w14:paraId="131AD1B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52B0B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Email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D669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PolicyType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PremiumAmount</w:t>
      </w:r>
    </w:p>
    <w:p w14:paraId="1F704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1952BE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125BEE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423043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p</w:t>
      </w:r>
    </w:p>
    <w:p w14:paraId="6C3EAE7F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E4E603B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30B8C0B9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6F189F53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5676900" cy="1333500"/>
            <wp:effectExtent l="0" t="0" r="7620" b="7620"/>
            <wp:docPr id="6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3842">
      <w:pPr>
        <w:numPr>
          <w:numId w:val="0"/>
        </w:numPr>
        <w:ind w:left="360" w:leftChars="0"/>
        <w:jc w:val="both"/>
      </w:pPr>
    </w:p>
    <w:p w14:paraId="0000002C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View claims with customer name.</w:t>
      </w:r>
    </w:p>
    <w:p w14:paraId="42AB13B2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78676C1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[Customer Name]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3BD289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ClaimStatus</w:t>
      </w:r>
    </w:p>
    <w:p w14:paraId="0B5AC9C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cl</w:t>
      </w:r>
    </w:p>
    <w:p w14:paraId="2070AD9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6A21284F">
      <w:pPr>
        <w:spacing w:beforeLines="0" w:afterLines="0"/>
        <w:ind w:left="720" w:leftChars="0"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</w:p>
    <w:p w14:paraId="66C4851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457B5D99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24231895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1C34EA76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45CBC022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4107180" cy="701040"/>
            <wp:effectExtent l="0" t="0" r="7620" b="0"/>
            <wp:docPr id="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1DB16E1C">
      <w:pPr>
        <w:numPr>
          <w:numId w:val="0"/>
        </w:numPr>
        <w:ind w:left="360" w:leftChars="0"/>
        <w:jc w:val="both"/>
      </w:pPr>
    </w:p>
    <w:p w14:paraId="0000002D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Display FirstName, PolicyName, AgentName, StartDate and EndDate from their respective tables.</w:t>
      </w:r>
    </w:p>
    <w:p w14:paraId="12EE03E4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768287F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StartDate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EndDate</w:t>
      </w:r>
    </w:p>
    <w:p w14:paraId="7E1B979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4BF5BAC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1B6614E9">
      <w:pPr>
        <w:spacing w:beforeLines="0" w:afterLines="0"/>
        <w:ind w:left="720" w:leftChars="0"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2A93FCD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p</w:t>
      </w:r>
    </w:p>
    <w:p w14:paraId="1C190945">
      <w:pPr>
        <w:spacing w:beforeLines="0" w:afterLines="0"/>
        <w:ind w:left="720" w:leftChars="0"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</w:p>
    <w:p w14:paraId="338E462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 a</w:t>
      </w:r>
    </w:p>
    <w:p w14:paraId="7FAF7FFA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 w:firstLineChars="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AgentID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1324E36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73DC6D12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3F31E26E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4648200" cy="1310640"/>
            <wp:effectExtent l="0" t="0" r="0" b="0"/>
            <wp:docPr id="7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15110B7D">
      <w:pPr>
        <w:numPr>
          <w:numId w:val="0"/>
        </w:numPr>
        <w:ind w:left="360" w:leftChars="0"/>
        <w:jc w:val="both"/>
      </w:pPr>
    </w:p>
    <w:p w14:paraId="0000002E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Display claims report with FirstName, PolicyName, ClaimAmount, ClaimStatus, and ClaimDate from their respective tables</w:t>
      </w:r>
      <w:r>
        <w:rPr>
          <w:rFonts w:hint="default"/>
          <w:rtl w:val="0"/>
          <w:lang w:val="en-US"/>
        </w:rPr>
        <w:t>.</w:t>
      </w:r>
    </w:p>
    <w:p w14:paraId="5DE87E21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02F11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CBD47E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ClaimStatus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ClaimDate</w:t>
      </w:r>
    </w:p>
    <w:p w14:paraId="48A9F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cl</w:t>
      </w:r>
    </w:p>
    <w:p w14:paraId="1047AC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72EC5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</w:p>
    <w:p w14:paraId="05D39D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p</w:t>
      </w:r>
    </w:p>
    <w:p w14:paraId="73A90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</w:p>
    <w:p w14:paraId="1321F6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559CCAB5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1193A91B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4B7E61DD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0E8B2C8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4008120" cy="731520"/>
            <wp:effectExtent l="0" t="0" r="0" b="0"/>
            <wp:docPr id="7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4AF755F7">
      <w:pPr>
        <w:numPr>
          <w:numId w:val="0"/>
        </w:numPr>
        <w:ind w:left="360" w:leftChars="0"/>
        <w:jc w:val="both"/>
      </w:pPr>
    </w:p>
    <w:p w14:paraId="254081D0">
      <w:pPr>
        <w:numPr>
          <w:numId w:val="0"/>
        </w:numPr>
        <w:ind w:left="360" w:leftChars="0"/>
        <w:jc w:val="both"/>
      </w:pPr>
    </w:p>
    <w:p w14:paraId="0000002F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Display records of Customers with or without Policies.</w:t>
      </w:r>
    </w:p>
    <w:p w14:paraId="6BFD2F70">
      <w:pPr>
        <w:numPr>
          <w:numId w:val="0"/>
        </w:numPr>
        <w:jc w:val="both"/>
      </w:pPr>
    </w:p>
    <w:p w14:paraId="3F48655F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79AF645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B8003D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40A5E9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831C5E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PhoneNumber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FC67E1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Email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A61901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B50841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B76B2E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PolicyType</w:t>
      </w:r>
    </w:p>
    <w:p w14:paraId="087435A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4CC8BE6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654B7C2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2916D4C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Policies p</w:t>
      </w:r>
    </w:p>
    <w:p w14:paraId="0C1B4978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PolicyID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PolicyID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348641B6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5FCD2FE8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3634A52E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6B7CC41D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5478780" cy="1341120"/>
            <wp:effectExtent l="0" t="0" r="7620" b="0"/>
            <wp:docPr id="7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38882202">
      <w:pPr>
        <w:numPr>
          <w:numId w:val="0"/>
        </w:numPr>
        <w:ind w:left="360" w:leftChars="0"/>
        <w:jc w:val="both"/>
      </w:pPr>
    </w:p>
    <w:p w14:paraId="00000030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Display all Customers with NO Claims.</w:t>
      </w:r>
    </w:p>
    <w:p w14:paraId="2500898A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4BDB333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</w:p>
    <w:p w14:paraId="54C90E0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607338B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EXISTS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EBA5C1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6FD2493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319E9C45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cl</w:t>
      </w:r>
    </w:p>
    <w:p w14:paraId="5245B60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</w:p>
    <w:p w14:paraId="5CC42F7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68D366D9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720" w:leftChars="0" w:right="0" w:firstLine="720"/>
        <w:jc w:val="both"/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60BCE803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22A25E9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56D6ED74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2232660" cy="1287780"/>
            <wp:effectExtent l="0" t="0" r="7620" b="7620"/>
            <wp:docPr id="7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6633728F">
      <w:pPr>
        <w:numPr>
          <w:numId w:val="0"/>
        </w:numPr>
        <w:ind w:left="360" w:leftChars="0"/>
        <w:jc w:val="both"/>
      </w:pPr>
    </w:p>
    <w:p w14:paraId="4C1C3C2B">
      <w:pPr>
        <w:numPr>
          <w:numId w:val="0"/>
        </w:numPr>
        <w:ind w:left="360" w:leftChars="0"/>
        <w:jc w:val="both"/>
      </w:pPr>
    </w:p>
    <w:p w14:paraId="00000031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Show CustomerName with Total Claim Amount per Customer.</w:t>
      </w:r>
    </w:p>
    <w:p w14:paraId="2880BD3E">
      <w:pPr>
        <w:numPr>
          <w:numId w:val="0"/>
        </w:numPr>
        <w:jc w:val="both"/>
      </w:pPr>
    </w:p>
    <w:p w14:paraId="6ADBA208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6E92400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[Customer Name]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39037B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[Total Claim Amount]</w:t>
      </w:r>
    </w:p>
    <w:p w14:paraId="783738DB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41CD43C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7661BEE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58E93CF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cl</w:t>
      </w:r>
    </w:p>
    <w:p w14:paraId="4560515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</w:p>
    <w:p w14:paraId="32F145E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right="0" w:firstLine="720" w:firstLineChars="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3AF1A28A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C1CFE5F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6B71BA18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7BDCC76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</w:p>
    <w:p w14:paraId="4389D41A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F20C36C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2164080" cy="1348740"/>
            <wp:effectExtent l="0" t="0" r="0" b="7620"/>
            <wp:docPr id="7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5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60D083E7">
      <w:pPr>
        <w:numPr>
          <w:numId w:val="0"/>
        </w:numPr>
        <w:ind w:left="360" w:leftChars="0"/>
        <w:jc w:val="both"/>
      </w:pPr>
    </w:p>
    <w:p w14:paraId="00000032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Show names and total claim amount of Customers With Claim Amount &gt; 50000 (Use HAVING Clause).</w:t>
      </w:r>
    </w:p>
    <w:p w14:paraId="3D07111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164AB95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CONCAT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[Customer Name]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F43B7B1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[Total Claim Amount]</w:t>
      </w:r>
    </w:p>
    <w:p w14:paraId="341FE4A3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Customers c</w:t>
      </w:r>
    </w:p>
    <w:p w14:paraId="552FE6D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40C7719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CustomerID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</w:p>
    <w:p w14:paraId="2DA147E8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Claims cl</w:t>
      </w:r>
    </w:p>
    <w:p w14:paraId="20EE33C0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AssignmentID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</w:p>
    <w:p w14:paraId="55EB29DE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CustomerID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FirstName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LastName</w:t>
      </w:r>
    </w:p>
    <w:p w14:paraId="6EA208C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right="0" w:firstLine="720" w:firstLineChars="0"/>
        <w:jc w:val="both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HAVING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ClaimAmount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50000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5FE7B9BE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4B5FFF81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2BC92D9E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2080260" cy="510540"/>
            <wp:effectExtent l="0" t="0" r="7620" b="7620"/>
            <wp:docPr id="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5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5059ABFB">
      <w:pPr>
        <w:numPr>
          <w:numId w:val="0"/>
        </w:numPr>
        <w:ind w:left="360" w:leftChars="0"/>
        <w:jc w:val="both"/>
      </w:pPr>
    </w:p>
    <w:p w14:paraId="00000033">
      <w:pPr>
        <w:numPr>
          <w:ilvl w:val="0"/>
          <w:numId w:val="5"/>
        </w:numPr>
        <w:ind w:left="720" w:hanging="360"/>
        <w:jc w:val="both"/>
      </w:pPr>
      <w:r>
        <w:rPr>
          <w:rtl w:val="0"/>
        </w:rPr>
        <w:t>Display list with Agent Wise Policy Count.</w:t>
      </w:r>
    </w:p>
    <w:p w14:paraId="67059ED0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Query:</w:t>
      </w:r>
    </w:p>
    <w:p w14:paraId="2229B794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Phone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1C7081D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AssignmentID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[Policy Count]</w:t>
      </w:r>
    </w:p>
    <w:p w14:paraId="5174730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Agents a</w:t>
      </w:r>
    </w:p>
    <w:p w14:paraId="7532C60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PolicyAssignments pa</w:t>
      </w:r>
    </w:p>
    <w:p w14:paraId="6103A402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AgentID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</w:p>
    <w:p w14:paraId="77C155DD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AgentName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Phone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 </w:t>
      </w:r>
    </w:p>
    <w:p w14:paraId="37A3C9CA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right="0" w:firstLine="720" w:firstLineChars="0"/>
        <w:jc w:val="both"/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5CC66CDB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rPr>
          <w:rFonts w:hint="default" w:ascii="Arial" w:hAnsi="Arial" w:eastAsia="Arial" w:cs="Arial"/>
          <w:b/>
          <w:bCs/>
          <w:kern w:val="0"/>
          <w:sz w:val="22"/>
          <w:szCs w:val="22"/>
          <w:lang w:val="en-US" w:eastAsia="zh-CN" w:bidi="ar"/>
        </w:rPr>
        <w:t>Output:</w:t>
      </w:r>
    </w:p>
    <w:p w14:paraId="050201BC">
      <w:pPr>
        <w:keepNext w:val="0"/>
        <w:keepLines w:val="0"/>
        <w:widowControl/>
        <w:suppressLineNumbers w:val="0"/>
        <w:spacing w:before="0" w:beforeAutospacing="0" w:after="0" w:afterAutospacing="0" w:line="264" w:lineRule="auto"/>
        <w:ind w:left="0" w:right="0" w:firstLine="720"/>
        <w:jc w:val="both"/>
      </w:pPr>
      <w:r>
        <w:drawing>
          <wp:inline distT="0" distB="0" distL="114300" distR="114300">
            <wp:extent cx="3261360" cy="1135380"/>
            <wp:effectExtent l="0" t="0" r="0" b="7620"/>
            <wp:docPr id="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 </w:t>
      </w:r>
    </w:p>
    <w:p w14:paraId="768B4657">
      <w:pPr>
        <w:numPr>
          <w:numId w:val="0"/>
        </w:numPr>
        <w:ind w:left="360" w:leftChars="0"/>
        <w:jc w:val="both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EF626453"/>
    <w:multiLevelType w:val="singleLevel"/>
    <w:tmpl w:val="EF62645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172A27"/>
    <w:rsid w:val="2E2D6918"/>
    <w:rsid w:val="58BD5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Lines>1</Lines>
  <Paragraphs>1</Paragraphs>
  <TotalTime>154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2025-12-29T11:49:00Z</dcterms:created>
  <dc:creator>mvmsc</dc:creator>
  <cp:lastModifiedBy>Veera Manikanta Sai Chowdary M</cp:lastModifiedBy>
  <dcterms:modified xsi:type="dcterms:W3CDTF">2025-12-29T17:27:57Z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C8C9BA27499544F0BF3F9728157E992A_12</vt:lpwstr>
  </property>
</Properties>
</file>