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4"/>
          <w:szCs w:val="44"/>
        </w:rPr>
      </w:pPr>
      <w:r>
        <w:rPr>
          <w:sz w:val="44"/>
          <w:szCs w:val="44"/>
        </w:rPr>
        <w:t>Έγγραφο απαιτήσεων εμπλεκομένων μερών (StRS)</w:t>
        <w:br/>
        <w:t>Stakeholders Requirements Specification</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r>
    </w:p>
    <w:p>
      <w:pPr>
        <w:pStyle w:val="Subtitle"/>
        <w:rPr>
          <w:rFonts w:ascii="Calibri" w:hAnsi="Calibri" w:eastAsia="Calibri" w:cs="Calibri"/>
          <w:b w:val="false"/>
          <w:b w:val="false"/>
          <w:i/>
          <w:i/>
          <w:caps w:val="false"/>
          <w:smallCaps w:val="false"/>
          <w:strike w:val="false"/>
          <w:dstrike w:val="false"/>
          <w:color w:val="8496B0"/>
          <w:position w:val="0"/>
          <w:sz w:val="28"/>
          <w:sz w:val="20"/>
          <w:szCs w:val="20"/>
          <w:u w:val="none"/>
          <w:vertAlign w:val="baseline"/>
        </w:rPr>
      </w:pPr>
      <w:r>
        <w:rPr>
          <w:color w:val="000000"/>
        </w:rPr>
        <w:t>Δημοσιογράφοι</w:t>
      </w:r>
    </w:p>
    <w:p>
      <w:pPr>
        <w:pStyle w:val="Heading1"/>
        <w:numPr>
          <w:ilvl w:val="0"/>
          <w:numId w:val="1"/>
        </w:numPr>
        <w:ind w:left="360" w:hanging="360"/>
        <w:rPr/>
      </w:pPr>
      <w:r>
        <w:rPr/>
        <w:t>Εισαγωγή</w:t>
      </w:r>
    </w:p>
    <w:p>
      <w:pPr>
        <w:pStyle w:val="Heading2"/>
        <w:rPr/>
      </w:pPr>
      <w:r>
        <w:rPr/>
        <w:t>1.1</w:t>
        <w:tab/>
        <w:t>Ταυτότητα - επιχειρησιακοί στόχοι</w:t>
      </w:r>
    </w:p>
    <w:p>
      <w:pPr>
        <w:pStyle w:val="Normal"/>
        <w:rPr/>
      </w:pPr>
      <w:r>
        <w:rPr/>
      </w:r>
    </w:p>
    <w:p>
      <w:pPr>
        <w:pStyle w:val="Normal"/>
        <w:rPr/>
      </w:pPr>
      <w:r>
        <w:rPr/>
        <w:t>Για την περίπτωση των δημοσιογράφων έχουμε παρόμοιους στόχους με την περίπτωση των απλών χρηστών. Οι δημοσιογράφοι δεν έχουν διαχειριστικά δικαιώματα και συνεπώς μπορούν απλά να έχουν πρόσβαση στα δεδομένα της επιλογής τους.</w:t>
      </w:r>
    </w:p>
    <w:p>
      <w:pPr>
        <w:pStyle w:val="Heading2"/>
        <w:rPr/>
      </w:pPr>
      <w:r>
        <w:rPr/>
        <w:t>1.2</w:t>
        <w:tab/>
        <w:t>Περίγραμμα επιχειρησιακών λειτουργιών</w:t>
      </w:r>
    </w:p>
    <w:p>
      <w:pPr>
        <w:pStyle w:val="Normal"/>
        <w:rPr/>
      </w:pPr>
      <w:r>
        <w:rPr/>
        <w:t>Οι χρήστες μπορούν να εισέρχονται στο σύστημα χρησιμοποιώντας το username τους και τον κωδικό τους. Έπειτα μέσω εντολών στο cli μπορούν να ζητήσουν απ’ το σύστημα τα δεδομένα που τους ενδιαφέρουν. Κάθε χρήστης έχει έναν περιορισμό ως προς το πλήθος των ερωταπαντήσεων που μπορεί να κάνει στο σύστημα σε συγκεκριμένο χρονικό διάστημα το οποίο καθορίζεται απ’ το πλήθος των quotas. Για παράδειγμα αν το πλήθος των quotas είναι 5 ο χρήστης μπορεί να ζητήσει δεδομένα απ’ το σύστημα το πολύ 5 φορές ανά session.</w:t>
      </w:r>
    </w:p>
    <w:p>
      <w:pPr>
        <w:pStyle w:val="Heading1"/>
        <w:numPr>
          <w:ilvl w:val="0"/>
          <w:numId w:val="1"/>
        </w:numPr>
        <w:ind w:left="360" w:hanging="360"/>
        <w:rPr/>
      </w:pPr>
      <w:r>
        <w:rPr/>
        <w:t>Αναφορές - πηγές πληροφοριών</w:t>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Οι πληροφορίες και τα δεδομένα παρέχονται απ’ το Ευρωπαϊκό δίκτυο εκπομπής συστημάτων ηλεκτρισμού (entso-e).</w:t>
      </w:r>
    </w:p>
    <w:p>
      <w:pPr>
        <w:pStyle w:val="Heading1"/>
        <w:numPr>
          <w:ilvl w:val="0"/>
          <w:numId w:val="1"/>
        </w:numPr>
        <w:ind w:left="360" w:hanging="360"/>
        <w:rPr/>
      </w:pPr>
      <w:r>
        <w:rPr/>
        <w:t>Λειτουργικές απαιτήσεις επιχειρησιακού περιβάλλοντος</w:t>
      </w:r>
    </w:p>
    <w:p>
      <w:pPr>
        <w:pStyle w:val="Heading2"/>
        <w:rPr/>
      </w:pPr>
      <w:r>
        <w:rPr/>
        <w:t>3.1</w:t>
        <w:tab/>
        <w:t>Επιχειρησιακές διαδικασίες</w:t>
      </w:r>
    </w:p>
    <w:p>
      <w:pPr>
        <w:pStyle w:val="Normal"/>
        <w:rPr/>
      </w:pPr>
      <w:r>
        <w:rPr/>
        <w:t xml:space="preserve">Οι δημοσιογράφοι μπορούν να χρησιμοποιούν το λογισμικό προκειμένου να αποκτήσουν πρόσβαση σε δεδομένα κατανάλωσης, ζήτησης και παραγωγής ηλεκτρική ενέργειας. Αυτά τα δεδομένα μπορούν να χρησιμοποιήσουν προκειμένου να εξάγουν στατιστικά  και να παρακολουθήσουν την πορεία της αγοράς ηλεκτρικής ενέργειας. </w:t>
      </w:r>
    </w:p>
    <w:p>
      <w:pPr>
        <w:pStyle w:val="Normal"/>
        <w:keepNext w:val="false"/>
        <w:keepLines w:val="false"/>
        <w:widowControl/>
        <w:pBdr/>
        <w:shd w:val="clear" w:fill="auto"/>
        <w:spacing w:lineRule="auto" w:line="240" w:before="120" w:after="0"/>
        <w:ind w:left="0" w:right="0" w:hanging="0"/>
        <w:jc w:val="left"/>
        <w:rPr>
          <w:rFonts w:ascii="Calibri" w:hAnsi="Calibri" w:eastAsia="Calibri" w:cs="Calibri"/>
          <w:b w:val="false"/>
          <w:b w:val="false"/>
          <w:i/>
          <w:i/>
          <w:caps w:val="false"/>
          <w:smallCaps w:val="false"/>
          <w:strike w:val="false"/>
          <w:dstrike w:val="false"/>
          <w:color w:val="8496B0"/>
          <w:position w:val="0"/>
          <w:sz w:val="20"/>
          <w:sz w:val="20"/>
          <w:szCs w:val="20"/>
          <w:u w:val="none"/>
          <w:vertAlign w:val="baseline"/>
        </w:rPr>
      </w:pPr>
      <w:r>
        <w:rPr>
          <w:rFonts w:eastAsia="Calibri" w:cs="Calibri"/>
          <w:b w:val="false"/>
          <w:i/>
          <w:caps w:val="false"/>
          <w:smallCaps w:val="false"/>
          <w:strike w:val="false"/>
          <w:dstrike w:val="false"/>
          <w:color w:val="8496B0"/>
          <w:position w:val="0"/>
          <w:sz w:val="20"/>
          <w:sz w:val="20"/>
          <w:szCs w:val="20"/>
          <w:u w:val="none"/>
          <w:shd w:fill="auto" w:val="clear"/>
          <w:vertAlign w:val="baseline"/>
        </w:rPr>
      </w:r>
    </w:p>
    <w:p>
      <w:pPr>
        <w:pStyle w:val="Heading2"/>
        <w:rPr/>
      </w:pPr>
      <w:r>
        <w:rPr/>
        <w:t>3.2</w:t>
        <w:tab/>
        <w:tab/>
        <w:t>Δείκτες ποιότητας</w:t>
      </w:r>
    </w:p>
    <w:p>
      <w:pPr>
        <w:pStyle w:val="Normal"/>
        <w:keepNext w:val="false"/>
        <w:keepLines w:val="false"/>
        <w:widowControl/>
        <w:pBdr/>
        <w:shd w:val="clear" w:fill="auto"/>
        <w:spacing w:lineRule="auto" w:line="240" w:before="120" w:after="0"/>
        <w:ind w:left="0" w:right="0" w:hanging="0"/>
        <w:jc w:val="left"/>
        <w:rPr/>
      </w:pPr>
      <w:r>
        <w:rPr/>
        <w:t xml:space="preserve">Στην περίπτωση των δημοσιογράφων όπως και στο ευρύ κοινό  ο κύριος δείκτης ποιότητας είναι η γρήγορη </w:t>
      </w:r>
      <w:r>
        <w:rPr/>
        <w:t xml:space="preserve">και επιτυχημένη </w:t>
      </w:r>
      <w:r>
        <w:rPr/>
        <w:t>διεκπεραίωση των requests ακόμα και όταν η εφαρμογή έχει μεγάλο αριθμό αιτημάτων να διαχειριστεί. Επιπλέον, θέλουμε τα δεδομένα που επιστρέφονται στον χρήστη να είναι ευανάγνωστα ώστε να μπορούν να μελετηθούν και να εξαχθούν τα δεδομένα που ο κάθε χρήστης επιθυμεί.</w:t>
      </w:r>
    </w:p>
    <w:p>
      <w:pPr>
        <w:pStyle w:val="Heading1"/>
        <w:numPr>
          <w:ilvl w:val="0"/>
          <w:numId w:val="1"/>
        </w:numPr>
        <w:ind w:left="360" w:hanging="360"/>
        <w:rPr/>
      </w:pPr>
      <w:r>
        <w:rPr/>
        <w:t>Έκθεση απαιτήσεων χρηστών</w:t>
      </w:r>
    </w:p>
    <w:p>
      <w:pPr>
        <w:pStyle w:val="Normal"/>
        <w:ind w:left="0" w:hanging="0"/>
        <w:rPr>
          <w:position w:val="0"/>
          <w:sz w:val="24"/>
          <w:vertAlign w:val="baseline"/>
        </w:rPr>
      </w:pPr>
      <w:r>
        <w:rPr/>
        <w:t>Οι απαιτήσεις των δημοσιογράφων είναι παρόμοιες με του γενικού κοινού. Θέλουν να μπορούν να έχουν εύκολη και άμεση πρόσβαση στα δεδομένα καθώς και να μπορούν να τα διαχειρίζονται γρήγορα. Επιπλέον, θέλουν για επαγγελματικούς σκοπούς να μπορούν να εξάγουν τα δεδομένα σε κάποια εύκολη αναγνώσιμη μορφή καθώς και να κάνουν συσχετίσεις μεταξύ των κυριότερων γεγονότων και κλιμακώσεων της κατανάλωσης. Για παράδειγμα όταν η κατανάλωση για τον επόμενο μήνα εκτιμάται να ανέβει δραματικά τότε θέλουν να μπορούν να συσχετίσουν την εν λόγω ένδειξη με κάποια ραγδαία πτώση της θερμοκρασίας ή κάποιο ακραίο καιρικό φαινόμενο.</w:t>
      </w:r>
    </w:p>
    <w:p>
      <w:pPr>
        <w:pStyle w:val="Heading1"/>
        <w:numPr>
          <w:ilvl w:val="0"/>
          <w:numId w:val="1"/>
        </w:numPr>
        <w:ind w:left="360" w:hanging="360"/>
        <w:rPr/>
      </w:pPr>
      <w:r>
        <w:rPr/>
        <w:t>Αρχές του προτεινόμενου συστήματος</w:t>
      </w:r>
    </w:p>
    <w:p>
      <w:pPr>
        <w:pStyle w:val="Normal"/>
        <w:rPr>
          <w:rFonts w:ascii="Calibri" w:hAnsi="Calibri" w:eastAsia="Calibri" w:cs="Calibri"/>
          <w:b w:val="false"/>
          <w:b w:val="false"/>
          <w:i/>
          <w:i/>
          <w:caps w:val="false"/>
          <w:smallCaps w:val="false"/>
          <w:strike w:val="false"/>
          <w:dstrike w:val="false"/>
          <w:color w:val="8496B0"/>
          <w:position w:val="0"/>
          <w:sz w:val="24"/>
          <w:sz w:val="20"/>
          <w:szCs w:val="20"/>
          <w:u w:val="none"/>
          <w:vertAlign w:val="baseline"/>
        </w:rPr>
      </w:pPr>
      <w:r>
        <w:rPr/>
        <w:t>Ακριβώς όπως ένας απλός χρήστης, μια εταιρεία μπορεί να δει και να αποθηκεύσει τα δεδομένα 4 διαφορετικών τύπων (βλέπε StRS για το γενικό κοινό). Επιπλέον λειτουργική αρχή είναι η εισαγωγή νέων δεδομένων κατανάλωσης με την χρήση του διαχειριστικού λογαριασμού.</w:t>
      </w:r>
    </w:p>
    <w:p>
      <w:pPr>
        <w:pStyle w:val="Heading1"/>
        <w:numPr>
          <w:ilvl w:val="0"/>
          <w:numId w:val="1"/>
        </w:numPr>
        <w:ind w:left="360" w:hanging="360"/>
        <w:rPr/>
      </w:pPr>
      <w:r>
        <w:rPr/>
        <w:t>Περιορισμοί στο πλαίσιο του έργου</w:t>
      </w:r>
    </w:p>
    <w:p>
      <w:pPr>
        <w:pStyle w:val="Normal"/>
        <w:rPr/>
      </w:pPr>
      <w:r>
        <w:rPr/>
        <w:t>Ο κάθε χρήστης έχει περιορισμό στο πλήθος των δεδομένων που μπορεί να ζητήσει απ’ το σύστημα σε καθορισμένο χρονικό διάστημα. Συγκεκριμένα, υπάρχει ένα προκαθορισμένο πλήθος ερωτήσεων (quotas) που καθορίζεται κατά την είσοδο του χρήστη. Για περισσότερες λεπτομέρειες βλέπε 1.2.</w:t>
      </w:r>
    </w:p>
    <w:sectPr>
      <w:footerReference w:type="default" r:id="rId2"/>
      <w:type w:val="nextPage"/>
      <w:pgSz w:w="11906" w:h="16838"/>
      <w:pgMar w:left="1440" w:right="1440" w:header="0" w:top="1440" w:footer="708" w:bottom="1440" w:gutter="0"/>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keepNext w:val="false"/>
      <w:keepLines w:val="false"/>
      <w:widowControl/>
      <w:pBdr>
        <w:top w:val="single" w:sz="4" w:space="1" w:color="000000"/>
      </w:pBdr>
      <w:shd w:val="clear" w:fill="auto"/>
      <w:tabs>
        <w:tab w:val="center" w:pos="4680" w:leader="none"/>
        <w:tab w:val="right" w:pos="9360" w:leader="none"/>
      </w:tabs>
      <w:spacing w:lineRule="auto" w:line="240" w:before="0" w:after="0"/>
      <w:ind w:left="0" w:right="0" w:hanging="0"/>
      <w:jc w:val="left"/>
      <w:rPr/>
    </w:pP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ΟΜΑΔΑ </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01</w:t>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ab/>
      <w:t>ΕΓΓΡΑΦΟ StRS (2019)</w:t>
      <w:tab/>
      <w:t xml:space="preserve">Σελ </w:t>
    </w:r>
    <w:r>
      <w:rPr/>
      <w:fldChar w:fldCharType="begin"/>
    </w:r>
    <w:r>
      <w:rPr/>
      <w:instrText> PAGE </w:instrText>
    </w:r>
    <w:r>
      <w:rPr/>
      <w:fldChar w:fldCharType="separate"/>
    </w:r>
    <w:r>
      <w:rPr/>
      <w:t>2</w:t>
    </w:r>
    <w:r>
      <w:rPr/>
      <w:fldChar w:fldCharType="end"/>
    </w:r>
    <w:r>
      <w:rPr>
        <w:rFonts w:eastAsia="Calibri" w:cs="Calibri"/>
        <w:b w:val="false"/>
        <w:i w:val="false"/>
        <w:caps w:val="false"/>
        <w:smallCaps w:val="false"/>
        <w:strike w:val="false"/>
        <w:dstrike w:val="false"/>
        <w:color w:val="000000"/>
        <w:position w:val="0"/>
        <w:sz w:val="18"/>
        <w:sz w:val="18"/>
        <w:szCs w:val="18"/>
        <w:u w:val="none"/>
        <w:shd w:fill="auto" w:val="clear"/>
        <w:vertAlign w:val="baseline"/>
      </w:rPr>
      <w:t xml:space="preserve"> /  </w:t>
    </w:r>
    <w:r>
      <w:rPr/>
      <w:fldChar w:fldCharType="begin"/>
    </w:r>
    <w:r>
      <w:rPr/>
      <w:instrText> NUMPAGES </w:instrText>
    </w:r>
    <w:r>
      <w:rPr/>
      <w:fldChar w:fldCharType="separate"/>
    </w:r>
    <w:r>
      <w:rPr/>
      <w:t>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4"/>
        <w:szCs w:val="24"/>
        <w:lang w:val="el-GR" w:eastAsia="zh-CN" w:bidi="hi-IN"/>
      </w:rPr>
    </w:rPrDefault>
    <w:pPrDefault>
      <w:pPr/>
    </w:pPrDefault>
  </w:docDefaults>
  <w:style w:type="paragraph" w:styleId="Normal">
    <w:name w:val="Normal"/>
    <w:qFormat/>
    <w:pPr>
      <w:widowControl w:val="false"/>
      <w:spacing w:lineRule="auto" w:line="240" w:before="120" w:after="0"/>
    </w:pPr>
    <w:rPr>
      <w:rFonts w:ascii="Calibri" w:hAnsi="Calibri" w:eastAsia="Calibri" w:cs="Calibri"/>
      <w:color w:val="auto"/>
      <w:kern w:val="0"/>
      <w:sz w:val="24"/>
      <w:szCs w:val="24"/>
      <w:lang w:val="el-GR" w:eastAsia="zh-CN" w:bidi="hi-IN"/>
    </w:rPr>
  </w:style>
  <w:style w:type="paragraph" w:styleId="Heading1">
    <w:name w:val="Heading 1"/>
    <w:basedOn w:val="Normal1"/>
    <w:next w:val="Normal"/>
    <w:qFormat/>
    <w:pPr>
      <w:keepNext w:val="true"/>
      <w:keepLines/>
      <w:spacing w:lineRule="auto" w:line="240" w:before="600" w:after="0"/>
      <w:ind w:left="360" w:hanging="360"/>
    </w:pPr>
    <w:rPr>
      <w:rFonts w:ascii="Calibri" w:hAnsi="Calibri" w:eastAsia="Calibri" w:cs="Calibri"/>
      <w:sz w:val="32"/>
      <w:szCs w:val="32"/>
    </w:rPr>
  </w:style>
  <w:style w:type="paragraph" w:styleId="Heading2">
    <w:name w:val="Heading 2"/>
    <w:basedOn w:val="Normal1"/>
    <w:next w:val="Normal"/>
    <w:qFormat/>
    <w:pPr>
      <w:keepNext w:val="true"/>
      <w:keepLines/>
      <w:spacing w:lineRule="auto" w:line="240" w:before="240" w:after="0"/>
      <w:ind w:left="567" w:hanging="567"/>
    </w:pPr>
    <w:rPr>
      <w:rFonts w:ascii="Calibri" w:hAnsi="Calibri" w:eastAsia="Calibri" w:cs="Calibri"/>
      <w:sz w:val="26"/>
      <w:szCs w:val="26"/>
    </w:rPr>
  </w:style>
  <w:style w:type="paragraph" w:styleId="Heading3">
    <w:name w:val="Heading 3"/>
    <w:basedOn w:val="Normal1"/>
    <w:next w:val="Normal"/>
    <w:qFormat/>
    <w:pPr>
      <w:keepNext w:val="true"/>
      <w:keepLines/>
      <w:spacing w:lineRule="auto" w:line="240" w:before="280" w:after="80"/>
    </w:pPr>
    <w:rPr>
      <w:b/>
      <w:sz w:val="28"/>
      <w:szCs w:val="28"/>
    </w:rPr>
  </w:style>
  <w:style w:type="paragraph" w:styleId="Heading4">
    <w:name w:val="Heading 4"/>
    <w:basedOn w:val="Normal1"/>
    <w:next w:val="Normal"/>
    <w:qFormat/>
    <w:pPr>
      <w:keepNext w:val="true"/>
      <w:keepLines/>
      <w:spacing w:lineRule="auto" w:line="240" w:before="240" w:after="40"/>
    </w:pPr>
    <w:rPr>
      <w:b/>
      <w:sz w:val="24"/>
      <w:szCs w:val="24"/>
    </w:rPr>
  </w:style>
  <w:style w:type="paragraph" w:styleId="Heading5">
    <w:name w:val="Heading 5"/>
    <w:basedOn w:val="Normal1"/>
    <w:next w:val="Normal"/>
    <w:qFormat/>
    <w:pPr>
      <w:keepNext w:val="true"/>
      <w:keepLines/>
      <w:spacing w:lineRule="auto" w:line="240" w:before="220" w:after="40"/>
    </w:pPr>
    <w:rPr>
      <w:b/>
      <w:sz w:val="22"/>
      <w:szCs w:val="22"/>
    </w:rPr>
  </w:style>
  <w:style w:type="paragraph" w:styleId="Heading6">
    <w:name w:val="Heading 6"/>
    <w:basedOn w:val="Normal1"/>
    <w:next w:val="Normal"/>
    <w:qFormat/>
    <w:pPr>
      <w:keepNext w:val="true"/>
      <w:keepLines/>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jc w:val="left"/>
    </w:pPr>
    <w:rPr>
      <w:rFonts w:ascii="Calibri" w:hAnsi="Calibri" w:eastAsia="Calibri" w:cs="Calibri"/>
      <w:color w:val="auto"/>
      <w:kern w:val="0"/>
      <w:sz w:val="24"/>
      <w:szCs w:val="24"/>
      <w:lang w:val="el-GR" w:eastAsia="zh-CN" w:bidi="hi-IN"/>
    </w:rPr>
  </w:style>
  <w:style w:type="paragraph" w:styleId="Title">
    <w:name w:val="Title"/>
    <w:basedOn w:val="Normal1"/>
    <w:next w:val="Normal"/>
    <w:qFormat/>
    <w:pPr>
      <w:spacing w:lineRule="auto" w:line="240" w:before="0" w:after="0"/>
    </w:pPr>
    <w:rPr>
      <w:rFonts w:ascii="Calibri" w:hAnsi="Calibri" w:eastAsia="Calibri" w:cs="Calibri"/>
      <w:sz w:val="56"/>
      <w:szCs w:val="56"/>
    </w:rPr>
  </w:style>
  <w:style w:type="paragraph" w:styleId="Subtitle">
    <w:name w:val="Subtitle"/>
    <w:basedOn w:val="Normal1"/>
    <w:next w:val="Normal"/>
    <w:qFormat/>
    <w:pPr>
      <w:spacing w:lineRule="auto" w:line="240" w:before="0" w:after="160"/>
    </w:pPr>
    <w:rPr>
      <w:color w:val="5A5A5A"/>
      <w:sz w:val="28"/>
      <w:szCs w:val="28"/>
    </w:rPr>
  </w:style>
  <w:style w:type="paragraph" w:styleId="Footer">
    <w:name w:val="Footer"/>
    <w:basedOn w:val="Normal"/>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TotalTime>
  <Application>LibreOffice/6.0.7.3$Linux_X86_64 LibreOffice_project/00m0$Build-3</Application>
  <Pages>2</Pages>
  <Words>456</Words>
  <Characters>2701</Characters>
  <CharactersWithSpaces>3135</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2020-03-02T23:26:25Z</dcterms:modified>
  <cp:revision>1</cp:revision>
  <dc:subject/>
  <dc:title/>
</cp:coreProperties>
</file>