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20" w:before="0" w:line="335.99999999999994" w:lineRule="auto"/>
        <w:contextualSpacing w:val="0"/>
        <w:rPr>
          <w:rFonts w:ascii="Microsoft Yahei" w:cs="Microsoft Yahei" w:eastAsia="Microsoft Yahei" w:hAnsi="Microsoft Yahei"/>
          <w:b w:val="1"/>
          <w:sz w:val="36"/>
          <w:szCs w:val="36"/>
          <w:highlight w:val="white"/>
        </w:rPr>
      </w:pPr>
      <w:bookmarkStart w:colFirst="0" w:colLast="0" w:name="_zgua18lo13w9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sz w:val="36"/>
          <w:szCs w:val="36"/>
          <w:highlight w:val="white"/>
          <w:rtl w:val="0"/>
        </w:rPr>
        <w:t xml:space="preserve">澳洲养老金大揭秘之三【费用分析，我都被收了多少“管理费”？】 </w:t>
      </w:r>
    </w:p>
    <w:p w:rsidR="00000000" w:rsidDel="00000000" w:rsidP="00000000" w:rsidRDefault="00000000" w:rsidRPr="00000000">
      <w:pPr>
        <w:pBdr/>
        <w:spacing w:after="440" w:line="327.27272727272725" w:lineRule="auto"/>
        <w:ind w:right="120"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2017-03-27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▷获取最新资讯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  <w:rtl w:val="0"/>
        </w:rPr>
        <w:t xml:space="preserve">信远资本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990600"/>
            <wp:effectExtent b="0" l="0" r="0" t="0"/>
            <wp:docPr id="6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34290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上一期给大家介绍了如何查看自己的养老金账户的资产分布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00d5ff"/>
          <w:sz w:val="23"/>
          <w:szCs w:val="23"/>
          <w:highlight w:val="white"/>
          <w:rtl w:val="0"/>
        </w:rPr>
        <w:t xml:space="preserve">（点击公众号右上角</w:t>
      </w:r>
      <w:r w:rsidDel="00000000" w:rsidR="00000000" w:rsidRPr="00000000">
        <w:drawing>
          <wp:inline distB="114300" distT="114300" distL="114300" distR="114300">
            <wp:extent cx="171450" cy="161925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00d5ff"/>
          <w:sz w:val="23"/>
          <w:szCs w:val="23"/>
          <w:highlight w:val="white"/>
          <w:rtl w:val="0"/>
        </w:rPr>
        <w:t xml:space="preserve">图标-查看历史消息，即可查看往期文章）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，咱们的揭秘第三期再来讲讲怎样看账户的费用支出。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6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3971925" cy="4638675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jc w:val="center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  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 大家都知道，天下没有免费的午餐，养老金管理公司帮我们管理养老金，那肯定少不了收你的钱！每家养老金管理公司都或多或少会收取各式各样的管理费。然而，管理费具体收多少，包括什么种类，管理费交得值不值，又是一个我们需要考虑的问题。</w:t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  以上图中的养老金账户为例，我们可以看到，一年下来，通过养老金公司的投资，帮该账户赚取了1610.25刀的收益，收益率7.28%。乍一看，似乎收益率也不错，但实际上，该收益率是在减去各种费用之前的收益率。</w:t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小编为大家简单计算一下，7.28%的收益率是怎么得来的：投资收益1610.25刀，除以年初本金和今年缴纳的本金（19613.49+2614.79），等于7.28%。而434.71刀的费用，却并没有在计算收益中扣除！是想，一年下来，养老金管理公司，用我的钱赚了1610刀，扣走了434刀，实际上只留了1176刀给我。434除以1610，基本上等于27%！</w:t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b w:val="1"/>
          <w:color w:val="d92142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d92142"/>
          <w:sz w:val="24"/>
          <w:szCs w:val="24"/>
          <w:highlight w:val="white"/>
          <w:rtl w:val="0"/>
        </w:rPr>
        <w:t xml:space="preserve">也就是说，我们损失了近三分之一的投资收益！这可是交了不少的冤枉钱！</w:t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b w:val="1"/>
          <w:color w:val="d921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d92142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因此，小编真诚地希望大家，都拿出自己的superstatement和计算器，看看自己被收了多少“管理费”把！如果黑心的养老金管理公司收费太高，那就赶紧考虑换一家新的养老金管理公司吧！</w:t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9b1847"/>
          <w:sz w:val="15"/>
          <w:szCs w:val="15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9b1847"/>
          <w:sz w:val="30"/>
          <w:szCs w:val="30"/>
          <w:highlight w:val="white"/>
          <w:rtl w:val="0"/>
        </w:rPr>
        <w:t xml:space="preserve">小结</w:t>
      </w:r>
      <w:r w:rsidDel="00000000" w:rsidR="00000000" w:rsidRPr="00000000">
        <w:rPr>
          <w:rFonts w:ascii="Microsoft Yahei" w:cs="Microsoft Yahei" w:eastAsia="Microsoft Yahei" w:hAnsi="Microsoft Yahei"/>
          <w:color w:val="9b1847"/>
          <w:sz w:val="15"/>
          <w:szCs w:val="15"/>
          <w:highlight w:val="white"/>
          <w:rtl w:val="0"/>
        </w:rPr>
        <w:t xml:space="preserve">PHILOSOPHY</w:t>
      </w:r>
    </w:p>
    <w:p w:rsidR="00000000" w:rsidDel="00000000" w:rsidP="00000000" w:rsidRDefault="00000000" w:rsidRPr="00000000">
      <w:pPr>
        <w:pBdr/>
        <w:spacing w:line="420" w:lineRule="auto"/>
        <w:contextualSpacing w:val="0"/>
        <w:jc w:val="center"/>
        <w:rPr>
          <w:rFonts w:ascii="Microsoft Yahei" w:cs="Microsoft Yahei" w:eastAsia="Microsoft Yahei" w:hAnsi="Microsoft Yahei"/>
          <w:b w:val="1"/>
          <w:color w:val="ab1942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ab1942"/>
          <w:sz w:val="24"/>
          <w:szCs w:val="24"/>
          <w:highlight w:val="white"/>
          <w:rtl w:val="0"/>
        </w:rPr>
        <w:t xml:space="preserve">保险、资产配置、费用</w:t>
      </w:r>
    </w:p>
    <w:p w:rsidR="00000000" w:rsidDel="00000000" w:rsidP="00000000" w:rsidRDefault="00000000" w:rsidRPr="00000000">
      <w:pPr>
        <w:pBdr/>
        <w:spacing w:line="420" w:lineRule="auto"/>
        <w:contextualSpacing w:val="0"/>
        <w:jc w:val="center"/>
        <w:rPr>
          <w:rFonts w:ascii="Microsoft Yahei" w:cs="Microsoft Yahei" w:eastAsia="Microsoft Yahei" w:hAnsi="Microsoft Yahei"/>
          <w:b w:val="1"/>
          <w:color w:val="ab19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今天的科普内容就到这里，了解完有关养老金的保险、资产配置和费用三方面内容，相信各位都能成为superstatement分析高手啦，还不翻出自己以前的superstatement练习一下！</w:t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当然，如果你忙到没空看自己的super statement，我们也可以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ab1942"/>
          <w:sz w:val="24"/>
          <w:szCs w:val="24"/>
          <w:highlight w:val="white"/>
          <w:rtl w:val="0"/>
        </w:rPr>
        <w:t xml:space="preserve">免费帮你review 自己的superstatement！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没听错，是免费！还不打电话或者微信预约，带上你的superstatement，来信远的办公室坐坐！</w:t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jc w:val="center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  <w:rtl w:val="0"/>
        </w:rPr>
        <w:t xml:space="preserve">谢谢大家！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  <w:rtl w:val="0"/>
        </w:rPr>
        <w:t xml:space="preserve">更多澳洲理财信息，请关注信远资本官方微信！</w:t>
      </w:r>
    </w:p>
    <w:p w:rsidR="00000000" w:rsidDel="00000000" w:rsidP="00000000" w:rsidRDefault="00000000" w:rsidRPr="00000000">
      <w:pPr>
        <w:pBdr/>
        <w:ind w:firstLine="480"/>
        <w:contextualSpacing w:val="0"/>
        <w:jc w:val="center"/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  <w:rtl w:val="0"/>
        </w:rPr>
        <w:t xml:space="preserve">本文原创，转载请注明'来源信远资本'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4095750" cy="4095750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  <w:rtl w:val="0"/>
        </w:rPr>
        <w:t xml:space="preserve">联系我们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公司地址：217/370 St Kilda Road Melbourne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网页：www.infinitycapitalfp.com.au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☎ 03 9682 6283 / +61 422 848 597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✉ info@infinitycapitalfp.com.au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5.png"/><Relationship Id="rId10" Type="http://schemas.openxmlformats.org/officeDocument/2006/relationships/image" Target="media/image06.png"/><Relationship Id="rId12" Type="http://schemas.openxmlformats.org/officeDocument/2006/relationships/image" Target="media/image14.jpg"/><Relationship Id="rId9" Type="http://schemas.openxmlformats.org/officeDocument/2006/relationships/image" Target="media/image12.png"/><Relationship Id="rId5" Type="http://schemas.openxmlformats.org/officeDocument/2006/relationships/image" Target="media/image13.gif"/><Relationship Id="rId6" Type="http://schemas.openxmlformats.org/officeDocument/2006/relationships/image" Target="media/image07.png"/><Relationship Id="rId7" Type="http://schemas.openxmlformats.org/officeDocument/2006/relationships/image" Target="media/image08.png"/><Relationship Id="rId8" Type="http://schemas.openxmlformats.org/officeDocument/2006/relationships/image" Target="media/image11.jpg"/></Relationships>
</file>