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F80" w:rsidRPr="00412F80" w:rsidRDefault="009A40CC" w:rsidP="00412F80">
      <w:pPr>
        <w:rPr>
          <w:rFonts w:ascii="Calibri" w:eastAsia="等线"/>
          <w:b/>
        </w:rPr>
      </w:pPr>
      <w:bookmarkStart w:id="0" w:name="_GoBack"/>
      <w:r>
        <w:rPr>
          <w:rFonts w:ascii="Calibri" w:eastAsia="等线" w:hint="eastAsia"/>
          <w:b/>
        </w:rPr>
        <w:t>【科普贴】了解自己</w:t>
      </w:r>
      <w:r w:rsidR="00412F80" w:rsidRPr="00412F80">
        <w:rPr>
          <w:rFonts w:ascii="Calibri" w:eastAsia="等线" w:hint="eastAsia"/>
          <w:b/>
        </w:rPr>
        <w:t>super</w:t>
      </w:r>
      <w:r>
        <w:rPr>
          <w:rFonts w:ascii="Calibri" w:eastAsia="等线" w:hint="eastAsia"/>
          <w:b/>
        </w:rPr>
        <w:t>养老金的投资情况</w:t>
      </w:r>
      <w:r w:rsidR="00246A16">
        <w:rPr>
          <w:rFonts w:ascii="Calibri" w:eastAsia="等线" w:hint="eastAsia"/>
          <w:b/>
        </w:rPr>
        <w:t>么？只需三步，</w:t>
      </w:r>
      <w:r w:rsidR="00412F80" w:rsidRPr="00412F80">
        <w:rPr>
          <w:rFonts w:ascii="Calibri" w:eastAsia="等线" w:hint="eastAsia"/>
          <w:b/>
        </w:rPr>
        <w:t>快速读懂你的</w:t>
      </w:r>
      <w:r w:rsidR="00246A16">
        <w:rPr>
          <w:rFonts w:ascii="Calibri" w:eastAsia="等线" w:hint="eastAsia"/>
          <w:b/>
        </w:rPr>
        <w:t xml:space="preserve">super </w:t>
      </w:r>
      <w:r w:rsidR="00412F80" w:rsidRPr="00412F80">
        <w:rPr>
          <w:rFonts w:ascii="Calibri" w:eastAsia="等线" w:hint="eastAsia"/>
          <w:b/>
        </w:rPr>
        <w:t>statement</w:t>
      </w:r>
      <w:r w:rsidR="00412F80" w:rsidRPr="00412F80">
        <w:rPr>
          <w:rFonts w:ascii="Calibri" w:eastAsia="等线" w:hint="eastAsia"/>
          <w:b/>
        </w:rPr>
        <w:t>！</w:t>
      </w:r>
    </w:p>
    <w:bookmarkEnd w:id="0"/>
    <w:p w:rsidR="00636459" w:rsidRPr="00412F80" w:rsidRDefault="00412F80" w:rsidP="0089250C">
      <w:pPr>
        <w:ind w:firstLineChars="200" w:firstLine="440"/>
        <w:rPr>
          <w:rFonts w:ascii="Calibri" w:eastAsia="等线" w:hint="eastAsia"/>
        </w:rPr>
      </w:pPr>
      <w:r w:rsidRPr="00412F80">
        <w:rPr>
          <w:rFonts w:ascii="Calibri" w:eastAsia="等线" w:hint="eastAsia"/>
        </w:rPr>
        <w:t>上一期给大家介绍了如何查找自己的养老金账户，可是找到了自己的养老金账户，拿到了</w:t>
      </w:r>
      <w:r w:rsidRPr="00412F80">
        <w:rPr>
          <w:rFonts w:ascii="Calibri" w:eastAsia="等线" w:hint="eastAsia"/>
        </w:rPr>
        <w:t>super statement</w:t>
      </w:r>
      <w:r w:rsidRPr="00412F80">
        <w:rPr>
          <w:rFonts w:ascii="Calibri" w:eastAsia="等线" w:hint="eastAsia"/>
        </w:rPr>
        <w:t>，又应该如何分析呢？小编问了下身边的朋友，大多数人都是看一眼余额和收益率就不管了，却不知道，</w:t>
      </w:r>
      <w:r w:rsidRPr="00412F80">
        <w:rPr>
          <w:rFonts w:ascii="Calibri" w:eastAsia="等线" w:hint="eastAsia"/>
        </w:rPr>
        <w:t>super statement</w:t>
      </w:r>
      <w:r w:rsidRPr="00412F80">
        <w:rPr>
          <w:rFonts w:ascii="Calibri" w:eastAsia="等线" w:hint="eastAsia"/>
        </w:rPr>
        <w:t>里也大有学问，比如隐含的费用明细、默认的保险购买额等等。那么今天，我们就来谈谈如何快速读懂你的</w:t>
      </w:r>
      <w:r w:rsidRPr="00412F80">
        <w:rPr>
          <w:rFonts w:ascii="Calibri" w:eastAsia="等线" w:hint="eastAsia"/>
        </w:rPr>
        <w:t>super statement</w:t>
      </w:r>
      <w:r w:rsidRPr="00412F80">
        <w:rPr>
          <w:rFonts w:ascii="Calibri" w:eastAsia="等线" w:hint="eastAsia"/>
        </w:rPr>
        <w:t>！</w:t>
      </w:r>
    </w:p>
    <w:p w:rsidR="00412F80" w:rsidRPr="00412F80" w:rsidRDefault="0089250C" w:rsidP="0089250C">
      <w:pPr>
        <w:jc w:val="center"/>
        <w:rPr>
          <w:rFonts w:ascii="Calibri" w:eastAsia="等线" w:hint="eastAsia"/>
        </w:rPr>
      </w:pPr>
      <w:r>
        <w:rPr>
          <w:rFonts w:hint="eastAsia"/>
          <w:noProof/>
          <w:lang w:val="en-US"/>
        </w:rPr>
        <w:drawing>
          <wp:inline distT="0" distB="0" distL="0" distR="0" wp14:anchorId="3E92A64E" wp14:editId="1B02C2E6">
            <wp:extent cx="1571625" cy="15716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5052816103821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80" w:rsidRPr="00412F80" w:rsidRDefault="00412F80" w:rsidP="0089250C">
      <w:pPr>
        <w:ind w:firstLineChars="200" w:firstLine="440"/>
        <w:rPr>
          <w:rFonts w:ascii="Calibri" w:eastAsia="等线" w:hint="eastAsia"/>
        </w:rPr>
      </w:pPr>
      <w:r w:rsidRPr="00412F80">
        <w:rPr>
          <w:rFonts w:ascii="Calibri" w:eastAsia="等线" w:hint="eastAsia"/>
        </w:rPr>
        <w:t>不同公司的</w:t>
      </w:r>
      <w:r w:rsidRPr="00412F80">
        <w:rPr>
          <w:rFonts w:ascii="Calibri" w:eastAsia="等线" w:hint="eastAsia"/>
        </w:rPr>
        <w:t>super statement</w:t>
      </w:r>
      <w:r w:rsidRPr="00412F80">
        <w:rPr>
          <w:rFonts w:ascii="Calibri" w:eastAsia="等线" w:hint="eastAsia"/>
        </w:rPr>
        <w:t>格式有所不同，咱们就以</w:t>
      </w:r>
      <w:r w:rsidRPr="00412F80">
        <w:rPr>
          <w:rFonts w:ascii="Calibri" w:eastAsia="等线" w:hint="eastAsia"/>
        </w:rPr>
        <w:t>N</w:t>
      </w:r>
      <w:r w:rsidRPr="00412F80">
        <w:rPr>
          <w:rFonts w:ascii="Calibri" w:eastAsia="等线" w:hint="eastAsia"/>
        </w:rPr>
        <w:t>基金的</w:t>
      </w:r>
      <w:r w:rsidRPr="00412F80">
        <w:rPr>
          <w:rFonts w:ascii="Calibri" w:eastAsia="等线" w:hint="eastAsia"/>
        </w:rPr>
        <w:t>super statement</w:t>
      </w:r>
      <w:r w:rsidRPr="00412F80">
        <w:rPr>
          <w:rFonts w:ascii="Calibri" w:eastAsia="等线" w:hint="eastAsia"/>
        </w:rPr>
        <w:t>为例简要进行分析。</w:t>
      </w:r>
    </w:p>
    <w:p w:rsidR="00412F80" w:rsidRPr="00412F80" w:rsidRDefault="00412F80" w:rsidP="0089250C">
      <w:pPr>
        <w:ind w:firstLineChars="200" w:firstLine="440"/>
        <w:rPr>
          <w:rFonts w:ascii="Calibri" w:eastAsia="等线" w:hint="eastAsia"/>
        </w:rPr>
      </w:pPr>
      <w:r w:rsidRPr="00412F80">
        <w:rPr>
          <w:rFonts w:ascii="Calibri" w:eastAsia="等线" w:hint="eastAsia"/>
        </w:rPr>
        <w:t>学会关注下面这三个部分就能初步读懂你的</w:t>
      </w:r>
      <w:r w:rsidR="0089250C">
        <w:rPr>
          <w:rFonts w:ascii="Calibri" w:eastAsia="等线" w:hint="eastAsia"/>
        </w:rPr>
        <w:t xml:space="preserve">super </w:t>
      </w:r>
      <w:r w:rsidRPr="00412F80">
        <w:rPr>
          <w:rFonts w:ascii="Calibri" w:eastAsia="等线" w:hint="eastAsia"/>
        </w:rPr>
        <w:t>statement</w:t>
      </w:r>
      <w:r w:rsidRPr="00412F80">
        <w:rPr>
          <w:rFonts w:ascii="Calibri" w:eastAsia="等线" w:hint="eastAsia"/>
        </w:rPr>
        <w:t>啦，来跟着我一起拿出小本本划重点！</w:t>
      </w:r>
    </w:p>
    <w:p w:rsidR="00412F80" w:rsidRPr="00412F80" w:rsidRDefault="00412F80" w:rsidP="00412F80">
      <w:pPr>
        <w:rPr>
          <w:rFonts w:ascii="Calibri" w:eastAsia="等线" w:hint="eastAsia"/>
          <w:b/>
        </w:rPr>
      </w:pPr>
      <w:r w:rsidRPr="00412F80">
        <w:rPr>
          <w:rFonts w:ascii="Calibri" w:eastAsia="等线" w:hint="eastAsia"/>
          <w:b/>
        </w:rPr>
        <w:t>【</w:t>
      </w:r>
      <w:r>
        <w:rPr>
          <w:rFonts w:ascii="Calibri" w:eastAsia="等线" w:hint="eastAsia"/>
          <w:b/>
        </w:rPr>
        <w:t>一、</w:t>
      </w:r>
      <w:r w:rsidRPr="00412F80">
        <w:rPr>
          <w:rFonts w:ascii="Calibri" w:eastAsia="等线" w:hint="eastAsia"/>
          <w:b/>
        </w:rPr>
        <w:t>Insurance</w:t>
      </w:r>
      <w:r w:rsidRPr="00412F80">
        <w:rPr>
          <w:rFonts w:ascii="Calibri" w:eastAsia="等线" w:hint="eastAsia"/>
          <w:b/>
        </w:rPr>
        <w:t>】从</w:t>
      </w:r>
      <w:r w:rsidRPr="00412F80">
        <w:rPr>
          <w:rFonts w:ascii="Calibri" w:eastAsia="等线" w:hint="eastAsia"/>
          <w:b/>
        </w:rPr>
        <w:t>account</w:t>
      </w:r>
      <w:r w:rsidRPr="00412F80">
        <w:rPr>
          <w:rFonts w:ascii="Calibri" w:eastAsia="等线"/>
          <w:b/>
        </w:rPr>
        <w:t xml:space="preserve"> </w:t>
      </w:r>
      <w:r w:rsidRPr="00412F80">
        <w:rPr>
          <w:rFonts w:ascii="Calibri" w:eastAsia="等线" w:hint="eastAsia"/>
          <w:b/>
        </w:rPr>
        <w:t>summary</w:t>
      </w:r>
      <w:r w:rsidRPr="00412F80">
        <w:rPr>
          <w:rFonts w:ascii="Calibri" w:eastAsia="等线" w:hint="eastAsia"/>
          <w:b/>
        </w:rPr>
        <w:t>看你“被保险”了么</w:t>
      </w:r>
    </w:p>
    <w:p w:rsidR="00412F80" w:rsidRPr="00412F80" w:rsidRDefault="00412F80" w:rsidP="00F07483">
      <w:pPr>
        <w:ind w:firstLineChars="200" w:firstLine="440"/>
        <w:rPr>
          <w:rFonts w:ascii="Calibri" w:eastAsia="等线" w:hint="eastAsia"/>
        </w:rPr>
      </w:pPr>
      <w:r w:rsidRPr="00412F80">
        <w:rPr>
          <w:rFonts w:ascii="Calibri" w:eastAsia="等线" w:hint="eastAsia"/>
        </w:rPr>
        <w:t>你看得没错，就是“被保险”！想必许多人都不知道，当基金公司对你的养老金进行投资时，都会默认购买一定额度的</w:t>
      </w:r>
      <w:r w:rsidRPr="00412F80">
        <w:rPr>
          <w:rFonts w:ascii="Calibri" w:eastAsia="等线"/>
        </w:rPr>
        <w:t>unitized insurance</w:t>
      </w:r>
      <w:r w:rsidRPr="00412F80">
        <w:rPr>
          <w:rFonts w:ascii="Calibri" w:eastAsia="等线" w:hint="eastAsia"/>
        </w:rPr>
        <w:t>（单位保险，下面会详细介绍），然而，你却完全不知道基金公司给你买了多少钱的保险，买的是什么种类的保险。在这种毫不知情的情况下，当我们发生意外时，我们都不知道自己的养老金里实际上已经购买了保险，又谈何去找保险公司索赔呢？所以，第一，千万要仔细在</w:t>
      </w:r>
      <w:r w:rsidRPr="00412F80">
        <w:rPr>
          <w:rFonts w:ascii="Calibri" w:eastAsia="等线" w:hint="eastAsia"/>
          <w:b/>
        </w:rPr>
        <w:t>account</w:t>
      </w:r>
      <w:r w:rsidRPr="00412F80">
        <w:rPr>
          <w:rFonts w:ascii="Calibri" w:eastAsia="等线"/>
          <w:b/>
        </w:rPr>
        <w:t xml:space="preserve"> </w:t>
      </w:r>
      <w:r w:rsidRPr="00412F80">
        <w:rPr>
          <w:rFonts w:ascii="Calibri" w:eastAsia="等线" w:hint="eastAsia"/>
          <w:b/>
        </w:rPr>
        <w:t>summer</w:t>
      </w:r>
      <w:r w:rsidRPr="00412F80">
        <w:rPr>
          <w:rFonts w:ascii="Calibri" w:eastAsia="等线" w:hint="eastAsia"/>
          <w:b/>
        </w:rPr>
        <w:t>里面</w:t>
      </w:r>
      <w:r w:rsidRPr="00412F80">
        <w:rPr>
          <w:rFonts w:ascii="Calibri" w:eastAsia="等线" w:hint="eastAsia"/>
        </w:rPr>
        <w:t>找找，你的养老金管理公司</w:t>
      </w:r>
      <w:r w:rsidRPr="00412F80">
        <w:rPr>
          <w:rFonts w:ascii="Calibri" w:eastAsia="等线" w:hint="eastAsia"/>
          <w:b/>
          <w:color w:val="FF0000"/>
          <w:highlight w:val="yellow"/>
        </w:rPr>
        <w:t>是否给你买了保险</w:t>
      </w:r>
      <w:r w:rsidRPr="00412F80">
        <w:rPr>
          <w:rFonts w:ascii="Calibri" w:eastAsia="等线" w:hint="eastAsia"/>
        </w:rPr>
        <w:t>。</w:t>
      </w:r>
    </w:p>
    <w:p w:rsidR="00412F80" w:rsidRPr="00412F80" w:rsidRDefault="00412F80" w:rsidP="00F07483">
      <w:pPr>
        <w:ind w:firstLineChars="200" w:firstLine="440"/>
        <w:rPr>
          <w:rFonts w:ascii="Calibri" w:eastAsia="等线" w:hint="eastAsia"/>
        </w:rPr>
      </w:pPr>
      <w:r w:rsidRPr="00412F80">
        <w:rPr>
          <w:rFonts w:ascii="Calibri" w:eastAsia="等线" w:hint="eastAsia"/>
        </w:rPr>
        <w:t>第二，如果发现自己的养老金已经买了保险，还得</w:t>
      </w:r>
      <w:proofErr w:type="gramStart"/>
      <w:r w:rsidRPr="00412F80">
        <w:rPr>
          <w:rFonts w:ascii="Calibri" w:eastAsia="等线" w:hint="eastAsia"/>
        </w:rPr>
        <w:t>看看</w:t>
      </w:r>
      <w:r w:rsidRPr="00412F80">
        <w:rPr>
          <w:rFonts w:ascii="Calibri" w:eastAsia="等线" w:hint="eastAsia"/>
          <w:b/>
          <w:color w:val="FF0000"/>
          <w:highlight w:val="yellow"/>
        </w:rPr>
        <w:t>买</w:t>
      </w:r>
      <w:proofErr w:type="gramEnd"/>
      <w:r w:rsidRPr="00412F80">
        <w:rPr>
          <w:rFonts w:ascii="Calibri" w:eastAsia="等线" w:hint="eastAsia"/>
          <w:b/>
          <w:color w:val="FF0000"/>
          <w:highlight w:val="yellow"/>
        </w:rPr>
        <w:t>的是什么种类的保险</w:t>
      </w:r>
      <w:r w:rsidRPr="00412F80">
        <w:rPr>
          <w:rFonts w:ascii="Calibri" w:eastAsia="等线" w:hint="eastAsia"/>
        </w:rPr>
        <w:t>。在澳洲，可以使用养老金购买的保险主要包括：</w:t>
      </w:r>
      <w:r w:rsidRPr="00412F80">
        <w:rPr>
          <w:rFonts w:ascii="Calibri" w:eastAsia="等线" w:hint="eastAsia"/>
        </w:rPr>
        <w:t>1. Extra Death Benefit</w:t>
      </w:r>
      <w:r w:rsidRPr="00412F80">
        <w:rPr>
          <w:rFonts w:ascii="Calibri" w:eastAsia="等线" w:hint="eastAsia"/>
        </w:rPr>
        <w:t>（</w:t>
      </w:r>
      <w:r w:rsidRPr="00412F80">
        <w:rPr>
          <w:rFonts w:ascii="Calibri" w:eastAsia="等线" w:hint="eastAsia"/>
        </w:rPr>
        <w:t>EDB</w:t>
      </w:r>
      <w:r w:rsidRPr="00412F80">
        <w:rPr>
          <w:rFonts w:ascii="Calibri" w:eastAsia="等线" w:hint="eastAsia"/>
        </w:rPr>
        <w:t>）即身故补贴，也就是我们常说的人寿保险；</w:t>
      </w:r>
      <w:r w:rsidRPr="00412F80">
        <w:rPr>
          <w:rFonts w:ascii="Calibri" w:eastAsia="等线" w:hint="eastAsia"/>
        </w:rPr>
        <w:t>2. Total and Permanent Disability</w:t>
      </w:r>
      <w:r w:rsidRPr="00412F80">
        <w:rPr>
          <w:rFonts w:ascii="Calibri" w:eastAsia="等线" w:hint="eastAsia"/>
        </w:rPr>
        <w:t>（</w:t>
      </w:r>
      <w:r w:rsidRPr="00412F80">
        <w:rPr>
          <w:rFonts w:ascii="Calibri" w:eastAsia="等线" w:hint="eastAsia"/>
        </w:rPr>
        <w:t>TPD</w:t>
      </w:r>
      <w:r w:rsidRPr="00412F80">
        <w:rPr>
          <w:rFonts w:ascii="Calibri" w:eastAsia="等线" w:hint="eastAsia"/>
        </w:rPr>
        <w:t>）</w:t>
      </w:r>
      <w:r w:rsidRPr="00412F80">
        <w:rPr>
          <w:rFonts w:ascii="Calibri" w:eastAsia="等线" w:hint="eastAsia"/>
        </w:rPr>
        <w:t>Benefit</w:t>
      </w:r>
      <w:r w:rsidRPr="00412F80">
        <w:rPr>
          <w:rFonts w:ascii="Calibri" w:eastAsia="等线" w:hint="eastAsia"/>
        </w:rPr>
        <w:t>残疾补贴；</w:t>
      </w:r>
      <w:r w:rsidRPr="00412F80">
        <w:rPr>
          <w:rFonts w:ascii="Calibri" w:eastAsia="等线" w:hint="eastAsia"/>
        </w:rPr>
        <w:t>3. TSC benefit</w:t>
      </w:r>
      <w:r w:rsidRPr="00412F80">
        <w:rPr>
          <w:rFonts w:ascii="Calibri" w:eastAsia="等线" w:hint="eastAsia"/>
        </w:rPr>
        <w:t>收入保险。除了保险种类外，保险的方式也有多不同，其中，小</w:t>
      </w:r>
      <w:proofErr w:type="gramStart"/>
      <w:r w:rsidRPr="00412F80">
        <w:rPr>
          <w:rFonts w:ascii="Calibri" w:eastAsia="等线" w:hint="eastAsia"/>
        </w:rPr>
        <w:t>编觉得最坑爹</w:t>
      </w:r>
      <w:proofErr w:type="gramEnd"/>
      <w:r w:rsidRPr="00412F80">
        <w:rPr>
          <w:rFonts w:ascii="Calibri" w:eastAsia="等线" w:hint="eastAsia"/>
        </w:rPr>
        <w:t>的就是上文讲到的</w:t>
      </w:r>
      <w:bookmarkStart w:id="1" w:name="OLE_LINK1"/>
      <w:bookmarkStart w:id="2" w:name="OLE_LINK2"/>
      <w:r w:rsidRPr="00412F80">
        <w:rPr>
          <w:rFonts w:ascii="Calibri" w:eastAsia="等线"/>
        </w:rPr>
        <w:t>unitized insurance</w:t>
      </w:r>
      <w:r w:rsidRPr="00412F80">
        <w:rPr>
          <w:rFonts w:ascii="Calibri" w:eastAsia="等线" w:hint="eastAsia"/>
        </w:rPr>
        <w:t>（单位保险）</w:t>
      </w:r>
      <w:bookmarkEnd w:id="1"/>
      <w:bookmarkEnd w:id="2"/>
      <w:r w:rsidRPr="00412F80">
        <w:rPr>
          <w:rFonts w:ascii="Calibri" w:eastAsia="等线" w:hint="eastAsia"/>
        </w:rPr>
        <w:t>。什么是单位保险呢，指的是每年保费固定，但保额（发生意外后的赔偿额）逐年递减的保险方式。因此，如果保险的方式是单位保险，一旦发生意外（特别是年纪大的人），实际上可以得到的赔偿额并不多！</w:t>
      </w:r>
    </w:p>
    <w:p w:rsidR="00412F80" w:rsidRDefault="00412F80" w:rsidP="00F07483">
      <w:pPr>
        <w:ind w:firstLineChars="200" w:firstLine="440"/>
        <w:rPr>
          <w:rFonts w:ascii="Calibri" w:eastAsia="等线" w:hint="eastAsia"/>
        </w:rPr>
      </w:pPr>
      <w:r w:rsidRPr="00412F80">
        <w:rPr>
          <w:rFonts w:ascii="Calibri" w:eastAsia="等线" w:hint="eastAsia"/>
        </w:rPr>
        <w:t>前两点讲到了是否购买了保险以及保险的种类，那么第三点，就是</w:t>
      </w:r>
      <w:r w:rsidRPr="00412F80">
        <w:rPr>
          <w:rFonts w:ascii="Calibri" w:eastAsia="等线" w:hint="eastAsia"/>
          <w:b/>
          <w:color w:val="FF0000"/>
          <w:highlight w:val="yellow"/>
        </w:rPr>
        <w:t>关于保险的金额</w:t>
      </w:r>
      <w:r w:rsidRPr="00412F80">
        <w:rPr>
          <w:rFonts w:ascii="Calibri" w:eastAsia="等线" w:hint="eastAsia"/>
        </w:rPr>
        <w:t>。如同上文讲到的</w:t>
      </w:r>
      <w:r w:rsidRPr="00412F80">
        <w:rPr>
          <w:rFonts w:ascii="Calibri" w:eastAsia="等线"/>
        </w:rPr>
        <w:t>unitized insurance</w:t>
      </w:r>
      <w:r w:rsidRPr="00412F80">
        <w:rPr>
          <w:rFonts w:ascii="Calibri" w:eastAsia="等线" w:hint="eastAsia"/>
        </w:rPr>
        <w:t>（单位保险），如果每年的赔偿额递减，那么何来“保险”的作用？因此，根据自身的需要，选择合适的保额十分重要。而使用养老金购买保险，最大的好处就在于</w:t>
      </w:r>
      <w:r w:rsidRPr="00412F80">
        <w:rPr>
          <w:rFonts w:ascii="Calibri" w:eastAsia="等线" w:hint="eastAsia"/>
          <w:b/>
          <w:color w:val="FF0000"/>
          <w:highlight w:val="yellow"/>
        </w:rPr>
        <w:t>税收优惠</w:t>
      </w:r>
      <w:r w:rsidRPr="00412F80">
        <w:rPr>
          <w:rFonts w:ascii="Calibri" w:eastAsia="等线" w:hint="eastAsia"/>
        </w:rPr>
        <w:t>。根据澳洲当前的规定，养老金是需要按照资金的</w:t>
      </w:r>
      <w:r w:rsidRPr="00412F80">
        <w:rPr>
          <w:rFonts w:ascii="Calibri" w:eastAsia="等线" w:hint="eastAsia"/>
        </w:rPr>
        <w:t>15%</w:t>
      </w:r>
      <w:r w:rsidRPr="00412F80">
        <w:rPr>
          <w:rFonts w:ascii="Calibri" w:eastAsia="等线" w:hint="eastAsia"/>
        </w:rPr>
        <w:lastRenderedPageBreak/>
        <w:t>缴纳税款的，而如果用你的养老金购买保险，则因此产生的费用，可以抵扣税款。简而言之，用养老金买保险，可以少缴</w:t>
      </w:r>
      <w:r w:rsidRPr="00412F80">
        <w:rPr>
          <w:rFonts w:ascii="Calibri" w:eastAsia="等线" w:hint="eastAsia"/>
        </w:rPr>
        <w:t>15%</w:t>
      </w:r>
      <w:r w:rsidRPr="00412F80">
        <w:rPr>
          <w:rFonts w:ascii="Calibri" w:eastAsia="等线" w:hint="eastAsia"/>
        </w:rPr>
        <w:t>的养老金税，即可以以</w:t>
      </w:r>
      <w:r w:rsidRPr="00412F80">
        <w:rPr>
          <w:rFonts w:ascii="Calibri" w:eastAsia="等线" w:hint="eastAsia"/>
          <w:b/>
          <w:color w:val="FF0000"/>
          <w:highlight w:val="yellow"/>
        </w:rPr>
        <w:t>8.5</w:t>
      </w:r>
      <w:r w:rsidRPr="00412F80">
        <w:rPr>
          <w:rFonts w:ascii="Calibri" w:eastAsia="等线" w:hint="eastAsia"/>
          <w:b/>
          <w:color w:val="FF0000"/>
          <w:highlight w:val="yellow"/>
        </w:rPr>
        <w:t>折购买保险</w:t>
      </w:r>
      <w:r w:rsidRPr="00412F80">
        <w:rPr>
          <w:rFonts w:ascii="Calibri" w:eastAsia="等线" w:hint="eastAsia"/>
        </w:rPr>
        <w:t>！！！是不是很划算！</w:t>
      </w:r>
    </w:p>
    <w:p w:rsidR="00086753" w:rsidRPr="00412F80" w:rsidRDefault="00942793" w:rsidP="00942793">
      <w:pPr>
        <w:ind w:firstLineChars="200" w:firstLine="440"/>
        <w:jc w:val="center"/>
        <w:rPr>
          <w:rFonts w:ascii="Calibri" w:eastAsia="等线" w:hint="eastAsia"/>
        </w:rPr>
      </w:pPr>
      <w:r>
        <w:rPr>
          <w:rFonts w:ascii="Calibri" w:eastAsia="等线"/>
          <w:noProof/>
          <w:lang w:val="en-US"/>
        </w:rPr>
        <w:drawing>
          <wp:inline distT="0" distB="0" distL="0" distR="0">
            <wp:extent cx="2428875" cy="1876425"/>
            <wp:effectExtent l="0" t="0" r="9525" b="9525"/>
            <wp:docPr id="9" name="图片 9" descr="C:\Users\wuchan\Desktop\下载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uchan\Desktop\下载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F80" w:rsidRPr="00412F80" w:rsidRDefault="00412F80" w:rsidP="00F07483">
      <w:pPr>
        <w:ind w:firstLineChars="200" w:firstLine="440"/>
        <w:rPr>
          <w:rFonts w:ascii="Calibri" w:eastAsia="等线"/>
        </w:rPr>
      </w:pPr>
      <w:bookmarkStart w:id="3" w:name="OLE_LINK3"/>
      <w:bookmarkStart w:id="4" w:name="OLE_LINK4"/>
      <w:r w:rsidRPr="00412F80">
        <w:rPr>
          <w:rFonts w:ascii="Calibri" w:eastAsia="等线" w:hint="eastAsia"/>
        </w:rPr>
        <w:t>当然，对于一部分年轻力壮的小伙子而言，也许还不需要那么多的保险，那么为何不干脆取消所有养老金公司给你买的保险，把钱拿去投资获得更多的收益呢！图</w:t>
      </w:r>
      <w:r w:rsidR="0089250C">
        <w:rPr>
          <w:rFonts w:ascii="Calibri" w:eastAsia="等线" w:hint="eastAsia"/>
        </w:rPr>
        <w:t>1</w:t>
      </w:r>
      <w:r w:rsidRPr="00412F80">
        <w:rPr>
          <w:rFonts w:ascii="Calibri" w:eastAsia="等线" w:hint="eastAsia"/>
        </w:rPr>
        <w:t>就是小编一个朋友的</w:t>
      </w:r>
      <w:r w:rsidRPr="00412F80">
        <w:rPr>
          <w:rFonts w:ascii="Calibri" w:eastAsia="等线" w:hint="eastAsia"/>
        </w:rPr>
        <w:t>super account summary</w:t>
      </w:r>
      <w:r w:rsidRPr="00412F80">
        <w:rPr>
          <w:rFonts w:ascii="Calibri" w:eastAsia="等线" w:hint="eastAsia"/>
        </w:rPr>
        <w:t>，在听了小编的建议后，他就把所有保险费用取消了，把这些钱都放在更高收益的投资中啦。</w:t>
      </w:r>
    </w:p>
    <w:bookmarkEnd w:id="3"/>
    <w:bookmarkEnd w:id="4"/>
    <w:p w:rsidR="00412F80" w:rsidRDefault="00412F80" w:rsidP="0089250C">
      <w:pPr>
        <w:rPr>
          <w:rFonts w:ascii="Calibri" w:eastAsia="等线" w:hint="eastAsia"/>
        </w:rPr>
      </w:pPr>
      <w:r w:rsidRPr="00412F80">
        <w:rPr>
          <w:rFonts w:ascii="Calibri" w:eastAsia="等线" w:hint="eastAsia"/>
          <w:noProof/>
          <w:lang w:val="en-US"/>
        </w:rPr>
        <w:drawing>
          <wp:inline distT="0" distB="0" distL="0" distR="0" wp14:anchorId="3AD20729" wp14:editId="26697667">
            <wp:extent cx="5422789" cy="262393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5f1aa215d04e8c34ae425430e8cc397.b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2" r="1569"/>
                    <a:stretch/>
                  </pic:blipFill>
                  <pic:spPr bwMode="auto">
                    <a:xfrm>
                      <a:off x="0" y="0"/>
                      <a:ext cx="5421121" cy="2623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50C" w:rsidRPr="00412F80" w:rsidRDefault="0089250C" w:rsidP="00412F80">
      <w:pPr>
        <w:jc w:val="center"/>
        <w:rPr>
          <w:rFonts w:ascii="Calibri" w:eastAsia="等线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412F80" w:rsidRPr="00412F80" w:rsidRDefault="00412F80" w:rsidP="00412F80">
      <w:pPr>
        <w:rPr>
          <w:rFonts w:ascii="Calibri" w:eastAsia="等线"/>
          <w:b/>
        </w:rPr>
      </w:pPr>
      <w:r w:rsidRPr="00412F80">
        <w:rPr>
          <w:rFonts w:ascii="Calibri" w:eastAsia="等线" w:hint="eastAsia"/>
          <w:b/>
        </w:rPr>
        <w:t>【</w:t>
      </w:r>
      <w:r>
        <w:rPr>
          <w:rFonts w:ascii="Calibri" w:eastAsia="等线" w:hint="eastAsia"/>
          <w:b/>
        </w:rPr>
        <w:t>二、</w:t>
      </w:r>
      <w:r>
        <w:rPr>
          <w:rFonts w:ascii="Calibri" w:eastAsia="等线" w:hint="eastAsia"/>
          <w:b/>
        </w:rPr>
        <w:t>A</w:t>
      </w:r>
      <w:r w:rsidRPr="00412F80">
        <w:rPr>
          <w:rFonts w:ascii="Calibri" w:eastAsia="等线"/>
          <w:b/>
        </w:rPr>
        <w:t>sset</w:t>
      </w:r>
      <w:r w:rsidR="00942793">
        <w:rPr>
          <w:rFonts w:ascii="Calibri" w:eastAsia="等线" w:hint="eastAsia"/>
          <w:b/>
        </w:rPr>
        <w:t xml:space="preserve"> </w:t>
      </w:r>
      <w:r w:rsidRPr="00412F80">
        <w:rPr>
          <w:rFonts w:ascii="Calibri" w:eastAsia="等线"/>
          <w:b/>
        </w:rPr>
        <w:t>allocation</w:t>
      </w:r>
      <w:r w:rsidRPr="00412F80">
        <w:rPr>
          <w:rFonts w:ascii="Calibri" w:eastAsia="等线" w:hint="eastAsia"/>
          <w:b/>
        </w:rPr>
        <w:t>】你的</w:t>
      </w:r>
      <w:r>
        <w:rPr>
          <w:rFonts w:ascii="Calibri" w:eastAsia="等线" w:hint="eastAsia"/>
          <w:b/>
        </w:rPr>
        <w:t>钱都投资到哪里去了</w:t>
      </w:r>
      <w:r w:rsidRPr="00412F80">
        <w:rPr>
          <w:rFonts w:ascii="Calibri" w:eastAsia="等线" w:hint="eastAsia"/>
          <w:b/>
        </w:rPr>
        <w:t>？</w:t>
      </w:r>
    </w:p>
    <w:p w:rsidR="00F07483" w:rsidRDefault="00412F80" w:rsidP="00412F80">
      <w:pPr>
        <w:ind w:firstLineChars="200" w:firstLine="440"/>
        <w:rPr>
          <w:rFonts w:hint="eastAsia"/>
        </w:rPr>
      </w:pPr>
      <w:r>
        <w:rPr>
          <w:rFonts w:hint="eastAsia"/>
        </w:rPr>
        <w:t>上文讲到，除了保险之外，大部分的养老金还是被用于投资各种金融产品（如股票、基金等），从而达到养老金保值增值的效果，让我们的老年生活更有保障。但是，养老金投资和任何投资一样，</w:t>
      </w:r>
      <w:r w:rsidRPr="00412F80">
        <w:rPr>
          <w:rFonts w:ascii="Calibri" w:eastAsia="等线" w:hint="eastAsia"/>
          <w:b/>
          <w:color w:val="FF0000"/>
          <w:highlight w:val="yellow"/>
        </w:rPr>
        <w:t>风险和收益都呈正比</w:t>
      </w:r>
      <w:r>
        <w:rPr>
          <w:rFonts w:hint="eastAsia"/>
        </w:rPr>
        <w:t>，投资更多的稳定产品（如国债），那我们的养老金就更安全，但收益却不高；反之，如果你大部分都养老金都投资于了股票，虽然收益可能高了，却也加大了风险（</w:t>
      </w:r>
      <w:r>
        <w:rPr>
          <w:rFonts w:hint="eastAsia"/>
        </w:rPr>
        <w:t>08</w:t>
      </w:r>
      <w:r>
        <w:rPr>
          <w:rFonts w:hint="eastAsia"/>
        </w:rPr>
        <w:t>年</w:t>
      </w:r>
      <w:proofErr w:type="gramStart"/>
      <w:r>
        <w:rPr>
          <w:rFonts w:hint="eastAsia"/>
        </w:rPr>
        <w:t>次贷</w:t>
      </w:r>
      <w:proofErr w:type="gramEnd"/>
      <w:r>
        <w:rPr>
          <w:rFonts w:hint="eastAsia"/>
        </w:rPr>
        <w:t>危机期间，美国的养老金投资亏损最为严重，到达</w:t>
      </w:r>
      <w:r>
        <w:rPr>
          <w:rFonts w:hint="eastAsia"/>
        </w:rPr>
        <w:t>3.3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美元！）。</w:t>
      </w:r>
    </w:p>
    <w:p w:rsidR="00F07483" w:rsidRDefault="00F07483" w:rsidP="00F07483">
      <w:pPr>
        <w:ind w:firstLineChars="200" w:firstLine="440"/>
        <w:jc w:val="center"/>
        <w:rPr>
          <w:rFonts w:hint="eastAsia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3FE7F169" wp14:editId="4025223C">
            <wp:extent cx="2034126" cy="1971675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126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80" w:rsidRDefault="00412F80" w:rsidP="00412F80">
      <w:pPr>
        <w:ind w:firstLineChars="200" w:firstLine="440"/>
        <w:rPr>
          <w:rFonts w:hint="eastAsia"/>
        </w:rPr>
      </w:pPr>
      <w:r>
        <w:rPr>
          <w:rFonts w:hint="eastAsia"/>
        </w:rPr>
        <w:t>因此，拿到自己的</w:t>
      </w:r>
      <w:r>
        <w:rPr>
          <w:rFonts w:hint="eastAsia"/>
        </w:rPr>
        <w:t>super statement</w:t>
      </w:r>
      <w:r>
        <w:rPr>
          <w:rFonts w:hint="eastAsia"/>
        </w:rPr>
        <w:t>，十分有必要看看自己养老金的投资分布情况，是否符合自己的风险预期。</w:t>
      </w:r>
    </w:p>
    <w:p w:rsidR="00AF5970" w:rsidRDefault="00412F80" w:rsidP="00412F80">
      <w:pPr>
        <w:ind w:firstLineChars="200" w:firstLine="440"/>
        <w:rPr>
          <w:rFonts w:hint="eastAsia"/>
        </w:rPr>
      </w:pPr>
      <w:r>
        <w:rPr>
          <w:rFonts w:hint="eastAsia"/>
        </w:rPr>
        <w:t>以下图为例，我们可以看到，这位小伙伴</w:t>
      </w:r>
      <w:r>
        <w:rPr>
          <w:rFonts w:hint="eastAsia"/>
        </w:rPr>
        <w:t>9313.33</w:t>
      </w:r>
      <w:r>
        <w:rPr>
          <w:rFonts w:hint="eastAsia"/>
        </w:rPr>
        <w:t>的养老金全部投资于</w:t>
      </w:r>
      <w:r>
        <w:rPr>
          <w:rFonts w:hint="eastAsia"/>
        </w:rPr>
        <w:t>Balanced Option</w:t>
      </w:r>
      <w:r>
        <w:rPr>
          <w:rFonts w:hint="eastAsia"/>
        </w:rPr>
        <w:t>选项，大家也许就纳闷了，</w:t>
      </w:r>
      <w:r>
        <w:rPr>
          <w:rFonts w:hint="eastAsia"/>
        </w:rPr>
        <w:t>Balanced Option</w:t>
      </w:r>
      <w:r>
        <w:rPr>
          <w:rFonts w:hint="eastAsia"/>
        </w:rPr>
        <w:t>是什么意思？实际上，这是该基金管理公司的一个</w:t>
      </w:r>
      <w:r w:rsidRPr="00AF5970">
        <w:rPr>
          <w:rFonts w:ascii="Calibri" w:eastAsia="等线" w:hint="eastAsia"/>
          <w:b/>
          <w:color w:val="FF0000"/>
          <w:highlight w:val="yellow"/>
        </w:rPr>
        <w:t>投资策略</w:t>
      </w:r>
      <w:r>
        <w:rPr>
          <w:rFonts w:hint="eastAsia"/>
        </w:rPr>
        <w:t>，</w:t>
      </w:r>
      <w:r>
        <w:rPr>
          <w:rFonts w:hint="eastAsia"/>
        </w:rPr>
        <w:t>statement</w:t>
      </w:r>
      <w:r>
        <w:rPr>
          <w:rFonts w:hint="eastAsia"/>
        </w:rPr>
        <w:t>中并没有告诉你该策略的具体投资分配（如股票、、基金、债券的比重）。这也是市面上通常养老金管理基金的做法，相比直接让客户选择具体的投资分配情况，养老金管理公司会为客户提供几个投资策略进行选择。如这个基金管理公司就提供了</w:t>
      </w:r>
      <w:r>
        <w:rPr>
          <w:rFonts w:hint="eastAsia"/>
        </w:rPr>
        <w:t>Balance</w:t>
      </w:r>
      <w:r w:rsidR="00AF5970">
        <w:rPr>
          <w:rFonts w:hint="eastAsia"/>
        </w:rPr>
        <w:t>d</w:t>
      </w:r>
      <w:r w:rsidR="00AF5970">
        <w:rPr>
          <w:rFonts w:hint="eastAsia"/>
        </w:rPr>
        <w:t>、</w:t>
      </w:r>
      <w:r w:rsidR="00AF5970">
        <w:rPr>
          <w:rFonts w:hint="eastAsia"/>
        </w:rPr>
        <w:t>Conservative Balanced</w:t>
      </w:r>
      <w:r w:rsidR="00AF5970">
        <w:rPr>
          <w:rFonts w:hint="eastAsia"/>
        </w:rPr>
        <w:t>、</w:t>
      </w:r>
      <w:r w:rsidR="00AF5970">
        <w:rPr>
          <w:rFonts w:hint="eastAsia"/>
        </w:rPr>
        <w:t>Shares plus</w:t>
      </w:r>
      <w:r w:rsidR="00AF5970">
        <w:rPr>
          <w:rFonts w:hint="eastAsia"/>
        </w:rPr>
        <w:t>、</w:t>
      </w:r>
      <w:r w:rsidR="00AF5970">
        <w:rPr>
          <w:rFonts w:hint="eastAsia"/>
        </w:rPr>
        <w:t>Cash</w:t>
      </w:r>
      <w:r w:rsidR="00AF5970">
        <w:rPr>
          <w:rFonts w:hint="eastAsia"/>
        </w:rPr>
        <w:t>、</w:t>
      </w:r>
      <w:r w:rsidR="00AF5970">
        <w:rPr>
          <w:rFonts w:hint="eastAsia"/>
        </w:rPr>
        <w:t>Growth</w:t>
      </w:r>
      <w:r w:rsidR="00AF5970">
        <w:rPr>
          <w:rFonts w:hint="eastAsia"/>
        </w:rPr>
        <w:t>这五种投资策略。从字面上理解，</w:t>
      </w:r>
      <w:r w:rsidR="00AF5970">
        <w:rPr>
          <w:rFonts w:hint="eastAsia"/>
        </w:rPr>
        <w:t>Cash</w:t>
      </w:r>
      <w:r w:rsidR="00AF5970">
        <w:rPr>
          <w:rFonts w:hint="eastAsia"/>
        </w:rPr>
        <w:t>、</w:t>
      </w:r>
      <w:r w:rsidR="00AF5970">
        <w:rPr>
          <w:rFonts w:hint="eastAsia"/>
        </w:rPr>
        <w:t>Conservative Balanced</w:t>
      </w:r>
      <w:r w:rsidR="00AF5970">
        <w:rPr>
          <w:rFonts w:hint="eastAsia"/>
        </w:rPr>
        <w:t>这两个策略更加保守，风险小，而</w:t>
      </w:r>
      <w:r w:rsidR="00AF5970">
        <w:rPr>
          <w:rFonts w:hint="eastAsia"/>
        </w:rPr>
        <w:t>Shares plus</w:t>
      </w:r>
      <w:r w:rsidR="00AF5970">
        <w:rPr>
          <w:rFonts w:hint="eastAsia"/>
        </w:rPr>
        <w:t>、</w:t>
      </w:r>
      <w:r w:rsidR="00AF5970">
        <w:rPr>
          <w:rFonts w:hint="eastAsia"/>
        </w:rPr>
        <w:t>Growt</w:t>
      </w:r>
      <w:r w:rsidR="00AF5970">
        <w:rPr>
          <w:rFonts w:hint="eastAsia"/>
        </w:rPr>
        <w:t>h</w:t>
      </w:r>
      <w:r w:rsidR="00AF5970">
        <w:rPr>
          <w:rFonts w:hint="eastAsia"/>
        </w:rPr>
        <w:t>则会更多地投资于股票等风险高的产品，</w:t>
      </w:r>
      <w:r w:rsidR="00AF5970">
        <w:rPr>
          <w:rFonts w:hint="eastAsia"/>
        </w:rPr>
        <w:t>Balanced</w:t>
      </w:r>
      <w:r w:rsidR="00AF5970">
        <w:rPr>
          <w:rFonts w:hint="eastAsia"/>
        </w:rPr>
        <w:t>策略则是风险收益平衡战略，收益和风险都适中，因此也被该养老金管理公司设置为默认策略，一般如果客户不主动选择，那么养老金管理公司就会把你的资金都投资到这个策略中去了。</w:t>
      </w:r>
    </w:p>
    <w:p w:rsidR="00412F80" w:rsidRPr="00412F80" w:rsidRDefault="00AF5970" w:rsidP="00412F80">
      <w:pPr>
        <w:ind w:firstLineChars="200" w:firstLine="440"/>
        <w:rPr>
          <w:rFonts w:hint="eastAsia"/>
        </w:rPr>
      </w:pPr>
      <w:r>
        <w:rPr>
          <w:rFonts w:hint="eastAsia"/>
        </w:rPr>
        <w:t>当然，如果需要更加具体、详细地了解各个策略的投资风格，就需要我们向自己的养老金管理公司或者</w:t>
      </w:r>
      <w:r>
        <w:rPr>
          <w:rFonts w:hint="eastAsia"/>
        </w:rPr>
        <w:t>financial planner</w:t>
      </w:r>
      <w:r>
        <w:rPr>
          <w:rFonts w:hint="eastAsia"/>
        </w:rPr>
        <w:t>咨询，也可以阅读养老金管理公司公布的产品披露声明（</w:t>
      </w:r>
      <w:r>
        <w:rPr>
          <w:rFonts w:hint="eastAsia"/>
        </w:rPr>
        <w:t>Product Disclosure Statement, PDS</w:t>
      </w:r>
      <w:r>
        <w:rPr>
          <w:rFonts w:hint="eastAsia"/>
        </w:rPr>
        <w:t>）。</w:t>
      </w:r>
    </w:p>
    <w:p w:rsidR="00412F80" w:rsidRDefault="00412F80" w:rsidP="0089250C">
      <w:pPr>
        <w:jc w:val="center"/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7F07B75E" wp14:editId="406DD231">
            <wp:extent cx="5072932" cy="275910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1207" r="2564" b="9614"/>
                    <a:stretch/>
                  </pic:blipFill>
                  <pic:spPr bwMode="auto">
                    <a:xfrm>
                      <a:off x="0" y="0"/>
                      <a:ext cx="5075445" cy="276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50C" w:rsidRDefault="0089250C" w:rsidP="0089250C">
      <w:pPr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>2</w:t>
      </w:r>
    </w:p>
    <w:p w:rsidR="0089250C" w:rsidRPr="00C67478" w:rsidRDefault="0089250C" w:rsidP="0089250C">
      <w:pPr>
        <w:rPr>
          <w:b/>
        </w:rPr>
      </w:pPr>
      <w:r w:rsidRPr="00C67478">
        <w:rPr>
          <w:rFonts w:hint="eastAsia"/>
          <w:b/>
        </w:rPr>
        <w:t>【</w:t>
      </w:r>
      <w:r>
        <w:rPr>
          <w:rFonts w:ascii="Calibri" w:eastAsia="等线" w:hint="eastAsia"/>
          <w:b/>
        </w:rPr>
        <w:t>三</w:t>
      </w:r>
      <w:r>
        <w:rPr>
          <w:rFonts w:ascii="Calibri" w:eastAsia="等线" w:hint="eastAsia"/>
          <w:b/>
        </w:rPr>
        <w:t>、</w:t>
      </w:r>
      <w:r>
        <w:rPr>
          <w:rFonts w:hint="eastAsia"/>
          <w:b/>
        </w:rPr>
        <w:t>Fees</w:t>
      </w:r>
      <w:r w:rsidRPr="00C67478">
        <w:rPr>
          <w:rFonts w:hint="eastAsia"/>
          <w:b/>
        </w:rPr>
        <w:t>】</w:t>
      </w:r>
      <w:r>
        <w:rPr>
          <w:rFonts w:hint="eastAsia"/>
          <w:b/>
        </w:rPr>
        <w:t>费用分析，我都被收了多少“管理费”</w:t>
      </w:r>
      <w:r w:rsidRPr="0089250C">
        <w:rPr>
          <w:rFonts w:hint="eastAsia"/>
          <w:b/>
        </w:rPr>
        <w:t>？</w:t>
      </w:r>
    </w:p>
    <w:p w:rsidR="00AF5970" w:rsidRDefault="0089250C" w:rsidP="0089250C">
      <w:pPr>
        <w:ind w:firstLineChars="200" w:firstLine="440"/>
        <w:rPr>
          <w:rFonts w:hint="eastAsia"/>
        </w:rPr>
      </w:pPr>
      <w:r>
        <w:rPr>
          <w:rFonts w:hint="eastAsia"/>
        </w:rPr>
        <w:t>大家都知道，天下没有免费的午餐，养老金管理公司帮我们管理养老金，那肯定少不了收你的钱！每家养老金管理公司都或多或少会收取</w:t>
      </w:r>
      <w:r w:rsidRPr="0089250C">
        <w:rPr>
          <w:rFonts w:hint="eastAsia"/>
          <w:b/>
          <w:color w:val="FF0000"/>
          <w:highlight w:val="yellow"/>
        </w:rPr>
        <w:t>各式各样的管理费</w:t>
      </w:r>
      <w:r>
        <w:rPr>
          <w:rFonts w:hint="eastAsia"/>
        </w:rPr>
        <w:t>。然而，管理费具体收多少，包括什么种类，管理费交得值不值，又是一个我们需要考虑的问题。</w:t>
      </w:r>
    </w:p>
    <w:p w:rsidR="0089250C" w:rsidRPr="0089250C" w:rsidRDefault="0089250C" w:rsidP="0089250C">
      <w:pPr>
        <w:ind w:firstLineChars="200" w:firstLine="440"/>
        <w:rPr>
          <w:rFonts w:hint="eastAsia"/>
          <w:b/>
          <w:color w:val="FF0000"/>
          <w:highlight w:val="yellow"/>
        </w:rPr>
      </w:pPr>
      <w:r>
        <w:rPr>
          <w:rFonts w:hint="eastAsia"/>
        </w:rPr>
        <w:t>再以刚刚图</w:t>
      </w:r>
      <w:r>
        <w:rPr>
          <w:rFonts w:hint="eastAsia"/>
        </w:rPr>
        <w:t>1</w:t>
      </w:r>
      <w:r>
        <w:rPr>
          <w:rFonts w:hint="eastAsia"/>
        </w:rPr>
        <w:t>中的养老金账户为例，我们可以看到，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年下来，通过养老金公司的投资，帮该账户赚取了</w:t>
      </w:r>
      <w:r>
        <w:rPr>
          <w:rFonts w:hint="eastAsia"/>
        </w:rPr>
        <w:t>1610.25</w:t>
      </w:r>
      <w:r>
        <w:rPr>
          <w:rFonts w:hint="eastAsia"/>
        </w:rPr>
        <w:t>刀的收益，收益率</w:t>
      </w:r>
      <w:r>
        <w:rPr>
          <w:rFonts w:hint="eastAsia"/>
        </w:rPr>
        <w:t>7.28%</w:t>
      </w:r>
      <w:r>
        <w:rPr>
          <w:rFonts w:hint="eastAsia"/>
        </w:rPr>
        <w:t>。</w:t>
      </w:r>
      <w:proofErr w:type="gramStart"/>
      <w:r>
        <w:rPr>
          <w:rFonts w:hint="eastAsia"/>
        </w:rPr>
        <w:t>乍</w:t>
      </w:r>
      <w:proofErr w:type="gramEnd"/>
      <w:r>
        <w:rPr>
          <w:rFonts w:hint="eastAsia"/>
        </w:rPr>
        <w:t>一看，似乎收益率也不错，但实际上，该收益率在</w:t>
      </w:r>
      <w:r w:rsidRPr="0089250C">
        <w:rPr>
          <w:rFonts w:hint="eastAsia"/>
          <w:b/>
          <w:color w:val="FF0000"/>
          <w:highlight w:val="yellow"/>
        </w:rPr>
        <w:t>减去各种费用之前的收益率</w:t>
      </w:r>
      <w:r>
        <w:rPr>
          <w:rFonts w:hint="eastAsia"/>
        </w:rPr>
        <w:t>。小编为大家简单计算一下，</w:t>
      </w:r>
      <w:r>
        <w:rPr>
          <w:rFonts w:hint="eastAsia"/>
        </w:rPr>
        <w:t>7.28%</w:t>
      </w:r>
      <w:r>
        <w:rPr>
          <w:rFonts w:hint="eastAsia"/>
        </w:rPr>
        <w:t>的收益率是怎么得来的：投资收益</w:t>
      </w:r>
      <w:r>
        <w:rPr>
          <w:rFonts w:hint="eastAsia"/>
        </w:rPr>
        <w:t>1610.25</w:t>
      </w:r>
      <w:r>
        <w:rPr>
          <w:rFonts w:hint="eastAsia"/>
        </w:rPr>
        <w:t>刀，除以年初本金和今年缴纳的本金（</w:t>
      </w:r>
      <w:r>
        <w:rPr>
          <w:rFonts w:hint="eastAsia"/>
        </w:rPr>
        <w:t>19613.49+2614.79</w:t>
      </w:r>
      <w:r>
        <w:rPr>
          <w:rFonts w:hint="eastAsia"/>
        </w:rPr>
        <w:t>），等于</w:t>
      </w:r>
      <w:r>
        <w:rPr>
          <w:rFonts w:hint="eastAsia"/>
        </w:rPr>
        <w:t>7.28%</w:t>
      </w:r>
      <w:r>
        <w:rPr>
          <w:rFonts w:hint="eastAsia"/>
        </w:rPr>
        <w:t>。而</w:t>
      </w:r>
      <w:r>
        <w:rPr>
          <w:rFonts w:hint="eastAsia"/>
        </w:rPr>
        <w:t>434.71</w:t>
      </w:r>
      <w:r>
        <w:rPr>
          <w:rFonts w:hint="eastAsia"/>
        </w:rPr>
        <w:t>刀的费用，却并没有在计算收益中扣除！是想，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年下来，养老金管理公司，用我的钱赚了</w:t>
      </w:r>
      <w:r>
        <w:rPr>
          <w:rFonts w:hint="eastAsia"/>
        </w:rPr>
        <w:t>1610</w:t>
      </w:r>
      <w:r>
        <w:rPr>
          <w:rFonts w:hint="eastAsia"/>
        </w:rPr>
        <w:t>刀，扣走了</w:t>
      </w:r>
      <w:r>
        <w:rPr>
          <w:rFonts w:hint="eastAsia"/>
        </w:rPr>
        <w:t>434</w:t>
      </w:r>
      <w:r>
        <w:rPr>
          <w:rFonts w:hint="eastAsia"/>
        </w:rPr>
        <w:t>刀，实际上只留了</w:t>
      </w:r>
      <w:r>
        <w:rPr>
          <w:rFonts w:hint="eastAsia"/>
        </w:rPr>
        <w:t>1176</w:t>
      </w:r>
      <w:r>
        <w:rPr>
          <w:rFonts w:hint="eastAsia"/>
        </w:rPr>
        <w:t>刀给我。</w:t>
      </w:r>
      <w:r>
        <w:rPr>
          <w:rFonts w:hint="eastAsia"/>
        </w:rPr>
        <w:t>434</w:t>
      </w:r>
      <w:r>
        <w:rPr>
          <w:rFonts w:hint="eastAsia"/>
        </w:rPr>
        <w:t>除以</w:t>
      </w:r>
      <w:r>
        <w:rPr>
          <w:rFonts w:hint="eastAsia"/>
        </w:rPr>
        <w:t>1610</w:t>
      </w:r>
      <w:r>
        <w:rPr>
          <w:rFonts w:hint="eastAsia"/>
        </w:rPr>
        <w:t>，基本上等于</w:t>
      </w:r>
      <w:r>
        <w:rPr>
          <w:rFonts w:hint="eastAsia"/>
        </w:rPr>
        <w:t>27%</w:t>
      </w:r>
      <w:r>
        <w:rPr>
          <w:rFonts w:hint="eastAsia"/>
        </w:rPr>
        <w:t>！也就是说，</w:t>
      </w:r>
      <w:r>
        <w:rPr>
          <w:rFonts w:hint="eastAsia"/>
          <w:b/>
          <w:color w:val="FF0000"/>
          <w:highlight w:val="yellow"/>
        </w:rPr>
        <w:t>我们损失了</w:t>
      </w:r>
      <w:r w:rsidRPr="0089250C">
        <w:rPr>
          <w:rFonts w:hint="eastAsia"/>
          <w:b/>
          <w:color w:val="FF0000"/>
          <w:highlight w:val="yellow"/>
        </w:rPr>
        <w:t>近三分之一</w:t>
      </w:r>
      <w:r>
        <w:rPr>
          <w:rFonts w:hint="eastAsia"/>
          <w:b/>
          <w:color w:val="FF0000"/>
          <w:highlight w:val="yellow"/>
        </w:rPr>
        <w:t>的</w:t>
      </w:r>
      <w:r w:rsidRPr="0089250C">
        <w:rPr>
          <w:rFonts w:hint="eastAsia"/>
          <w:b/>
          <w:color w:val="FF0000"/>
          <w:highlight w:val="yellow"/>
        </w:rPr>
        <w:t>投资收益</w:t>
      </w:r>
      <w:r w:rsidRPr="0089250C">
        <w:rPr>
          <w:rFonts w:hint="eastAsia"/>
          <w:b/>
          <w:color w:val="FF0000"/>
          <w:highlight w:val="yellow"/>
        </w:rPr>
        <w:t>！</w:t>
      </w:r>
      <w:r>
        <w:rPr>
          <w:rFonts w:hint="eastAsia"/>
        </w:rPr>
        <w:t>这可是交了不少的冤枉钱！</w:t>
      </w:r>
    </w:p>
    <w:p w:rsidR="0089250C" w:rsidRDefault="0089250C" w:rsidP="0089250C">
      <w:pPr>
        <w:rPr>
          <w:rFonts w:hint="eastAsia"/>
        </w:rPr>
      </w:pPr>
      <w:r w:rsidRPr="00412F80">
        <w:rPr>
          <w:rFonts w:ascii="Calibri" w:eastAsia="等线" w:hint="eastAsia"/>
          <w:noProof/>
          <w:lang w:val="en-US"/>
        </w:rPr>
        <w:drawing>
          <wp:inline distT="0" distB="0" distL="0" distR="0" wp14:anchorId="48F86EBD" wp14:editId="7DBD227F">
            <wp:extent cx="5274310" cy="255222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5f1aa215d04e8c34ae425430e8cc397.b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2" r="1569"/>
                    <a:stretch/>
                  </pic:blipFill>
                  <pic:spPr bwMode="auto">
                    <a:xfrm>
                      <a:off x="0" y="0"/>
                      <a:ext cx="5274310" cy="255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50C" w:rsidRDefault="0089250C" w:rsidP="0089250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（同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89250C" w:rsidRDefault="0089250C" w:rsidP="0089250C">
      <w:pPr>
        <w:jc w:val="center"/>
        <w:rPr>
          <w:rFonts w:hint="eastAsia"/>
        </w:rPr>
      </w:pPr>
      <w:r w:rsidRPr="0089250C">
        <w:rPr>
          <w:rFonts w:ascii="Calibri" w:eastAsia="等线" w:hint="eastAsia"/>
          <w:noProof/>
          <w:lang w:val="en-US"/>
        </w:rPr>
        <w:drawing>
          <wp:inline distT="0" distB="0" distL="0" distR="0" wp14:anchorId="2FC5AB78" wp14:editId="4D4FED3D">
            <wp:extent cx="1773140" cy="1773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biaoqingf43cf248be40079cf77d210faa16570b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062" cy="177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0C" w:rsidRDefault="0089250C" w:rsidP="0089250C">
      <w:pPr>
        <w:ind w:firstLineChars="200" w:firstLine="440"/>
        <w:rPr>
          <w:rFonts w:hint="eastAsia"/>
        </w:rPr>
      </w:pPr>
      <w:r>
        <w:rPr>
          <w:rFonts w:hint="eastAsia"/>
        </w:rPr>
        <w:t>因此，小编真诚地希望大家，都拿出自己的</w:t>
      </w:r>
      <w:r>
        <w:rPr>
          <w:rFonts w:hint="eastAsia"/>
        </w:rPr>
        <w:t>super statement</w:t>
      </w:r>
      <w:r>
        <w:rPr>
          <w:rFonts w:hint="eastAsia"/>
        </w:rPr>
        <w:t>和计算器，看看自己被</w:t>
      </w:r>
      <w:r w:rsidRPr="0089250C">
        <w:rPr>
          <w:rFonts w:hint="eastAsia"/>
        </w:rPr>
        <w:t>收了多少“管理费”</w:t>
      </w:r>
      <w:r>
        <w:rPr>
          <w:rFonts w:hint="eastAsia"/>
        </w:rPr>
        <w:t>把！如果黑心的养老金管理公司收费太高，那就赶紧考虑换一家新的</w:t>
      </w:r>
      <w:r>
        <w:rPr>
          <w:rFonts w:hint="eastAsia"/>
        </w:rPr>
        <w:t>养老金管理公司</w:t>
      </w:r>
      <w:r>
        <w:rPr>
          <w:rFonts w:hint="eastAsia"/>
        </w:rPr>
        <w:t>吧！</w:t>
      </w:r>
    </w:p>
    <w:p w:rsidR="00942793" w:rsidRPr="00942793" w:rsidRDefault="00942793" w:rsidP="00942793">
      <w:pPr>
        <w:rPr>
          <w:rFonts w:hint="eastAsia"/>
          <w:b/>
        </w:rPr>
      </w:pPr>
      <w:r w:rsidRPr="00C67478">
        <w:rPr>
          <w:rFonts w:hint="eastAsia"/>
          <w:b/>
        </w:rPr>
        <w:lastRenderedPageBreak/>
        <w:t>【</w:t>
      </w:r>
      <w:r>
        <w:rPr>
          <w:rFonts w:ascii="Calibri" w:eastAsia="等线" w:hint="eastAsia"/>
          <w:b/>
        </w:rPr>
        <w:t>小结</w:t>
      </w:r>
      <w:r w:rsidRPr="00C67478">
        <w:rPr>
          <w:rFonts w:hint="eastAsia"/>
          <w:b/>
        </w:rPr>
        <w:t>】</w:t>
      </w:r>
      <w:r>
        <w:rPr>
          <w:rFonts w:hint="eastAsia"/>
          <w:b/>
        </w:rPr>
        <w:t>保险、资产配置、费用</w:t>
      </w:r>
    </w:p>
    <w:p w:rsidR="00086753" w:rsidRDefault="00942793" w:rsidP="0089250C">
      <w:pPr>
        <w:ind w:firstLineChars="200" w:firstLine="440"/>
        <w:rPr>
          <w:rFonts w:hint="eastAsia"/>
        </w:rPr>
      </w:pPr>
      <w:r>
        <w:rPr>
          <w:rFonts w:hint="eastAsia"/>
        </w:rPr>
        <w:t>今天的科普内容就到这里，了解完有关养老金的保险、资产配置和</w:t>
      </w:r>
      <w:r w:rsidRPr="00942793">
        <w:rPr>
          <w:rFonts w:hint="eastAsia"/>
        </w:rPr>
        <w:t>费用</w:t>
      </w:r>
      <w:r>
        <w:rPr>
          <w:rFonts w:hint="eastAsia"/>
        </w:rPr>
        <w:t>三方面内容，相信各位都能成为</w:t>
      </w:r>
      <w:r>
        <w:rPr>
          <w:rFonts w:hint="eastAsia"/>
        </w:rPr>
        <w:t>super statement</w:t>
      </w:r>
      <w:r>
        <w:rPr>
          <w:rFonts w:hint="eastAsia"/>
        </w:rPr>
        <w:t>分析高手啦，还不</w:t>
      </w:r>
      <w:r w:rsidRPr="00942793">
        <w:rPr>
          <w:rFonts w:hint="eastAsia"/>
        </w:rPr>
        <w:t>翻出自己以前的</w:t>
      </w:r>
      <w:r w:rsidRPr="00942793">
        <w:rPr>
          <w:rFonts w:hint="eastAsia"/>
        </w:rPr>
        <w:t>super statement</w:t>
      </w:r>
      <w:r>
        <w:rPr>
          <w:rFonts w:hint="eastAsia"/>
        </w:rPr>
        <w:t>练习一下！当然，如果你忙到没空看自己的</w:t>
      </w:r>
      <w:bookmarkStart w:id="5" w:name="OLE_LINK5"/>
      <w:r>
        <w:rPr>
          <w:rFonts w:hint="eastAsia"/>
        </w:rPr>
        <w:t>super statement</w:t>
      </w:r>
      <w:bookmarkEnd w:id="5"/>
      <w:r>
        <w:rPr>
          <w:rFonts w:hint="eastAsia"/>
        </w:rPr>
        <w:t>，我们也可以</w:t>
      </w:r>
      <w:r w:rsidRPr="00942793">
        <w:rPr>
          <w:rFonts w:hint="eastAsia"/>
          <w:b/>
          <w:color w:val="FF0000"/>
          <w:highlight w:val="yellow"/>
        </w:rPr>
        <w:t>免费帮你</w:t>
      </w:r>
      <w:r w:rsidRPr="00942793">
        <w:rPr>
          <w:rFonts w:hint="eastAsia"/>
          <w:b/>
          <w:color w:val="FF0000"/>
          <w:highlight w:val="yellow"/>
        </w:rPr>
        <w:t xml:space="preserve">review </w:t>
      </w:r>
      <w:r w:rsidRPr="00942793">
        <w:rPr>
          <w:rFonts w:hint="eastAsia"/>
          <w:b/>
          <w:color w:val="FF0000"/>
          <w:highlight w:val="yellow"/>
        </w:rPr>
        <w:t>自己的</w:t>
      </w:r>
      <w:r w:rsidRPr="00942793">
        <w:rPr>
          <w:rFonts w:hint="eastAsia"/>
          <w:b/>
          <w:color w:val="FF0000"/>
          <w:highlight w:val="yellow"/>
        </w:rPr>
        <w:t>super statement</w:t>
      </w:r>
      <w:r w:rsidRPr="00942793">
        <w:rPr>
          <w:rFonts w:hint="eastAsia"/>
          <w:b/>
          <w:color w:val="FF0000"/>
          <w:highlight w:val="yellow"/>
        </w:rPr>
        <w:t>！</w:t>
      </w:r>
      <w:r>
        <w:rPr>
          <w:rFonts w:hint="eastAsia"/>
        </w:rPr>
        <w:t>没听错，是免费！还</w:t>
      </w:r>
      <w:proofErr w:type="gramStart"/>
      <w:r>
        <w:rPr>
          <w:rFonts w:hint="eastAsia"/>
        </w:rPr>
        <w:t>不</w:t>
      </w:r>
      <w:proofErr w:type="gramEnd"/>
      <w:r w:rsidR="00780245">
        <w:rPr>
          <w:rFonts w:hint="eastAsia"/>
        </w:rPr>
        <w:t>打电话</w:t>
      </w:r>
      <w:proofErr w:type="gramStart"/>
      <w:r w:rsidR="00780245">
        <w:rPr>
          <w:rFonts w:hint="eastAsia"/>
        </w:rPr>
        <w:t>或者微信预约</w:t>
      </w:r>
      <w:proofErr w:type="gramEnd"/>
      <w:r w:rsidR="00780245">
        <w:rPr>
          <w:rFonts w:hint="eastAsia"/>
        </w:rPr>
        <w:t>，</w:t>
      </w:r>
      <w:r>
        <w:rPr>
          <w:rFonts w:hint="eastAsia"/>
        </w:rPr>
        <w:t>带上你的</w:t>
      </w:r>
      <w:r>
        <w:rPr>
          <w:rFonts w:hint="eastAsia"/>
        </w:rPr>
        <w:t>super statement</w:t>
      </w:r>
      <w:r>
        <w:rPr>
          <w:rFonts w:hint="eastAsia"/>
        </w:rPr>
        <w:t>，来信远的办公室坐坐！</w:t>
      </w:r>
    </w:p>
    <w:p w:rsidR="00942793" w:rsidRPr="00942793" w:rsidRDefault="00942793" w:rsidP="0089250C">
      <w:pPr>
        <w:ind w:firstLineChars="200" w:firstLine="440"/>
        <w:rPr>
          <w:rFonts w:hint="eastAsia"/>
        </w:rPr>
      </w:pPr>
      <w:r>
        <w:rPr>
          <w:rFonts w:hint="eastAsia"/>
        </w:rPr>
        <w:t>更多澳洲理财信息，请</w:t>
      </w:r>
      <w:proofErr w:type="gramStart"/>
      <w:r>
        <w:rPr>
          <w:rFonts w:hint="eastAsia"/>
        </w:rPr>
        <w:t>关注信远资本</w:t>
      </w:r>
      <w:proofErr w:type="gramEnd"/>
      <w:r>
        <w:rPr>
          <w:rFonts w:hint="eastAsia"/>
        </w:rPr>
        <w:t>官方微信！</w:t>
      </w:r>
    </w:p>
    <w:sectPr w:rsidR="00942793" w:rsidRPr="00942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3E2" w:rsidRDefault="003713E2" w:rsidP="00412F80">
      <w:pPr>
        <w:spacing w:after="0" w:line="240" w:lineRule="auto"/>
      </w:pPr>
      <w:r>
        <w:separator/>
      </w:r>
    </w:p>
  </w:endnote>
  <w:endnote w:type="continuationSeparator" w:id="0">
    <w:p w:rsidR="003713E2" w:rsidRDefault="003713E2" w:rsidP="00412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3E2" w:rsidRDefault="003713E2" w:rsidP="00412F80">
      <w:pPr>
        <w:spacing w:after="0" w:line="240" w:lineRule="auto"/>
      </w:pPr>
      <w:r>
        <w:separator/>
      </w:r>
    </w:p>
  </w:footnote>
  <w:footnote w:type="continuationSeparator" w:id="0">
    <w:p w:rsidR="003713E2" w:rsidRDefault="003713E2" w:rsidP="00412F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ED1"/>
    <w:rsid w:val="00086753"/>
    <w:rsid w:val="002458F1"/>
    <w:rsid w:val="00246A16"/>
    <w:rsid w:val="002F5FDA"/>
    <w:rsid w:val="003713E2"/>
    <w:rsid w:val="00412F80"/>
    <w:rsid w:val="0059589D"/>
    <w:rsid w:val="00652148"/>
    <w:rsid w:val="00780245"/>
    <w:rsid w:val="0089250C"/>
    <w:rsid w:val="00942793"/>
    <w:rsid w:val="009A40CC"/>
    <w:rsid w:val="00A21ED1"/>
    <w:rsid w:val="00AF5970"/>
    <w:rsid w:val="00F0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F80"/>
    <w:pPr>
      <w:spacing w:after="160" w:line="259" w:lineRule="auto"/>
    </w:pPr>
    <w:rPr>
      <w:rFonts w:hAnsi="Times New Roman" w:cs="Times New Roman"/>
      <w:kern w:val="0"/>
      <w:sz w:val="22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2F8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2F80"/>
    <w:rPr>
      <w:sz w:val="18"/>
      <w:szCs w:val="18"/>
      <w:lang w:val="en-AU"/>
    </w:rPr>
  </w:style>
  <w:style w:type="paragraph" w:styleId="a4">
    <w:name w:val="footer"/>
    <w:basedOn w:val="a"/>
    <w:link w:val="Char0"/>
    <w:uiPriority w:val="99"/>
    <w:unhideWhenUsed/>
    <w:rsid w:val="00412F80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2F80"/>
    <w:rPr>
      <w:sz w:val="18"/>
      <w:szCs w:val="18"/>
      <w:lang w:val="en-AU"/>
    </w:rPr>
  </w:style>
  <w:style w:type="paragraph" w:styleId="a5">
    <w:name w:val="Balloon Text"/>
    <w:basedOn w:val="a"/>
    <w:link w:val="Char1"/>
    <w:uiPriority w:val="99"/>
    <w:semiHidden/>
    <w:unhideWhenUsed/>
    <w:rsid w:val="00412F80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2F80"/>
    <w:rPr>
      <w:rFonts w:hAnsi="Times New Roman" w:cs="Times New Roman"/>
      <w:kern w:val="0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F80"/>
    <w:pPr>
      <w:spacing w:after="160" w:line="259" w:lineRule="auto"/>
    </w:pPr>
    <w:rPr>
      <w:rFonts w:hAnsi="Times New Roman" w:cs="Times New Roman"/>
      <w:kern w:val="0"/>
      <w:sz w:val="22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2F8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2F80"/>
    <w:rPr>
      <w:sz w:val="18"/>
      <w:szCs w:val="18"/>
      <w:lang w:val="en-AU"/>
    </w:rPr>
  </w:style>
  <w:style w:type="paragraph" w:styleId="a4">
    <w:name w:val="footer"/>
    <w:basedOn w:val="a"/>
    <w:link w:val="Char0"/>
    <w:uiPriority w:val="99"/>
    <w:unhideWhenUsed/>
    <w:rsid w:val="00412F80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2F80"/>
    <w:rPr>
      <w:sz w:val="18"/>
      <w:szCs w:val="18"/>
      <w:lang w:val="en-AU"/>
    </w:rPr>
  </w:style>
  <w:style w:type="paragraph" w:styleId="a5">
    <w:name w:val="Balloon Text"/>
    <w:basedOn w:val="a"/>
    <w:link w:val="Char1"/>
    <w:uiPriority w:val="99"/>
    <w:semiHidden/>
    <w:unhideWhenUsed/>
    <w:rsid w:val="00412F80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2F80"/>
    <w:rPr>
      <w:rFonts w:hAnsi="Times New Roman" w:cs="Times New Roman"/>
      <w:kern w:val="0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gi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microsoft.com/office/2007/relationships/hdphoto" Target="media/hdphoto1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451</Words>
  <Characters>2574</Characters>
  <Application>Microsoft Office Word</Application>
  <DocSecurity>0</DocSecurity>
  <Lines>21</Lines>
  <Paragraphs>6</Paragraphs>
  <ScaleCrop>false</ScaleCrop>
  <Company>Microsoft</Company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wuchan</dc:creator>
  <cp:keywords/>
  <dc:description/>
  <cp:lastModifiedBy>wuchan</cp:lastModifiedBy>
  <cp:revision>7</cp:revision>
  <dcterms:created xsi:type="dcterms:W3CDTF">2017-03-10T06:12:00Z</dcterms:created>
  <dcterms:modified xsi:type="dcterms:W3CDTF">2017-03-10T07:48:00Z</dcterms:modified>
</cp:coreProperties>
</file>