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4F602" w14:textId="5D6CD436" w:rsidR="00EE71A0" w:rsidRPr="00EE71A0" w:rsidRDefault="00A20A7D" w:rsidP="00EE71A0">
      <w:pPr>
        <w:jc w:val="center"/>
        <w:rPr>
          <w:rFonts w:ascii="Candara" w:hAnsi="Candara"/>
          <w:b/>
          <w:sz w:val="28"/>
          <w:szCs w:val="28"/>
        </w:rPr>
      </w:pPr>
      <w:r>
        <w:rPr>
          <w:rFonts w:ascii="Candara" w:hAnsi="Candara"/>
          <w:b/>
          <w:sz w:val="28"/>
          <w:szCs w:val="28"/>
        </w:rPr>
        <w:t xml:space="preserve">                             </w:t>
      </w:r>
      <w:r w:rsidR="00EE71A0" w:rsidRPr="00EE71A0">
        <w:rPr>
          <w:rFonts w:ascii="Candara" w:hAnsi="Candara"/>
          <w:b/>
          <w:sz w:val="28"/>
          <w:szCs w:val="28"/>
        </w:rPr>
        <w:t>CHAPTER – XI</w:t>
      </w:r>
    </w:p>
    <w:p w14:paraId="58EEA5E8" w14:textId="77777777" w:rsidR="00EE71A0" w:rsidRPr="00EE71A0" w:rsidRDefault="00EE71A0" w:rsidP="00EE71A0">
      <w:pPr>
        <w:jc w:val="center"/>
        <w:rPr>
          <w:rFonts w:ascii="Candara" w:hAnsi="Candara"/>
          <w:b/>
          <w:sz w:val="28"/>
          <w:szCs w:val="28"/>
        </w:rPr>
      </w:pPr>
      <w:r w:rsidRPr="00EE71A0">
        <w:rPr>
          <w:rFonts w:ascii="Candara" w:hAnsi="Candara"/>
          <w:b/>
          <w:sz w:val="28"/>
          <w:szCs w:val="28"/>
        </w:rPr>
        <w:t>FUTURE SCOPE</w:t>
      </w:r>
    </w:p>
    <w:p w14:paraId="565FA6CC" w14:textId="77777777" w:rsidR="006D3EEA" w:rsidRDefault="008C400A" w:rsidP="006F0C2F">
      <w:pPr>
        <w:spacing w:line="360" w:lineRule="auto"/>
        <w:rPr>
          <w:rFonts w:ascii="Candara" w:hAnsi="Candara"/>
          <w:b/>
          <w:sz w:val="28"/>
          <w:szCs w:val="28"/>
        </w:rPr>
      </w:pPr>
      <w:r w:rsidRPr="003B3FAA">
        <w:rPr>
          <w:rFonts w:ascii="Candara" w:hAnsi="Candara"/>
          <w:b/>
          <w:sz w:val="28"/>
          <w:szCs w:val="28"/>
        </w:rPr>
        <w:t>11.1 - Future Scope</w:t>
      </w:r>
    </w:p>
    <w:p w14:paraId="2C6F71E8" w14:textId="4F3AB750" w:rsidR="0012666B" w:rsidRPr="0012666B" w:rsidRDefault="0012666B" w:rsidP="004C7C13">
      <w:p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 xml:space="preserve">Future Scope – Comprehensive Analysis and Dietary Strategies with Tableau: A College Food Choices Case Study </w:t>
      </w:r>
    </w:p>
    <w:p w14:paraId="4A71AE58" w14:textId="77777777" w:rsidR="0012666B" w:rsidRPr="0012666B" w:rsidRDefault="0012666B" w:rsidP="004C7C13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>Implement Artificial Intelligence (AI) and Machine Learning (ML) to predict dietary trends and provide personalized nutrition recommendations.</w:t>
      </w:r>
    </w:p>
    <w:p w14:paraId="063A3060" w14:textId="77777777" w:rsidR="0012666B" w:rsidRPr="0012666B" w:rsidRDefault="0012666B" w:rsidP="004C7C13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>Integrate wearable devices and fitness trackers to collect real-time health and activity data for more accurate dietary analysis.</w:t>
      </w:r>
    </w:p>
    <w:p w14:paraId="015E9484" w14:textId="77777777" w:rsidR="0012666B" w:rsidRPr="0012666B" w:rsidRDefault="0012666B" w:rsidP="004C7C13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>Develop mobile applications that allow students to monitor food intake, calorie consumption, and nutritional goals.</w:t>
      </w:r>
    </w:p>
    <w:p w14:paraId="247443ED" w14:textId="77777777" w:rsidR="0012666B" w:rsidRPr="0012666B" w:rsidRDefault="0012666B" w:rsidP="004C7C13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>Utilize Internet of Things (IoT) technologies in campus dining facilities to track food consumption patterns automatically.</w:t>
      </w:r>
    </w:p>
    <w:p w14:paraId="1B5EA8E1" w14:textId="77777777" w:rsidR="0012666B" w:rsidRPr="0012666B" w:rsidRDefault="0012666B" w:rsidP="004C7C13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>Enable real-time Tableau dashboards for continuous monitoring of student dietary habits and wellness indicators.</w:t>
      </w:r>
    </w:p>
    <w:p w14:paraId="19816D2F" w14:textId="77777777" w:rsidR="0012666B" w:rsidRPr="0012666B" w:rsidRDefault="0012666B" w:rsidP="004C7C13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>Create personalized meal recommendation systems based on students’ preferences, dietary restrictions, and health objectives.</w:t>
      </w:r>
    </w:p>
    <w:p w14:paraId="15467111" w14:textId="77777777" w:rsidR="0012666B" w:rsidRPr="0012666B" w:rsidRDefault="0012666B" w:rsidP="004C7C13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>Expand data sources by incorporating academic performance, physical activity, sleep quality, and mental health metrics.</w:t>
      </w:r>
    </w:p>
    <w:p w14:paraId="4A6C51DC" w14:textId="77777777" w:rsidR="0012666B" w:rsidRPr="0012666B" w:rsidRDefault="0012666B" w:rsidP="004C7C13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 xml:space="preserve">Apply predictive analytics to identify students who may be at risk of poor nutrition and unhealthy eating </w:t>
      </w:r>
      <w:proofErr w:type="spellStart"/>
      <w:r w:rsidRPr="0012666B">
        <w:rPr>
          <w:rFonts w:ascii="Candara" w:hAnsi="Candara"/>
          <w:sz w:val="24"/>
          <w:szCs w:val="24"/>
          <w:lang w:val="en-IN"/>
        </w:rPr>
        <w:t>behaviors</w:t>
      </w:r>
      <w:proofErr w:type="spellEnd"/>
      <w:r w:rsidRPr="0012666B">
        <w:rPr>
          <w:rFonts w:ascii="Candara" w:hAnsi="Candara"/>
          <w:sz w:val="24"/>
          <w:szCs w:val="24"/>
          <w:lang w:val="en-IN"/>
        </w:rPr>
        <w:t>.</w:t>
      </w:r>
    </w:p>
    <w:p w14:paraId="388D3B5A" w14:textId="77777777" w:rsidR="0012666B" w:rsidRPr="0012666B" w:rsidRDefault="0012666B" w:rsidP="004C7C13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>Introduce gamification features such as rewards, badges, and challenges to encourage healthier food choices.</w:t>
      </w:r>
    </w:p>
    <w:p w14:paraId="1D2AC65C" w14:textId="77777777" w:rsidR="0012666B" w:rsidRPr="0012666B" w:rsidRDefault="0012666B" w:rsidP="004C7C13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lastRenderedPageBreak/>
        <w:t>Enhance nutrition awareness programs through data-driven campaigns and educational initiatives.</w:t>
      </w:r>
    </w:p>
    <w:p w14:paraId="0D088906" w14:textId="77777777" w:rsidR="0012666B" w:rsidRPr="0012666B" w:rsidRDefault="0012666B" w:rsidP="004C7C13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>Optimize cafeteria menu planning using consumption trends and nutritional analysis.</w:t>
      </w:r>
    </w:p>
    <w:p w14:paraId="1B7D573D" w14:textId="77777777" w:rsidR="0012666B" w:rsidRPr="0012666B" w:rsidRDefault="0012666B" w:rsidP="004C7C13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>Implement food waste analytics to reduce waste and improve sustainability in campus dining services.</w:t>
      </w:r>
    </w:p>
    <w:p w14:paraId="32889182" w14:textId="77777777" w:rsidR="0012666B" w:rsidRPr="0012666B" w:rsidRDefault="0012666B" w:rsidP="004C7C13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 xml:space="preserve">Support sustainability initiatives by </w:t>
      </w:r>
      <w:proofErr w:type="spellStart"/>
      <w:r w:rsidRPr="0012666B">
        <w:rPr>
          <w:rFonts w:ascii="Candara" w:hAnsi="Candara"/>
          <w:sz w:val="24"/>
          <w:szCs w:val="24"/>
          <w:lang w:val="en-IN"/>
        </w:rPr>
        <w:t>analyzing</w:t>
      </w:r>
      <w:proofErr w:type="spellEnd"/>
      <w:r w:rsidRPr="0012666B">
        <w:rPr>
          <w:rFonts w:ascii="Candara" w:hAnsi="Candara"/>
          <w:sz w:val="24"/>
          <w:szCs w:val="24"/>
          <w:lang w:val="en-IN"/>
        </w:rPr>
        <w:t xml:space="preserve"> the environmental impact of food choices and promoting eco-friendly alternatives.</w:t>
      </w:r>
    </w:p>
    <w:p w14:paraId="3C42F39B" w14:textId="77777777" w:rsidR="0012666B" w:rsidRPr="0012666B" w:rsidRDefault="0012666B" w:rsidP="004C7C13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>Leverage cloud computing platforms for scalable data storage, processing, and analytics.</w:t>
      </w:r>
    </w:p>
    <w:p w14:paraId="6F8850CE" w14:textId="1A9751E7" w:rsidR="0012666B" w:rsidRPr="0012666B" w:rsidRDefault="0012666B" w:rsidP="004C7C13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>Integrate advanced data visualization techniques for deeper exploration of dietary behaviours and trends.</w:t>
      </w:r>
    </w:p>
    <w:p w14:paraId="5B90E452" w14:textId="77777777" w:rsidR="0012666B" w:rsidRPr="0012666B" w:rsidRDefault="0012666B" w:rsidP="004C7C13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>Facilitate comparative studies across multiple colleges and universities to benchmark dietary patterns and best practices.</w:t>
      </w:r>
    </w:p>
    <w:p w14:paraId="609416CC" w14:textId="77777777" w:rsidR="0012666B" w:rsidRPr="0012666B" w:rsidRDefault="0012666B" w:rsidP="004C7C13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>Develop automated reporting systems for administrators, nutritionists, and policymakers.</w:t>
      </w:r>
    </w:p>
    <w:p w14:paraId="2C3B775D" w14:textId="77777777" w:rsidR="0012666B" w:rsidRPr="0012666B" w:rsidRDefault="0012666B" w:rsidP="004C7C13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>Enable role-based access dashboards for students, faculty, health professionals, and campus administrators.</w:t>
      </w:r>
    </w:p>
    <w:p w14:paraId="005EE9CE" w14:textId="77777777" w:rsidR="0012666B" w:rsidRPr="0012666B" w:rsidRDefault="0012666B" w:rsidP="004C7C13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>Incorporate sentiment analysis from student feedback and surveys to better understand dining satisfaction levels.</w:t>
      </w:r>
    </w:p>
    <w:p w14:paraId="543C2E18" w14:textId="77777777" w:rsidR="0012666B" w:rsidRPr="0012666B" w:rsidRDefault="0012666B" w:rsidP="004C7C13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 xml:space="preserve">Use natural language processing (NLP) to </w:t>
      </w:r>
      <w:proofErr w:type="spellStart"/>
      <w:r w:rsidRPr="0012666B">
        <w:rPr>
          <w:rFonts w:ascii="Candara" w:hAnsi="Candara"/>
          <w:sz w:val="24"/>
          <w:szCs w:val="24"/>
          <w:lang w:val="en-IN"/>
        </w:rPr>
        <w:t>analyze</w:t>
      </w:r>
      <w:proofErr w:type="spellEnd"/>
      <w:r w:rsidRPr="0012666B">
        <w:rPr>
          <w:rFonts w:ascii="Candara" w:hAnsi="Candara"/>
          <w:sz w:val="24"/>
          <w:szCs w:val="24"/>
          <w:lang w:val="en-IN"/>
        </w:rPr>
        <w:t xml:space="preserve"> student comments and recommendations regarding campus food services.</w:t>
      </w:r>
    </w:p>
    <w:p w14:paraId="23C139A5" w14:textId="77777777" w:rsidR="0012666B" w:rsidRPr="0012666B" w:rsidRDefault="0012666B" w:rsidP="004C7C13">
      <w:pPr>
        <w:numPr>
          <w:ilvl w:val="0"/>
          <w:numId w:val="1"/>
        </w:numPr>
        <w:spacing w:line="360" w:lineRule="auto"/>
        <w:jc w:val="both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>Strengthen data security and privacy measures to protect sensitive student information.</w:t>
      </w:r>
    </w:p>
    <w:p w14:paraId="46CD3885" w14:textId="77777777" w:rsidR="0012666B" w:rsidRPr="0012666B" w:rsidRDefault="0012666B" w:rsidP="006F0C2F">
      <w:pPr>
        <w:numPr>
          <w:ilvl w:val="0"/>
          <w:numId w:val="1"/>
        </w:numPr>
        <w:spacing w:line="360" w:lineRule="auto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lastRenderedPageBreak/>
        <w:t>Integrate with campus wellness programs to provide a holistic approach to student health and well-being.</w:t>
      </w:r>
    </w:p>
    <w:p w14:paraId="49FE2E64" w14:textId="77777777" w:rsidR="0012666B" w:rsidRPr="0012666B" w:rsidRDefault="0012666B" w:rsidP="006F0C2F">
      <w:pPr>
        <w:numPr>
          <w:ilvl w:val="0"/>
          <w:numId w:val="1"/>
        </w:numPr>
        <w:spacing w:line="360" w:lineRule="auto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>Support evidence-based policy making through continuous monitoring and performance evaluation.</w:t>
      </w:r>
    </w:p>
    <w:p w14:paraId="374697A2" w14:textId="77777777" w:rsidR="0012666B" w:rsidRPr="0012666B" w:rsidRDefault="0012666B" w:rsidP="006F0C2F">
      <w:pPr>
        <w:numPr>
          <w:ilvl w:val="0"/>
          <w:numId w:val="1"/>
        </w:numPr>
        <w:spacing w:line="360" w:lineRule="auto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>Establish a continuous improvement framework that adapts dietary strategies based on emerging trends and feedback.</w:t>
      </w:r>
    </w:p>
    <w:p w14:paraId="2A33EB82" w14:textId="77777777" w:rsidR="0012666B" w:rsidRPr="0012666B" w:rsidRDefault="0012666B" w:rsidP="006F0C2F">
      <w:pPr>
        <w:numPr>
          <w:ilvl w:val="0"/>
          <w:numId w:val="1"/>
        </w:numPr>
        <w:spacing w:line="360" w:lineRule="auto"/>
        <w:rPr>
          <w:rFonts w:ascii="Candara" w:hAnsi="Candara"/>
          <w:sz w:val="24"/>
          <w:szCs w:val="24"/>
          <w:lang w:val="en-IN"/>
        </w:rPr>
      </w:pPr>
      <w:r w:rsidRPr="0012666B">
        <w:rPr>
          <w:rFonts w:ascii="Candara" w:hAnsi="Candara"/>
          <w:sz w:val="24"/>
          <w:szCs w:val="24"/>
          <w:lang w:val="en-IN"/>
        </w:rPr>
        <w:t>Create a smart campus nutrition ecosystem that promotes healthier lifestyles, improved academic performance, and long-term student wellness through data-driven decision-making.</w:t>
      </w:r>
    </w:p>
    <w:p w14:paraId="4E7AC1D2" w14:textId="77777777" w:rsidR="0012666B" w:rsidRPr="0012666B" w:rsidRDefault="0012666B" w:rsidP="006F0C2F">
      <w:pPr>
        <w:spacing w:line="360" w:lineRule="auto"/>
        <w:rPr>
          <w:rFonts w:ascii="Candara" w:hAnsi="Candara"/>
          <w:sz w:val="24"/>
          <w:szCs w:val="24"/>
        </w:rPr>
      </w:pPr>
    </w:p>
    <w:sectPr w:rsidR="0012666B" w:rsidRPr="0012666B" w:rsidSect="00A20A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A70AF" w14:textId="77777777" w:rsidR="00020FFD" w:rsidRDefault="00020FFD" w:rsidP="00121E64">
      <w:pPr>
        <w:spacing w:after="0" w:line="240" w:lineRule="auto"/>
      </w:pPr>
      <w:r>
        <w:separator/>
      </w:r>
    </w:p>
  </w:endnote>
  <w:endnote w:type="continuationSeparator" w:id="0">
    <w:p w14:paraId="77786C06" w14:textId="77777777" w:rsidR="00020FFD" w:rsidRDefault="00020FFD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CE147" w14:textId="77777777" w:rsidR="00D32B14" w:rsidRDefault="00D32B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7402753"/>
      <w:docPartObj>
        <w:docPartGallery w:val="Page Numbers (Bottom of Page)"/>
        <w:docPartUnique/>
      </w:docPartObj>
    </w:sdtPr>
    <w:sdtContent>
      <w:p w14:paraId="2723DC1B" w14:textId="77777777"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0930FFDA" wp14:editId="37D3F74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340EFE8" w14:textId="77777777"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3B3FAA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930FFDA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1340EFE8" w14:textId="77777777"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3B3FAA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59C16722" wp14:editId="6B9E5A1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F0F8417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F13C3" w14:textId="77777777" w:rsidR="00D32B14" w:rsidRDefault="00D32B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CDB4B" w14:textId="77777777" w:rsidR="00020FFD" w:rsidRDefault="00020FFD" w:rsidP="00121E64">
      <w:pPr>
        <w:spacing w:after="0" w:line="240" w:lineRule="auto"/>
      </w:pPr>
      <w:r>
        <w:separator/>
      </w:r>
    </w:p>
  </w:footnote>
  <w:footnote w:type="continuationSeparator" w:id="0">
    <w:p w14:paraId="5B05DD87" w14:textId="77777777" w:rsidR="00020FFD" w:rsidRDefault="00020FFD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949A5" w14:textId="7D6A6BE5" w:rsidR="00121E64" w:rsidRDefault="00000000">
    <w:pPr>
      <w:pStyle w:val="Header"/>
    </w:pPr>
    <w:r>
      <w:rPr>
        <w:noProof/>
      </w:rPr>
      <w:pict w14:anchorId="76BA34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050141" o:spid="_x0000_s1029" type="#_x0000_t75" style="position:absolute;margin-left:0;margin-top:0;width:467.7pt;height:467.7pt;z-index:-251651072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54D65" w14:textId="2B1E07A2" w:rsidR="00121E64" w:rsidRDefault="00000000" w:rsidP="000D3DC8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/>
        <w:noProof/>
        <w:sz w:val="32"/>
        <w:szCs w:val="32"/>
      </w:rPr>
      <w:pict w14:anchorId="49409C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050142" o:spid="_x0000_s1030" type="#_x0000_t75" style="position:absolute;left:0;text-align:left;margin-left:0;margin-top:0;width:467.7pt;height:467.7pt;z-index:-251650048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  <w:r w:rsidR="00D32B14" w:rsidRPr="00D32B14">
      <w:rPr>
        <w:rFonts w:ascii="Candara" w:hAnsi="Candara" w:cs="Segoe UI"/>
        <w:b/>
        <w:bCs/>
        <w:sz w:val="28"/>
        <w:szCs w:val="28"/>
      </w:rPr>
      <w:t xml:space="preserve"> </w:t>
    </w:r>
    <w:r w:rsidR="00D32B14" w:rsidRPr="00000838">
      <w:rPr>
        <w:rFonts w:ascii="Candara" w:hAnsi="Candara" w:cs="Segoe UI"/>
        <w:b/>
        <w:bCs/>
        <w:sz w:val="28"/>
        <w:szCs w:val="28"/>
      </w:rPr>
      <w:t>Comprehensive Analysis and Dietary Strategies with Tableau: A College Food Choices Case Study</w:t>
    </w:r>
  </w:p>
  <w:p w14:paraId="2476EC51" w14:textId="77777777"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50BD8" w14:textId="31B5FCD4" w:rsidR="00121E64" w:rsidRDefault="00000000">
    <w:pPr>
      <w:pStyle w:val="Header"/>
    </w:pPr>
    <w:r>
      <w:rPr>
        <w:noProof/>
      </w:rPr>
      <w:pict w14:anchorId="2DB114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050140" o:spid="_x0000_s1028" type="#_x0000_t75" style="position:absolute;margin-left:0;margin-top:0;width:467.7pt;height:467.7pt;z-index:-251652096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F0884"/>
    <w:multiLevelType w:val="multilevel"/>
    <w:tmpl w:val="CB12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101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E64"/>
    <w:rsid w:val="00020FFD"/>
    <w:rsid w:val="000547C9"/>
    <w:rsid w:val="0009586F"/>
    <w:rsid w:val="000D3DC8"/>
    <w:rsid w:val="00121E64"/>
    <w:rsid w:val="0012666B"/>
    <w:rsid w:val="001506FD"/>
    <w:rsid w:val="00176ABD"/>
    <w:rsid w:val="0024722F"/>
    <w:rsid w:val="00255FA8"/>
    <w:rsid w:val="00317F71"/>
    <w:rsid w:val="003A779E"/>
    <w:rsid w:val="003B03A2"/>
    <w:rsid w:val="003B3FAA"/>
    <w:rsid w:val="003B4CCF"/>
    <w:rsid w:val="00402A7B"/>
    <w:rsid w:val="004C7C13"/>
    <w:rsid w:val="00500B09"/>
    <w:rsid w:val="005170C7"/>
    <w:rsid w:val="005D3BC7"/>
    <w:rsid w:val="00612D34"/>
    <w:rsid w:val="00621B2D"/>
    <w:rsid w:val="006A4898"/>
    <w:rsid w:val="006B1573"/>
    <w:rsid w:val="006D3EEA"/>
    <w:rsid w:val="006D53FC"/>
    <w:rsid w:val="006F0C2F"/>
    <w:rsid w:val="0074371C"/>
    <w:rsid w:val="007C5DF0"/>
    <w:rsid w:val="00846402"/>
    <w:rsid w:val="00891E71"/>
    <w:rsid w:val="008C400A"/>
    <w:rsid w:val="008C5E08"/>
    <w:rsid w:val="008E3147"/>
    <w:rsid w:val="00902403"/>
    <w:rsid w:val="009115AD"/>
    <w:rsid w:val="00924C92"/>
    <w:rsid w:val="009523B6"/>
    <w:rsid w:val="009561BA"/>
    <w:rsid w:val="009F713F"/>
    <w:rsid w:val="00A20A7D"/>
    <w:rsid w:val="00A2356E"/>
    <w:rsid w:val="00A6042D"/>
    <w:rsid w:val="00A62B9A"/>
    <w:rsid w:val="00A759F3"/>
    <w:rsid w:val="00A82477"/>
    <w:rsid w:val="00A85477"/>
    <w:rsid w:val="00A86000"/>
    <w:rsid w:val="00AB344B"/>
    <w:rsid w:val="00B1448A"/>
    <w:rsid w:val="00B81940"/>
    <w:rsid w:val="00B90162"/>
    <w:rsid w:val="00C002BE"/>
    <w:rsid w:val="00C625FF"/>
    <w:rsid w:val="00CF3F77"/>
    <w:rsid w:val="00D2301D"/>
    <w:rsid w:val="00D32B14"/>
    <w:rsid w:val="00DF1F83"/>
    <w:rsid w:val="00E777B9"/>
    <w:rsid w:val="00E84DFA"/>
    <w:rsid w:val="00EE71A0"/>
    <w:rsid w:val="00F57F1F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50312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KUMMARA VENKATA NARAYANA</cp:lastModifiedBy>
  <cp:revision>11</cp:revision>
  <dcterms:created xsi:type="dcterms:W3CDTF">2026-06-01T13:11:00Z</dcterms:created>
  <dcterms:modified xsi:type="dcterms:W3CDTF">2026-06-25T03:49:00Z</dcterms:modified>
</cp:coreProperties>
</file>