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6D3EEA" w14:paraId="3AA653D3" w14:textId="77777777" w:rsidTr="006D3EEA">
        <w:tc>
          <w:tcPr>
            <w:tcW w:w="4675" w:type="dxa"/>
            <w:vAlign w:val="center"/>
          </w:tcPr>
          <w:p w14:paraId="5459BCFB" w14:textId="77777777" w:rsidR="006D3EEA" w:rsidRPr="00E30243" w:rsidRDefault="006D3EEA" w:rsidP="006D3EEA">
            <w:pPr>
              <w:spacing w:line="360" w:lineRule="auto"/>
              <w:jc w:val="center"/>
              <w:rPr>
                <w:rFonts w:ascii="Candara" w:hAnsi="Candara" w:cs="Segoe UI"/>
                <w:sz w:val="28"/>
                <w:szCs w:val="28"/>
              </w:rPr>
            </w:pPr>
            <w:r w:rsidRPr="00E30243">
              <w:rPr>
                <w:rFonts w:ascii="Candara" w:hAnsi="Candara" w:cs="Segoe UI"/>
                <w:sz w:val="28"/>
                <w:szCs w:val="28"/>
              </w:rPr>
              <w:t>TEAM ID</w:t>
            </w:r>
          </w:p>
        </w:tc>
        <w:tc>
          <w:tcPr>
            <w:tcW w:w="4675" w:type="dxa"/>
            <w:vAlign w:val="center"/>
          </w:tcPr>
          <w:p w14:paraId="11B3D2B0" w14:textId="2B9113FD" w:rsidR="006D3EEA" w:rsidRPr="00E30243" w:rsidRDefault="008E179A" w:rsidP="006D3EEA">
            <w:pPr>
              <w:spacing w:line="360" w:lineRule="auto"/>
              <w:jc w:val="center"/>
              <w:rPr>
                <w:rFonts w:ascii="Candara" w:hAnsi="Candara" w:cs="Segoe UI"/>
                <w:sz w:val="28"/>
                <w:szCs w:val="28"/>
              </w:rPr>
            </w:pPr>
            <w:r w:rsidRPr="00E30243">
              <w:rPr>
                <w:rFonts w:ascii="Candara" w:hAnsi="Candara" w:cs="Segoe UI"/>
                <w:sz w:val="28"/>
                <w:szCs w:val="28"/>
              </w:rPr>
              <w:t>SWTID-2026-6798</w:t>
            </w:r>
          </w:p>
        </w:tc>
      </w:tr>
      <w:tr w:rsidR="006D3EEA" w:rsidRPr="006D3EEA" w14:paraId="449DC4B7" w14:textId="77777777" w:rsidTr="006D3EEA">
        <w:tc>
          <w:tcPr>
            <w:tcW w:w="4675" w:type="dxa"/>
            <w:vAlign w:val="center"/>
          </w:tcPr>
          <w:p w14:paraId="19EA8DBC" w14:textId="77777777" w:rsidR="006D3EEA" w:rsidRPr="00E30243" w:rsidRDefault="006D3EEA" w:rsidP="006D3EEA">
            <w:pPr>
              <w:spacing w:line="360" w:lineRule="auto"/>
              <w:jc w:val="center"/>
              <w:rPr>
                <w:rFonts w:ascii="Candara" w:hAnsi="Candara" w:cs="Segoe UI"/>
                <w:sz w:val="28"/>
                <w:szCs w:val="28"/>
              </w:rPr>
            </w:pPr>
            <w:r w:rsidRPr="00E30243">
              <w:rPr>
                <w:rFonts w:ascii="Candara" w:hAnsi="Candara" w:cs="Segoe UI"/>
                <w:sz w:val="28"/>
                <w:szCs w:val="28"/>
              </w:rPr>
              <w:t>PROJECT TITLE</w:t>
            </w:r>
          </w:p>
        </w:tc>
        <w:tc>
          <w:tcPr>
            <w:tcW w:w="4675" w:type="dxa"/>
            <w:vAlign w:val="center"/>
          </w:tcPr>
          <w:p w14:paraId="564C3518" w14:textId="77777777" w:rsidR="006D3EEA" w:rsidRPr="00E30243" w:rsidRDefault="006D3EEA" w:rsidP="006D3EEA">
            <w:pPr>
              <w:spacing w:line="360" w:lineRule="auto"/>
              <w:jc w:val="center"/>
              <w:rPr>
                <w:rFonts w:ascii="Candara" w:hAnsi="Candara" w:cs="Segoe UI"/>
                <w:sz w:val="28"/>
                <w:szCs w:val="28"/>
              </w:rPr>
            </w:pPr>
            <w:r w:rsidRPr="00E30243">
              <w:rPr>
                <w:rFonts w:ascii="Candara" w:hAnsi="Candara" w:cs="Segoe UI"/>
                <w:sz w:val="28"/>
                <w:szCs w:val="28"/>
              </w:rPr>
              <w:t>PROJECT TITLE HERE</w:t>
            </w:r>
          </w:p>
        </w:tc>
      </w:tr>
      <w:tr w:rsidR="006D3EEA" w:rsidRPr="006D3EEA" w14:paraId="07AA33FB" w14:textId="77777777" w:rsidTr="006D3EEA">
        <w:tc>
          <w:tcPr>
            <w:tcW w:w="4675" w:type="dxa"/>
            <w:vAlign w:val="center"/>
          </w:tcPr>
          <w:p w14:paraId="73908901" w14:textId="77777777" w:rsidR="006D3EEA" w:rsidRPr="00E30243" w:rsidRDefault="006D3EEA" w:rsidP="006D3EEA">
            <w:pPr>
              <w:spacing w:line="360" w:lineRule="auto"/>
              <w:jc w:val="center"/>
              <w:rPr>
                <w:rFonts w:ascii="Candara" w:hAnsi="Candara" w:cs="Segoe UI"/>
                <w:sz w:val="28"/>
                <w:szCs w:val="28"/>
              </w:rPr>
            </w:pPr>
            <w:r w:rsidRPr="00E30243">
              <w:rPr>
                <w:rFonts w:ascii="Candara" w:hAnsi="Candara" w:cs="Segoe UI"/>
                <w:sz w:val="28"/>
                <w:szCs w:val="28"/>
              </w:rPr>
              <w:t>MAX MARKS</w:t>
            </w:r>
          </w:p>
        </w:tc>
        <w:tc>
          <w:tcPr>
            <w:tcW w:w="4675" w:type="dxa"/>
            <w:vAlign w:val="center"/>
          </w:tcPr>
          <w:p w14:paraId="0AE4D41E" w14:textId="77777777" w:rsidR="006D3EEA" w:rsidRPr="00E30243" w:rsidRDefault="00FF1D47" w:rsidP="006D3EEA">
            <w:pPr>
              <w:spacing w:line="360" w:lineRule="auto"/>
              <w:jc w:val="center"/>
              <w:rPr>
                <w:rFonts w:ascii="Candara" w:hAnsi="Candara" w:cs="Segoe UI"/>
                <w:sz w:val="28"/>
                <w:szCs w:val="28"/>
              </w:rPr>
            </w:pPr>
            <w:r w:rsidRPr="00E30243">
              <w:rPr>
                <w:rFonts w:ascii="Candara" w:hAnsi="Candara" w:cs="Segoe UI"/>
                <w:sz w:val="28"/>
                <w:szCs w:val="28"/>
              </w:rPr>
              <w:t>4</w:t>
            </w:r>
            <w:r w:rsidR="006D3EEA" w:rsidRPr="00E30243">
              <w:rPr>
                <w:rFonts w:ascii="Candara" w:hAnsi="Candara" w:cs="Segoe UI"/>
                <w:sz w:val="28"/>
                <w:szCs w:val="28"/>
              </w:rPr>
              <w:t xml:space="preserve"> MARKS</w:t>
            </w:r>
          </w:p>
        </w:tc>
      </w:tr>
    </w:tbl>
    <w:p w14:paraId="2798D6B0" w14:textId="77777777" w:rsidR="0009586F" w:rsidRDefault="0009586F" w:rsidP="006D3EEA">
      <w:pPr>
        <w:spacing w:after="0" w:line="360" w:lineRule="auto"/>
        <w:jc w:val="both"/>
        <w:rPr>
          <w:rFonts w:ascii="Candara" w:hAnsi="Candara"/>
          <w:sz w:val="28"/>
          <w:szCs w:val="28"/>
        </w:rPr>
      </w:pPr>
    </w:p>
    <w:p w14:paraId="2D70E1C0" w14:textId="77777777" w:rsidR="006D3EEA" w:rsidRDefault="00B1448A" w:rsidP="001E6BC3">
      <w:pPr>
        <w:spacing w:after="0" w:line="360" w:lineRule="auto"/>
        <w:jc w:val="both"/>
        <w:rPr>
          <w:rFonts w:ascii="Candara" w:hAnsi="Candara"/>
          <w:b/>
          <w:sz w:val="28"/>
          <w:szCs w:val="28"/>
        </w:rPr>
      </w:pPr>
      <w:r w:rsidRPr="003860A5">
        <w:rPr>
          <w:rFonts w:ascii="Candara" w:hAnsi="Candara"/>
          <w:b/>
          <w:sz w:val="28"/>
          <w:szCs w:val="28"/>
        </w:rPr>
        <w:t>2.3 – Brainstorming</w:t>
      </w:r>
    </w:p>
    <w:p w14:paraId="36FD0C5B" w14:textId="77777777" w:rsidR="003E4A8D" w:rsidRPr="003E4A8D" w:rsidRDefault="003E4A8D" w:rsidP="001E6BC3">
      <w:pPr>
        <w:spacing w:after="0" w:line="360" w:lineRule="auto"/>
        <w:jc w:val="both"/>
        <w:rPr>
          <w:rFonts w:ascii="Candara" w:hAnsi="Candara"/>
          <w:b/>
          <w:bCs/>
          <w:sz w:val="28"/>
          <w:szCs w:val="28"/>
          <w:lang w:val="en-IN"/>
        </w:rPr>
      </w:pPr>
      <w:r w:rsidRPr="003E4A8D">
        <w:rPr>
          <w:rFonts w:ascii="Candara" w:hAnsi="Candara"/>
          <w:b/>
          <w:bCs/>
          <w:sz w:val="28"/>
          <w:szCs w:val="28"/>
          <w:lang w:val="en-IN"/>
        </w:rPr>
        <w:t>Brainstorming</w:t>
      </w:r>
    </w:p>
    <w:p w14:paraId="24CFC472" w14:textId="2BA19779" w:rsidR="003E4A8D" w:rsidRPr="003E4A8D" w:rsidRDefault="003E4A8D" w:rsidP="001E6BC3">
      <w:pPr>
        <w:spacing w:after="0" w:line="360" w:lineRule="auto"/>
        <w:jc w:val="both"/>
        <w:rPr>
          <w:rFonts w:ascii="Candara" w:hAnsi="Candara"/>
          <w:bCs/>
          <w:sz w:val="24"/>
          <w:szCs w:val="24"/>
          <w:lang w:val="en-IN"/>
        </w:rPr>
      </w:pPr>
      <w:r w:rsidRPr="003E4A8D">
        <w:rPr>
          <w:rFonts w:ascii="Candara" w:hAnsi="Candara"/>
          <w:bCs/>
          <w:sz w:val="24"/>
          <w:szCs w:val="24"/>
          <w:lang w:val="en-IN"/>
        </w:rPr>
        <w:t xml:space="preserve">Brainstorming is an important step in developing the project </w:t>
      </w:r>
      <w:r w:rsidRPr="003E4A8D">
        <w:rPr>
          <w:rFonts w:ascii="Candara" w:hAnsi="Candara"/>
          <w:b/>
          <w:bCs/>
          <w:sz w:val="24"/>
          <w:szCs w:val="24"/>
          <w:lang w:val="en-IN"/>
        </w:rPr>
        <w:t>"Comprehensive Analysis and Dietary Strategies with Tableau: A College Food Choices Case Study."</w:t>
      </w:r>
      <w:r w:rsidRPr="003E4A8D">
        <w:rPr>
          <w:rFonts w:ascii="Candara" w:hAnsi="Candara"/>
          <w:b/>
          <w:sz w:val="28"/>
          <w:szCs w:val="28"/>
          <w:lang w:val="en-IN"/>
        </w:rPr>
        <w:t xml:space="preserve"> </w:t>
      </w:r>
      <w:r w:rsidRPr="003E4A8D">
        <w:rPr>
          <w:rFonts w:ascii="Candara" w:hAnsi="Candara"/>
          <w:bCs/>
          <w:sz w:val="24"/>
          <w:szCs w:val="24"/>
          <w:lang w:val="en-IN"/>
        </w:rPr>
        <w:t xml:space="preserve">The main objective of the brainstorming process is to identify the challenges related to college students' dietary habits and explore effective ways to </w:t>
      </w:r>
      <w:proofErr w:type="spellStart"/>
      <w:r w:rsidRPr="003E4A8D">
        <w:rPr>
          <w:rFonts w:ascii="Candara" w:hAnsi="Candara"/>
          <w:bCs/>
          <w:sz w:val="24"/>
          <w:szCs w:val="24"/>
          <w:lang w:val="en-IN"/>
        </w:rPr>
        <w:t>analyze</w:t>
      </w:r>
      <w:proofErr w:type="spellEnd"/>
      <w:r w:rsidRPr="003E4A8D">
        <w:rPr>
          <w:rFonts w:ascii="Candara" w:hAnsi="Candara"/>
          <w:bCs/>
          <w:sz w:val="24"/>
          <w:szCs w:val="24"/>
          <w:lang w:val="en-IN"/>
        </w:rPr>
        <w:t xml:space="preserve"> them using data visualiz</w:t>
      </w:r>
      <w:r w:rsidR="00D500EC">
        <w:rPr>
          <w:rFonts w:ascii="Candara" w:hAnsi="Candara"/>
          <w:bCs/>
          <w:sz w:val="24"/>
          <w:szCs w:val="24"/>
          <w:lang w:val="en-IN"/>
        </w:rPr>
        <w:t xml:space="preserve">e </w:t>
      </w:r>
      <w:r w:rsidRPr="003E4A8D">
        <w:rPr>
          <w:rFonts w:ascii="Candara" w:hAnsi="Candara"/>
          <w:bCs/>
          <w:sz w:val="24"/>
          <w:szCs w:val="24"/>
          <w:lang w:val="en-IN"/>
        </w:rPr>
        <w:t xml:space="preserve">above information give the single image to related to </w:t>
      </w:r>
      <w:proofErr w:type="spellStart"/>
      <w:r w:rsidR="00D500EC">
        <w:rPr>
          <w:rFonts w:ascii="Candara" w:hAnsi="Candara"/>
          <w:bCs/>
          <w:sz w:val="24"/>
          <w:szCs w:val="24"/>
          <w:lang w:val="en-IN"/>
        </w:rPr>
        <w:t>i</w:t>
      </w:r>
      <w:r w:rsidRPr="003E4A8D">
        <w:rPr>
          <w:rFonts w:ascii="Candara" w:hAnsi="Candara"/>
          <w:bCs/>
          <w:sz w:val="24"/>
          <w:szCs w:val="24"/>
          <w:lang w:val="en-IN"/>
        </w:rPr>
        <w:t>tation</w:t>
      </w:r>
      <w:proofErr w:type="spellEnd"/>
      <w:r w:rsidRPr="003E4A8D">
        <w:rPr>
          <w:rFonts w:ascii="Candara" w:hAnsi="Candara"/>
          <w:bCs/>
          <w:sz w:val="24"/>
          <w:szCs w:val="24"/>
          <w:lang w:val="en-IN"/>
        </w:rPr>
        <w:t>. During this phase, ideas were generated by considering common issues faced by students, such as irregular meal timings, frequent consumption of fast food, limited budgets, lack of nutritional awareness, academic stress, and insufficient physical activity. These discussions helped determine the key factors that influence students' food choices and overall health.</w:t>
      </w:r>
    </w:p>
    <w:p w14:paraId="51B00488" w14:textId="713CD452" w:rsidR="003E4A8D" w:rsidRPr="003E4A8D" w:rsidRDefault="003E4A8D" w:rsidP="001E6BC3">
      <w:pPr>
        <w:spacing w:after="0" w:line="360" w:lineRule="auto"/>
        <w:jc w:val="both"/>
        <w:rPr>
          <w:rFonts w:ascii="Candara" w:hAnsi="Candara"/>
          <w:bCs/>
          <w:sz w:val="24"/>
          <w:szCs w:val="24"/>
          <w:lang w:val="en-IN"/>
        </w:rPr>
      </w:pPr>
      <w:r w:rsidRPr="003E4A8D">
        <w:rPr>
          <w:rFonts w:ascii="Candara" w:hAnsi="Candara"/>
          <w:bCs/>
          <w:sz w:val="24"/>
          <w:szCs w:val="24"/>
          <w:lang w:val="en-IN"/>
        </w:rPr>
        <w:t>The brainstorming process also focused on identifying the most relevant data required for meaningful analysis. Important attributes such as age, gender, daily calorie intake, meal frequency, favo</w:t>
      </w:r>
      <w:r w:rsidR="00D500EC">
        <w:rPr>
          <w:rFonts w:ascii="Candara" w:hAnsi="Candara"/>
          <w:bCs/>
          <w:sz w:val="24"/>
          <w:szCs w:val="24"/>
          <w:lang w:val="en-IN"/>
        </w:rPr>
        <w:t>u</w:t>
      </w:r>
      <w:r w:rsidRPr="003E4A8D">
        <w:rPr>
          <w:rFonts w:ascii="Candara" w:hAnsi="Candara"/>
          <w:bCs/>
          <w:sz w:val="24"/>
          <w:szCs w:val="24"/>
          <w:lang w:val="en-IN"/>
        </w:rPr>
        <w:t>rite cuisine, vegetable consumption, dining-out frequency, exercise habits, healthy eating perception, income level, and health ratings were selected for the study. Various visualization techniques, including bar charts, pie charts, scatter plots, box plots, histograms, and interactive dashboards, were considered to present the data in a clear and user-friendly manner. Tableau was chosen as the primary visualization tool because of its ability to create dynamic dashboards, interactive filters, and storytelling features that simplify complex datasets.</w:t>
      </w:r>
    </w:p>
    <w:p w14:paraId="68AABB4E" w14:textId="77777777" w:rsidR="003E4A8D" w:rsidRPr="003E4A8D" w:rsidRDefault="003E4A8D" w:rsidP="001E6BC3">
      <w:pPr>
        <w:spacing w:after="0" w:line="360" w:lineRule="auto"/>
        <w:jc w:val="both"/>
        <w:rPr>
          <w:rFonts w:ascii="Candara" w:hAnsi="Candara"/>
          <w:bCs/>
          <w:sz w:val="24"/>
          <w:szCs w:val="24"/>
          <w:lang w:val="en-IN"/>
        </w:rPr>
      </w:pPr>
      <w:r w:rsidRPr="003E4A8D">
        <w:rPr>
          <w:rFonts w:ascii="Candara" w:hAnsi="Candara"/>
          <w:bCs/>
          <w:sz w:val="24"/>
          <w:szCs w:val="24"/>
          <w:lang w:val="en-IN"/>
        </w:rPr>
        <w:t xml:space="preserve">Several ideas were discussed to ensure that the project provides valuable insights for students, educators, nutritionists, and college administrators. The team explored methods to identify dietary patterns, compare food preferences among different demographic groups, </w:t>
      </w:r>
      <w:r w:rsidRPr="003E4A8D">
        <w:rPr>
          <w:rFonts w:ascii="Candara" w:hAnsi="Candara"/>
          <w:bCs/>
          <w:sz w:val="24"/>
          <w:szCs w:val="24"/>
          <w:lang w:val="en-IN"/>
        </w:rPr>
        <w:lastRenderedPageBreak/>
        <w:t xml:space="preserve">and understand the relationship between eating habits, exercise frequency, and overall health. The brainstorming sessions also emphasized generating practical dietary recommendations based on the </w:t>
      </w:r>
      <w:proofErr w:type="spellStart"/>
      <w:r w:rsidRPr="003E4A8D">
        <w:rPr>
          <w:rFonts w:ascii="Candara" w:hAnsi="Candara"/>
          <w:bCs/>
          <w:sz w:val="24"/>
          <w:szCs w:val="24"/>
          <w:lang w:val="en-IN"/>
        </w:rPr>
        <w:t>analyzed</w:t>
      </w:r>
      <w:proofErr w:type="spellEnd"/>
      <w:r w:rsidRPr="003E4A8D">
        <w:rPr>
          <w:rFonts w:ascii="Candara" w:hAnsi="Candara"/>
          <w:bCs/>
          <w:sz w:val="24"/>
          <w:szCs w:val="24"/>
          <w:lang w:val="en-IN"/>
        </w:rPr>
        <w:t xml:space="preserve"> data to encourage healthier food choices and improve nutritional awareness.</w:t>
      </w:r>
    </w:p>
    <w:p w14:paraId="78E0A0BC" w14:textId="77777777" w:rsidR="003E4A8D" w:rsidRPr="003E4A8D" w:rsidRDefault="003E4A8D" w:rsidP="001E6BC3">
      <w:pPr>
        <w:spacing w:after="0" w:line="360" w:lineRule="auto"/>
        <w:jc w:val="both"/>
        <w:rPr>
          <w:rFonts w:ascii="Candara" w:hAnsi="Candara"/>
          <w:bCs/>
          <w:sz w:val="24"/>
          <w:szCs w:val="24"/>
          <w:lang w:val="en-IN"/>
        </w:rPr>
      </w:pPr>
      <w:r w:rsidRPr="003E4A8D">
        <w:rPr>
          <w:rFonts w:ascii="Candara" w:hAnsi="Candara"/>
          <w:bCs/>
          <w:sz w:val="24"/>
          <w:szCs w:val="24"/>
          <w:lang w:val="en-IN"/>
        </w:rPr>
        <w:t>Overall, the brainstorming process established a clear roadmap for the project by defining the problem, selecting the required data, choosing appropriate visualization techniques, and identifying the expected outcomes. These discussions laid the foundation for developing interactive Tableau dashboards that transform raw dietary survey data into meaningful insights, enabling data-driven decision-making and promoting healthier lifestyles among college students.</w:t>
      </w:r>
    </w:p>
    <w:p w14:paraId="15826328" w14:textId="770CE2D1" w:rsidR="003E4A8D" w:rsidRPr="003E4A8D" w:rsidRDefault="003E4A8D" w:rsidP="00EB0C5F">
      <w:pPr>
        <w:spacing w:after="0" w:line="360" w:lineRule="auto"/>
        <w:jc w:val="center"/>
        <w:rPr>
          <w:rFonts w:ascii="Candara" w:hAnsi="Candara"/>
          <w:bCs/>
          <w:sz w:val="24"/>
          <w:szCs w:val="24"/>
        </w:rPr>
      </w:pPr>
      <w:r>
        <w:rPr>
          <w:rFonts w:ascii="Candara" w:hAnsi="Candara"/>
          <w:bCs/>
          <w:noProof/>
          <w:sz w:val="24"/>
          <w:szCs w:val="24"/>
        </w:rPr>
        <w:drawing>
          <wp:inline distT="0" distB="0" distL="0" distR="0" wp14:anchorId="4466599F" wp14:editId="501F8E4E">
            <wp:extent cx="5943600" cy="5052060"/>
            <wp:effectExtent l="0" t="0" r="0" b="0"/>
            <wp:docPr id="1441975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75187" name="Picture 1441975187"/>
                    <pic:cNvPicPr/>
                  </pic:nvPicPr>
                  <pic:blipFill>
                    <a:blip r:embed="rId6">
                      <a:extLst>
                        <a:ext uri="{28A0092B-C50C-407E-A947-70E740481C1C}">
                          <a14:useLocalDpi xmlns:a14="http://schemas.microsoft.com/office/drawing/2010/main" val="0"/>
                        </a:ext>
                      </a:extLst>
                    </a:blip>
                    <a:stretch>
                      <a:fillRect/>
                    </a:stretch>
                  </pic:blipFill>
                  <pic:spPr>
                    <a:xfrm>
                      <a:off x="0" y="0"/>
                      <a:ext cx="5943600" cy="5052060"/>
                    </a:xfrm>
                    <a:prstGeom prst="rect">
                      <a:avLst/>
                    </a:prstGeom>
                  </pic:spPr>
                </pic:pic>
              </a:graphicData>
            </a:graphic>
          </wp:inline>
        </w:drawing>
      </w:r>
    </w:p>
    <w:sectPr w:rsidR="003E4A8D" w:rsidRPr="003E4A8D" w:rsidSect="00EE018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779F4" w14:textId="77777777" w:rsidR="005647C4" w:rsidRDefault="005647C4" w:rsidP="00121E64">
      <w:pPr>
        <w:spacing w:after="0" w:line="240" w:lineRule="auto"/>
      </w:pPr>
      <w:r>
        <w:separator/>
      </w:r>
    </w:p>
  </w:endnote>
  <w:endnote w:type="continuationSeparator" w:id="0">
    <w:p w14:paraId="0A32B1B7" w14:textId="77777777" w:rsidR="005647C4" w:rsidRDefault="005647C4"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D350" w14:textId="77777777" w:rsidR="008E179A" w:rsidRDefault="008E1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5B9F25E7"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6EB78A51" wp14:editId="1242367F">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7754DCF" w14:textId="77777777" w:rsidR="000D3DC8" w:rsidRDefault="000D3DC8">
                              <w:pPr>
                                <w:jc w:val="center"/>
                              </w:pPr>
                              <w:r>
                                <w:fldChar w:fldCharType="begin"/>
                              </w:r>
                              <w:r>
                                <w:instrText xml:space="preserve"> PAGE    \* MERGEFORMAT </w:instrText>
                              </w:r>
                              <w:r>
                                <w:fldChar w:fldCharType="separate"/>
                              </w:r>
                              <w:r w:rsidR="003860A5">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EB78A5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7754DCF" w14:textId="77777777" w:rsidR="000D3DC8" w:rsidRDefault="000D3DC8">
                        <w:pPr>
                          <w:jc w:val="center"/>
                        </w:pPr>
                        <w:r>
                          <w:fldChar w:fldCharType="begin"/>
                        </w:r>
                        <w:r>
                          <w:instrText xml:space="preserve"> PAGE    \* MERGEFORMAT </w:instrText>
                        </w:r>
                        <w:r>
                          <w:fldChar w:fldCharType="separate"/>
                        </w:r>
                        <w:r w:rsidR="003860A5">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11315D5D" wp14:editId="2DD7673E">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4EAEDE9"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F8DA" w14:textId="77777777" w:rsidR="008E179A" w:rsidRDefault="008E1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9623D" w14:textId="77777777" w:rsidR="005647C4" w:rsidRDefault="005647C4" w:rsidP="00121E64">
      <w:pPr>
        <w:spacing w:after="0" w:line="240" w:lineRule="auto"/>
      </w:pPr>
      <w:r>
        <w:separator/>
      </w:r>
    </w:p>
  </w:footnote>
  <w:footnote w:type="continuationSeparator" w:id="0">
    <w:p w14:paraId="2334CEC7" w14:textId="77777777" w:rsidR="005647C4" w:rsidRDefault="005647C4"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7887" w14:textId="2DCCB828" w:rsidR="00121E64" w:rsidRDefault="00000000">
    <w:pPr>
      <w:pStyle w:val="Header"/>
    </w:pPr>
    <w:r>
      <w:rPr>
        <w:noProof/>
      </w:rPr>
      <w:pict w14:anchorId="21C19A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262126"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7B71" w14:textId="2AAD1FC4" w:rsidR="00121E64" w:rsidRDefault="00000000" w:rsidP="000D3DC8">
    <w:pPr>
      <w:pStyle w:val="Header"/>
      <w:pBdr>
        <w:bottom w:val="single" w:sz="6" w:space="1" w:color="auto"/>
      </w:pBdr>
      <w:jc w:val="center"/>
      <w:rPr>
        <w:rFonts w:ascii="Candara" w:hAnsi="Candara"/>
        <w:sz w:val="32"/>
        <w:szCs w:val="32"/>
      </w:rPr>
    </w:pPr>
    <w:r>
      <w:rPr>
        <w:rFonts w:ascii="Candara" w:hAnsi="Candara"/>
        <w:noProof/>
        <w:sz w:val="32"/>
        <w:szCs w:val="32"/>
      </w:rPr>
      <w:pict w14:anchorId="7FAE62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262127"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8E179A" w:rsidRPr="008E179A">
      <w:rPr>
        <w:rFonts w:ascii="Candara" w:hAnsi="Candara"/>
        <w:b/>
        <w:bCs/>
        <w:sz w:val="32"/>
        <w:szCs w:val="32"/>
      </w:rPr>
      <w:t>Comprehensive Analysis and Dietary Strategies with Tableau: A College Food Choices Case Study</w:t>
    </w:r>
  </w:p>
  <w:p w14:paraId="0CFB57AD"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2B2C" w14:textId="13D8934C" w:rsidR="00121E64" w:rsidRDefault="00000000">
    <w:pPr>
      <w:pStyle w:val="Header"/>
    </w:pPr>
    <w:r>
      <w:rPr>
        <w:noProof/>
      </w:rPr>
      <w:pict w14:anchorId="769784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262125"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9586F"/>
    <w:rsid w:val="000D3DC8"/>
    <w:rsid w:val="00121E64"/>
    <w:rsid w:val="001506FD"/>
    <w:rsid w:val="001E6BC3"/>
    <w:rsid w:val="003336F8"/>
    <w:rsid w:val="00382348"/>
    <w:rsid w:val="003860A5"/>
    <w:rsid w:val="003E4A8D"/>
    <w:rsid w:val="003F5312"/>
    <w:rsid w:val="00446726"/>
    <w:rsid w:val="00510E86"/>
    <w:rsid w:val="005647C4"/>
    <w:rsid w:val="005674A8"/>
    <w:rsid w:val="005C6FF7"/>
    <w:rsid w:val="006D3EEA"/>
    <w:rsid w:val="00766D24"/>
    <w:rsid w:val="007D24A8"/>
    <w:rsid w:val="00880E94"/>
    <w:rsid w:val="008A6ADF"/>
    <w:rsid w:val="008E179A"/>
    <w:rsid w:val="00902403"/>
    <w:rsid w:val="00936AA2"/>
    <w:rsid w:val="00A43DD9"/>
    <w:rsid w:val="00A85477"/>
    <w:rsid w:val="00AC20B7"/>
    <w:rsid w:val="00AE5E2A"/>
    <w:rsid w:val="00B1448A"/>
    <w:rsid w:val="00D44436"/>
    <w:rsid w:val="00D500EC"/>
    <w:rsid w:val="00E30243"/>
    <w:rsid w:val="00EB0C5F"/>
    <w:rsid w:val="00EE018F"/>
    <w:rsid w:val="00F15D3B"/>
    <w:rsid w:val="00F3482C"/>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3C084"/>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15</cp:revision>
  <dcterms:created xsi:type="dcterms:W3CDTF">2026-06-01T13:00:00Z</dcterms:created>
  <dcterms:modified xsi:type="dcterms:W3CDTF">2026-06-25T03:34:00Z</dcterms:modified>
</cp:coreProperties>
</file>