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3EEA" w:rsidRPr="006D3EEA" w14:paraId="73FA4902" w14:textId="77777777" w:rsidTr="006D3EEA">
        <w:tc>
          <w:tcPr>
            <w:tcW w:w="4675" w:type="dxa"/>
            <w:vAlign w:val="center"/>
          </w:tcPr>
          <w:p w14:paraId="52711E42" w14:textId="77777777" w:rsidR="006D3EEA" w:rsidRPr="003D4C84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3D4C84">
              <w:rPr>
                <w:rFonts w:ascii="Candara" w:hAnsi="Candara" w:cs="Segoe UI"/>
                <w:sz w:val="28"/>
                <w:szCs w:val="28"/>
              </w:rPr>
              <w:t>TEAM ID</w:t>
            </w:r>
          </w:p>
        </w:tc>
        <w:tc>
          <w:tcPr>
            <w:tcW w:w="4675" w:type="dxa"/>
            <w:vAlign w:val="center"/>
          </w:tcPr>
          <w:p w14:paraId="58A2AE01" w14:textId="79D33CF4" w:rsidR="006D3EEA" w:rsidRPr="003D4C84" w:rsidRDefault="00D829D4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3D4C84">
              <w:rPr>
                <w:rFonts w:ascii="Candara" w:hAnsi="Candara" w:cs="Segoe UI"/>
                <w:sz w:val="28"/>
                <w:szCs w:val="28"/>
              </w:rPr>
              <w:t>SWTID-2026-6798</w:t>
            </w:r>
          </w:p>
        </w:tc>
      </w:tr>
      <w:tr w:rsidR="006D3EEA" w:rsidRPr="006D3EEA" w14:paraId="6D1A6D61" w14:textId="77777777" w:rsidTr="006D3EEA">
        <w:tc>
          <w:tcPr>
            <w:tcW w:w="4675" w:type="dxa"/>
            <w:vAlign w:val="center"/>
          </w:tcPr>
          <w:p w14:paraId="63CFBA1A" w14:textId="77777777" w:rsidR="006D3EEA" w:rsidRPr="003D4C84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3D4C84">
              <w:rPr>
                <w:rFonts w:ascii="Candara" w:hAnsi="Candara" w:cs="Segoe UI"/>
                <w:sz w:val="28"/>
                <w:szCs w:val="28"/>
              </w:rPr>
              <w:t>PROJECT TITLE</w:t>
            </w:r>
          </w:p>
        </w:tc>
        <w:tc>
          <w:tcPr>
            <w:tcW w:w="4675" w:type="dxa"/>
            <w:vAlign w:val="center"/>
          </w:tcPr>
          <w:p w14:paraId="33235256" w14:textId="46B6BDB2" w:rsidR="006D3EEA" w:rsidRPr="003D4C84" w:rsidRDefault="00D829D4" w:rsidP="00D829D4">
            <w:pPr>
              <w:spacing w:line="360" w:lineRule="auto"/>
              <w:rPr>
                <w:rFonts w:ascii="Candara" w:hAnsi="Candara" w:cs="Segoe UI"/>
                <w:sz w:val="28"/>
                <w:szCs w:val="28"/>
              </w:rPr>
            </w:pPr>
            <w:r w:rsidRPr="003D4C84">
              <w:rPr>
                <w:rFonts w:ascii="Candara" w:hAnsi="Candara" w:cs="Segoe UI"/>
                <w:sz w:val="28"/>
                <w:szCs w:val="28"/>
              </w:rPr>
              <w:t>Comprehensive Analysis and Dietary Strategies with Tableau: A College Food Choices Case Study</w:t>
            </w:r>
          </w:p>
        </w:tc>
      </w:tr>
      <w:tr w:rsidR="006D3EEA" w:rsidRPr="006D3EEA" w14:paraId="184CB156" w14:textId="77777777" w:rsidTr="006D3EEA">
        <w:tc>
          <w:tcPr>
            <w:tcW w:w="4675" w:type="dxa"/>
            <w:vAlign w:val="center"/>
          </w:tcPr>
          <w:p w14:paraId="29E30EA9" w14:textId="77777777" w:rsidR="006D3EEA" w:rsidRPr="003D4C84" w:rsidRDefault="006D3EEA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3D4C84">
              <w:rPr>
                <w:rFonts w:ascii="Candara" w:hAnsi="Candara" w:cs="Segoe UI"/>
                <w:sz w:val="28"/>
                <w:szCs w:val="28"/>
              </w:rPr>
              <w:t>MAX MARKS</w:t>
            </w:r>
          </w:p>
        </w:tc>
        <w:tc>
          <w:tcPr>
            <w:tcW w:w="4675" w:type="dxa"/>
            <w:vAlign w:val="center"/>
          </w:tcPr>
          <w:p w14:paraId="06B63CF2" w14:textId="77777777" w:rsidR="006D3EEA" w:rsidRPr="003D4C84" w:rsidRDefault="003B03A2" w:rsidP="006D3EEA">
            <w:pPr>
              <w:spacing w:line="360" w:lineRule="auto"/>
              <w:jc w:val="center"/>
              <w:rPr>
                <w:rFonts w:ascii="Candara" w:hAnsi="Candara" w:cs="Segoe UI"/>
                <w:sz w:val="28"/>
                <w:szCs w:val="28"/>
              </w:rPr>
            </w:pPr>
            <w:r w:rsidRPr="003D4C84">
              <w:rPr>
                <w:rFonts w:ascii="Candara" w:hAnsi="Candara" w:cs="Segoe UI"/>
                <w:sz w:val="28"/>
                <w:szCs w:val="28"/>
              </w:rPr>
              <w:t>5</w:t>
            </w:r>
            <w:r w:rsidR="00E777B9" w:rsidRPr="003D4C84">
              <w:rPr>
                <w:rFonts w:ascii="Candara" w:hAnsi="Candara" w:cs="Segoe UI"/>
                <w:sz w:val="28"/>
                <w:szCs w:val="28"/>
              </w:rPr>
              <w:t xml:space="preserve"> MARKS</w:t>
            </w:r>
          </w:p>
        </w:tc>
      </w:tr>
    </w:tbl>
    <w:p w14:paraId="513BE42B" w14:textId="77777777" w:rsidR="0009586F" w:rsidRDefault="0009586F" w:rsidP="006D3EEA">
      <w:pPr>
        <w:spacing w:after="0" w:line="360" w:lineRule="auto"/>
        <w:jc w:val="both"/>
        <w:rPr>
          <w:rFonts w:ascii="Candara" w:hAnsi="Candara"/>
          <w:sz w:val="28"/>
          <w:szCs w:val="28"/>
        </w:rPr>
      </w:pPr>
    </w:p>
    <w:p w14:paraId="01AD1ABE" w14:textId="77777777" w:rsidR="00B01F7B" w:rsidRPr="00B01F7B" w:rsidRDefault="00B01F7B" w:rsidP="00B01F7B">
      <w:pPr>
        <w:spacing w:after="0" w:line="360" w:lineRule="auto"/>
        <w:jc w:val="center"/>
        <w:rPr>
          <w:rFonts w:ascii="Candara" w:hAnsi="Candara"/>
          <w:b/>
          <w:sz w:val="28"/>
          <w:szCs w:val="28"/>
        </w:rPr>
      </w:pPr>
      <w:r w:rsidRPr="00B01F7B">
        <w:rPr>
          <w:rFonts w:ascii="Candara" w:hAnsi="Candara"/>
          <w:b/>
          <w:sz w:val="28"/>
          <w:szCs w:val="28"/>
        </w:rPr>
        <w:t>CHAPTER – VII</w:t>
      </w:r>
    </w:p>
    <w:p w14:paraId="68E7ABAF" w14:textId="77777777" w:rsidR="00B01F7B" w:rsidRPr="00B01F7B" w:rsidRDefault="00B01F7B" w:rsidP="00B01F7B">
      <w:pPr>
        <w:spacing w:after="0" w:line="360" w:lineRule="auto"/>
        <w:jc w:val="center"/>
        <w:rPr>
          <w:rFonts w:ascii="Candara" w:hAnsi="Candara"/>
          <w:b/>
          <w:sz w:val="28"/>
          <w:szCs w:val="28"/>
        </w:rPr>
      </w:pPr>
      <w:r w:rsidRPr="00B01F7B">
        <w:rPr>
          <w:rFonts w:ascii="Candara" w:hAnsi="Candara"/>
          <w:b/>
          <w:sz w:val="28"/>
          <w:szCs w:val="28"/>
        </w:rPr>
        <w:t>FUNCTIONAL AND PERFORMANCE TESTING</w:t>
      </w:r>
    </w:p>
    <w:p w14:paraId="1AB24F6A" w14:textId="77777777" w:rsidR="006D3EEA" w:rsidRDefault="003B03A2" w:rsidP="003B03A2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276028">
        <w:rPr>
          <w:rFonts w:ascii="Candara" w:hAnsi="Candara"/>
          <w:b/>
          <w:sz w:val="28"/>
          <w:szCs w:val="28"/>
        </w:rPr>
        <w:t>7.1 – Performance Testing &amp; Functional Testing</w:t>
      </w:r>
    </w:p>
    <w:p w14:paraId="16E8EDD3" w14:textId="77777777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Testing ensures that the dashboard works correctly, provides accurate insights, and performs efficiently with housing datasets.</w:t>
      </w:r>
    </w:p>
    <w:p w14:paraId="00F8838F" w14:textId="77777777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</w:p>
    <w:p w14:paraId="0041DF25" w14:textId="7CD18C89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453CAB">
        <w:rPr>
          <w:rFonts w:ascii="Candara" w:hAnsi="Candara"/>
          <w:b/>
          <w:sz w:val="28"/>
          <w:szCs w:val="28"/>
        </w:rPr>
        <w:t>1. Functional Testing:</w:t>
      </w:r>
    </w:p>
    <w:p w14:paraId="5D681A25" w14:textId="1C7EB24F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Functional testing verifies whether all features of the dashboard are working as expected.</w:t>
      </w:r>
    </w:p>
    <w:p w14:paraId="4675D704" w14:textId="438B4EB3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Data Accuracy Testing:</w:t>
      </w:r>
    </w:p>
    <w:p w14:paraId="26C9C1E4" w14:textId="5257063D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Verify that sale prices, totals, and averages are calculated correctly.</w:t>
      </w:r>
    </w:p>
    <w:p w14:paraId="57436DA5" w14:textId="6F972A7F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Cross-check values with source data (CSV/Excel/database).</w:t>
      </w:r>
    </w:p>
    <w:p w14:paraId="2B2C3966" w14:textId="15465043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Filter Functionality Testing:</w:t>
      </w:r>
    </w:p>
    <w:p w14:paraId="2FEBAFC9" w14:textId="656F3B19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Check if filters (Year, Location, Price Range, Bedrooms) work properly</w:t>
      </w:r>
    </w:p>
    <w:p w14:paraId="08B46CCF" w14:textId="773B1747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Ensure filtered results update all charts dynamically.</w:t>
      </w:r>
    </w:p>
    <w:p w14:paraId="02617248" w14:textId="30F8FFE5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Chart Validation;</w:t>
      </w:r>
    </w:p>
    <w:p w14:paraId="4ECAEDCC" w14:textId="5B7DCCD5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Confirm bar charts, line graphs, and maps display correct information.</w:t>
      </w:r>
    </w:p>
    <w:p w14:paraId="138DB256" w14:textId="0427DCA7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Validate trend lines and calculated fields.</w:t>
      </w:r>
    </w:p>
    <w:p w14:paraId="031253A7" w14:textId="08489AE8" w:rsidR="00453CAB" w:rsidRPr="003B57F8" w:rsidRDefault="00453CAB" w:rsidP="00453CAB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3B57F8">
        <w:rPr>
          <w:rFonts w:ascii="Candara" w:hAnsi="Candara"/>
          <w:b/>
          <w:sz w:val="28"/>
          <w:szCs w:val="28"/>
        </w:rPr>
        <w:t>Data Connection Testing:</w:t>
      </w:r>
    </w:p>
    <w:p w14:paraId="6C809778" w14:textId="6AA52438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Ensure dataset is properly connected to Tableau.</w:t>
      </w:r>
    </w:p>
    <w:p w14:paraId="57F7E3AA" w14:textId="5C6B74CC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Verify automatic refresh (il enabled).</w:t>
      </w:r>
    </w:p>
    <w:p w14:paraId="1D79D4A4" w14:textId="216CAB00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User Interaction Testing:</w:t>
      </w:r>
    </w:p>
    <w:p w14:paraId="41E4CE8B" w14:textId="60E8E043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lastRenderedPageBreak/>
        <w:t>Test dashboard responsiveness when users select filters or parameters.</w:t>
      </w:r>
    </w:p>
    <w:p w14:paraId="50AF0B5F" w14:textId="60F04C32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Ensure navigation between sheets works correctly.</w:t>
      </w:r>
    </w:p>
    <w:p w14:paraId="42EF246E" w14:textId="7DA7FC8B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Outcome: The dashboard functions correctly and provides accurate insights.</w:t>
      </w:r>
    </w:p>
    <w:p w14:paraId="4797A5D5" w14:textId="30904D4B" w:rsidR="00453CAB" w:rsidRPr="003B57F8" w:rsidRDefault="00453CAB" w:rsidP="00453CAB">
      <w:pPr>
        <w:spacing w:after="0" w:line="360" w:lineRule="auto"/>
        <w:jc w:val="both"/>
        <w:rPr>
          <w:rFonts w:ascii="Candara" w:hAnsi="Candara"/>
          <w:b/>
          <w:sz w:val="28"/>
          <w:szCs w:val="28"/>
        </w:rPr>
      </w:pPr>
      <w:r w:rsidRPr="003B57F8">
        <w:rPr>
          <w:rFonts w:ascii="Candara" w:hAnsi="Candara"/>
          <w:b/>
          <w:sz w:val="28"/>
          <w:szCs w:val="28"/>
        </w:rPr>
        <w:t>2. Performance Testing:</w:t>
      </w:r>
    </w:p>
    <w:p w14:paraId="66F3C2F1" w14:textId="7F801E5D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Performance testing ensures the dashboard loads quickly and works efficiently even with large datasets</w:t>
      </w:r>
    </w:p>
    <w:p w14:paraId="4ED2E575" w14:textId="7119C221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Load Time Testing</w:t>
      </w:r>
    </w:p>
    <w:p w14:paraId="6C4D467F" w14:textId="04395F02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Measure dashboard loading time.</w:t>
      </w:r>
    </w:p>
    <w:p w14:paraId="042491EE" w14:textId="27FE7C50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Optimize if loading exceeds acceptable limits.</w:t>
      </w:r>
    </w:p>
    <w:p w14:paraId="15EC468A" w14:textId="68F3BF75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Data Volume Testing</w:t>
      </w:r>
    </w:p>
    <w:p w14:paraId="4AB8E6E5" w14:textId="6A04E6C2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Test performance with large housing datasets.</w:t>
      </w:r>
    </w:p>
    <w:p w14:paraId="44256737" w14:textId="591598F6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Check for slow rendering or lag</w:t>
      </w:r>
    </w:p>
    <w:p w14:paraId="0921958E" w14:textId="3CD70A1D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Query Optimizatio</w:t>
      </w:r>
      <w:r w:rsidR="003B57F8">
        <w:rPr>
          <w:rFonts w:ascii="Candara" w:hAnsi="Candara"/>
          <w:bCs/>
          <w:sz w:val="24"/>
          <w:szCs w:val="24"/>
        </w:rPr>
        <w:t>n</w:t>
      </w:r>
    </w:p>
    <w:p w14:paraId="20B83E21" w14:textId="20ABD7C0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Reduce Unnecessary calculated fields.</w:t>
      </w:r>
    </w:p>
    <w:p w14:paraId="0068BB0E" w14:textId="57342FF5" w:rsid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Optimize data source and remove unused columns.</w:t>
      </w:r>
    </w:p>
    <w:p w14:paraId="213519C3" w14:textId="56FD7AC0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Resource Utilizatio</w:t>
      </w:r>
      <w:r w:rsidR="003B57F8">
        <w:rPr>
          <w:rFonts w:ascii="Candara" w:hAnsi="Candara"/>
          <w:bCs/>
          <w:sz w:val="24"/>
          <w:szCs w:val="24"/>
        </w:rPr>
        <w:t>n</w:t>
      </w:r>
    </w:p>
    <w:p w14:paraId="2361057B" w14:textId="555AEC6B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Monitor CPU and RAM usage while running Tableau.</w:t>
      </w:r>
    </w:p>
    <w:p w14:paraId="3CA1A023" w14:textId="1C2CA874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Ensure system meets minimum requirements.</w:t>
      </w:r>
    </w:p>
    <w:p w14:paraId="6E14D3B6" w14:textId="78472CF9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Stress Testing</w:t>
      </w:r>
    </w:p>
    <w:p w14:paraId="2E6A52AC" w14:textId="5D954D8F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Test multiple filters and interactions simultaneously.</w:t>
      </w:r>
    </w:p>
    <w:p w14:paraId="50677506" w14:textId="43CD3F97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453CAB">
        <w:rPr>
          <w:rFonts w:ascii="Candara" w:hAnsi="Candara"/>
          <w:bCs/>
          <w:sz w:val="24"/>
          <w:szCs w:val="24"/>
        </w:rPr>
        <w:t>Ensure dashboard remains stable.</w:t>
      </w:r>
    </w:p>
    <w:p w14:paraId="1DB7B82A" w14:textId="77777777" w:rsidR="003B57F8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3B57F8">
        <w:rPr>
          <w:rFonts w:ascii="Candara" w:hAnsi="Candara"/>
          <w:b/>
          <w:sz w:val="28"/>
          <w:szCs w:val="28"/>
        </w:rPr>
        <w:t>Outcome:</w:t>
      </w:r>
    </w:p>
    <w:p w14:paraId="4DDBA807" w14:textId="13A78C22" w:rsidR="00453CAB" w:rsidRPr="00453CAB" w:rsidRDefault="00453CAB" w:rsidP="00453CAB">
      <w:pPr>
        <w:spacing w:after="0" w:line="360" w:lineRule="auto"/>
        <w:jc w:val="both"/>
        <w:rPr>
          <w:rFonts w:ascii="Candara" w:hAnsi="Candara"/>
          <w:bCs/>
          <w:sz w:val="24"/>
          <w:szCs w:val="24"/>
        </w:rPr>
      </w:pPr>
      <w:r w:rsidRPr="003B57F8">
        <w:rPr>
          <w:rFonts w:ascii="Candara" w:hAnsi="Candara"/>
          <w:bCs/>
          <w:sz w:val="24"/>
          <w:szCs w:val="24"/>
        </w:rPr>
        <w:t xml:space="preserve"> </w:t>
      </w:r>
      <w:r w:rsidRPr="00453CAB">
        <w:rPr>
          <w:rFonts w:ascii="Candara" w:hAnsi="Candara"/>
          <w:bCs/>
          <w:sz w:val="24"/>
          <w:szCs w:val="24"/>
        </w:rPr>
        <w:t>The dashboard performs efficiently without delays or crashes.</w:t>
      </w:r>
    </w:p>
    <w:sectPr w:rsidR="00453CAB" w:rsidRPr="00453CAB" w:rsidSect="00E329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5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C432F" w14:textId="77777777" w:rsidR="00721B0A" w:rsidRDefault="00721B0A" w:rsidP="00121E64">
      <w:pPr>
        <w:spacing w:after="0" w:line="240" w:lineRule="auto"/>
      </w:pPr>
      <w:r>
        <w:separator/>
      </w:r>
    </w:p>
  </w:endnote>
  <w:endnote w:type="continuationSeparator" w:id="0">
    <w:p w14:paraId="7C933CD1" w14:textId="77777777" w:rsidR="00721B0A" w:rsidRDefault="00721B0A" w:rsidP="00121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797F7" w14:textId="77777777" w:rsidR="00D829D4" w:rsidRDefault="00D829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7402753"/>
      <w:docPartObj>
        <w:docPartGallery w:val="Page Numbers (Bottom of Page)"/>
        <w:docPartUnique/>
      </w:docPartObj>
    </w:sdtPr>
    <w:sdtContent>
      <w:p w14:paraId="39C284DA" w14:textId="77777777" w:rsidR="00121E64" w:rsidRDefault="000D3DC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18EB1F1" wp14:editId="1A4D2F5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7E0F9BB" w14:textId="77777777" w:rsidR="000D3DC8" w:rsidRDefault="000D3DC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276028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18EB1F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07E0F9BB" w14:textId="77777777" w:rsidR="000D3DC8" w:rsidRDefault="000D3DC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276028"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1E1DC658" wp14:editId="774ED81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9C2CE4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403FC" w14:textId="77777777" w:rsidR="00D829D4" w:rsidRDefault="00D829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28600" w14:textId="77777777" w:rsidR="00721B0A" w:rsidRDefault="00721B0A" w:rsidP="00121E64">
      <w:pPr>
        <w:spacing w:after="0" w:line="240" w:lineRule="auto"/>
      </w:pPr>
      <w:r>
        <w:separator/>
      </w:r>
    </w:p>
  </w:footnote>
  <w:footnote w:type="continuationSeparator" w:id="0">
    <w:p w14:paraId="45829896" w14:textId="77777777" w:rsidR="00721B0A" w:rsidRDefault="00721B0A" w:rsidP="00121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A59A3" w14:textId="78367B14" w:rsidR="00121E64" w:rsidRDefault="00000000">
    <w:pPr>
      <w:pStyle w:val="Header"/>
    </w:pPr>
    <w:r>
      <w:rPr>
        <w:noProof/>
      </w:rPr>
      <w:pict w14:anchorId="5D1CA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591672" o:spid="_x0000_s1029" type="#_x0000_t75" style="position:absolute;margin-left:0;margin-top:0;width:467.7pt;height:467.7pt;z-index:-251651072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86FA7" w14:textId="44A5FA5A" w:rsidR="00121E64" w:rsidRDefault="00000000" w:rsidP="000D3DC8">
    <w:pPr>
      <w:pStyle w:val="Header"/>
      <w:pBdr>
        <w:bottom w:val="single" w:sz="6" w:space="1" w:color="auto"/>
      </w:pBdr>
      <w:jc w:val="center"/>
      <w:rPr>
        <w:rFonts w:ascii="Candara" w:hAnsi="Candara"/>
        <w:sz w:val="32"/>
        <w:szCs w:val="32"/>
      </w:rPr>
    </w:pPr>
    <w:r>
      <w:rPr>
        <w:rFonts w:ascii="Candara" w:hAnsi="Candara"/>
        <w:noProof/>
        <w:sz w:val="32"/>
        <w:szCs w:val="32"/>
      </w:rPr>
      <w:pict w14:anchorId="60FDC9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591673" o:spid="_x0000_s1030" type="#_x0000_t75" style="position:absolute;left:0;text-align:left;margin-left:0;margin-top:0;width:467.7pt;height:467.7pt;z-index:-251650048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  <w:r w:rsidR="00D829D4" w:rsidRPr="00D829D4">
      <w:rPr>
        <w:rFonts w:ascii="Candara" w:hAnsi="Candara" w:cs="Segoe UI"/>
        <w:b/>
        <w:bCs/>
        <w:sz w:val="28"/>
        <w:szCs w:val="28"/>
      </w:rPr>
      <w:t xml:space="preserve"> </w:t>
    </w:r>
    <w:r w:rsidR="00D829D4" w:rsidRPr="00000838">
      <w:rPr>
        <w:rFonts w:ascii="Candara" w:hAnsi="Candara" w:cs="Segoe UI"/>
        <w:b/>
        <w:bCs/>
        <w:sz w:val="28"/>
        <w:szCs w:val="28"/>
      </w:rPr>
      <w:t>Comprehensive Analysis and Dietary Strategies with Tableau: A College Food Choices Case Study</w:t>
    </w:r>
  </w:p>
  <w:p w14:paraId="63C0135C" w14:textId="77777777" w:rsidR="000D3DC8" w:rsidRPr="000D3DC8" w:rsidRDefault="000D3DC8" w:rsidP="000D3DC8">
    <w:pPr>
      <w:pStyle w:val="Header"/>
      <w:jc w:val="center"/>
      <w:rPr>
        <w:rFonts w:ascii="Candara" w:hAnsi="Candar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EC088" w14:textId="7E99C3D1" w:rsidR="00121E64" w:rsidRDefault="00000000">
    <w:pPr>
      <w:pStyle w:val="Header"/>
    </w:pPr>
    <w:r>
      <w:rPr>
        <w:noProof/>
      </w:rPr>
      <w:pict w14:anchorId="6BFA30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6591671" o:spid="_x0000_s1028" type="#_x0000_t75" style="position:absolute;margin-left:0;margin-top:0;width:467.7pt;height:467.7pt;z-index:-251652096;mso-position-horizontal:center;mso-position-horizontal-relative:margin;mso-position-vertical:center;mso-position-vertical-relative:margin" o:allowincell="f">
          <v:imagedata r:id="rId1" o:title="Bravo Logo for documentati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E64"/>
    <w:rsid w:val="0000492B"/>
    <w:rsid w:val="000547C9"/>
    <w:rsid w:val="00090BD9"/>
    <w:rsid w:val="0009586F"/>
    <w:rsid w:val="000D3DC8"/>
    <w:rsid w:val="00121E64"/>
    <w:rsid w:val="001506FD"/>
    <w:rsid w:val="0024722F"/>
    <w:rsid w:val="00255FA8"/>
    <w:rsid w:val="00276028"/>
    <w:rsid w:val="00317F71"/>
    <w:rsid w:val="00355D83"/>
    <w:rsid w:val="003B03A2"/>
    <w:rsid w:val="003B57F8"/>
    <w:rsid w:val="003D4C84"/>
    <w:rsid w:val="00402A7B"/>
    <w:rsid w:val="00453CAB"/>
    <w:rsid w:val="00500B09"/>
    <w:rsid w:val="00513CFD"/>
    <w:rsid w:val="005170C7"/>
    <w:rsid w:val="00593D44"/>
    <w:rsid w:val="00595592"/>
    <w:rsid w:val="005B549D"/>
    <w:rsid w:val="00621B2D"/>
    <w:rsid w:val="006A4898"/>
    <w:rsid w:val="006B1573"/>
    <w:rsid w:val="006D3EEA"/>
    <w:rsid w:val="006D53FC"/>
    <w:rsid w:val="00721B0A"/>
    <w:rsid w:val="00740BF1"/>
    <w:rsid w:val="0074371C"/>
    <w:rsid w:val="007C5DF0"/>
    <w:rsid w:val="00902403"/>
    <w:rsid w:val="009115AD"/>
    <w:rsid w:val="0093457E"/>
    <w:rsid w:val="009523B6"/>
    <w:rsid w:val="009561BA"/>
    <w:rsid w:val="009C3246"/>
    <w:rsid w:val="009F713F"/>
    <w:rsid w:val="00A2356E"/>
    <w:rsid w:val="00A82477"/>
    <w:rsid w:val="00A85477"/>
    <w:rsid w:val="00A86000"/>
    <w:rsid w:val="00AB1A36"/>
    <w:rsid w:val="00AB344B"/>
    <w:rsid w:val="00B01F7B"/>
    <w:rsid w:val="00B115A7"/>
    <w:rsid w:val="00B1448A"/>
    <w:rsid w:val="00B429B3"/>
    <w:rsid w:val="00B81940"/>
    <w:rsid w:val="00CA322D"/>
    <w:rsid w:val="00D05457"/>
    <w:rsid w:val="00D829D4"/>
    <w:rsid w:val="00E14C9B"/>
    <w:rsid w:val="00E329AA"/>
    <w:rsid w:val="00E777B9"/>
    <w:rsid w:val="00F57F1F"/>
    <w:rsid w:val="00FF1D47"/>
    <w:rsid w:val="00FF7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C3C17E"/>
  <w15:chartTrackingRefBased/>
  <w15:docId w15:val="{CA088E66-FD4E-4BE9-B076-4BAD507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E64"/>
  </w:style>
  <w:style w:type="paragraph" w:styleId="Footer">
    <w:name w:val="footer"/>
    <w:basedOn w:val="Normal"/>
    <w:link w:val="FooterChar"/>
    <w:uiPriority w:val="99"/>
    <w:unhideWhenUsed/>
    <w:rsid w:val="00121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E64"/>
  </w:style>
  <w:style w:type="paragraph" w:styleId="ListParagraph">
    <w:name w:val="List Paragraph"/>
    <w:basedOn w:val="Normal"/>
    <w:uiPriority w:val="34"/>
    <w:qFormat/>
    <w:rsid w:val="00121E64"/>
    <w:pPr>
      <w:ind w:left="720"/>
      <w:contextualSpacing/>
    </w:pPr>
  </w:style>
  <w:style w:type="table" w:styleId="TableGrid">
    <w:name w:val="Table Grid"/>
    <w:basedOn w:val="TableNormal"/>
    <w:uiPriority w:val="39"/>
    <w:rsid w:val="006D3E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KUMMARA VENKATA NARAYANA</cp:lastModifiedBy>
  <cp:revision>13</cp:revision>
  <dcterms:created xsi:type="dcterms:W3CDTF">2026-06-01T13:08:00Z</dcterms:created>
  <dcterms:modified xsi:type="dcterms:W3CDTF">2026-06-25T04:42:00Z</dcterms:modified>
</cp:coreProperties>
</file>