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A3397" w14:textId="77777777" w:rsidR="00902403" w:rsidRPr="00B21700" w:rsidRDefault="00B21700" w:rsidP="00B21700">
      <w:pPr>
        <w:spacing w:after="0" w:line="360" w:lineRule="auto"/>
        <w:jc w:val="center"/>
        <w:rPr>
          <w:rFonts w:ascii="Candara" w:hAnsi="Candara"/>
          <w:b/>
          <w:sz w:val="28"/>
          <w:szCs w:val="28"/>
        </w:rPr>
      </w:pPr>
      <w:r w:rsidRPr="00B21700">
        <w:rPr>
          <w:rFonts w:ascii="Candara" w:hAnsi="Candara"/>
          <w:b/>
          <w:sz w:val="28"/>
          <w:szCs w:val="28"/>
        </w:rPr>
        <w:t>Tableau Project</w:t>
      </w:r>
    </w:p>
    <w:p w14:paraId="448A1121" w14:textId="77777777" w:rsidR="00B21700" w:rsidRPr="00B21700" w:rsidRDefault="00B21700" w:rsidP="00B21700">
      <w:pPr>
        <w:spacing w:after="0" w:line="360" w:lineRule="auto"/>
        <w:jc w:val="center"/>
        <w:rPr>
          <w:rFonts w:ascii="Candara" w:hAnsi="Candara"/>
          <w:b/>
          <w:sz w:val="28"/>
          <w:szCs w:val="28"/>
        </w:rPr>
      </w:pPr>
      <w:r w:rsidRPr="00B21700">
        <w:rPr>
          <w:rFonts w:ascii="Candara" w:hAnsi="Candara"/>
          <w:b/>
          <w:sz w:val="28"/>
          <w:szCs w:val="28"/>
        </w:rPr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2"/>
        <w:gridCol w:w="5608"/>
        <w:gridCol w:w="1305"/>
        <w:gridCol w:w="1265"/>
      </w:tblGrid>
      <w:tr w:rsidR="00B21700" w14:paraId="4626C2A6" w14:textId="77777777" w:rsidTr="00B21700">
        <w:tc>
          <w:tcPr>
            <w:tcW w:w="1075" w:type="dxa"/>
            <w:vAlign w:val="center"/>
          </w:tcPr>
          <w:p w14:paraId="7FC000B1" w14:textId="77777777" w:rsidR="00B21700" w:rsidRPr="00B21700" w:rsidRDefault="00B21700" w:rsidP="00B21700">
            <w:pPr>
              <w:spacing w:line="360" w:lineRule="auto"/>
              <w:jc w:val="center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Chapter</w:t>
            </w:r>
          </w:p>
          <w:p w14:paraId="03E7811D" w14:textId="77777777" w:rsidR="00B21700" w:rsidRPr="00B21700" w:rsidRDefault="00B21700" w:rsidP="00B21700">
            <w:pPr>
              <w:spacing w:line="360" w:lineRule="auto"/>
              <w:jc w:val="center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No</w:t>
            </w:r>
          </w:p>
        </w:tc>
        <w:tc>
          <w:tcPr>
            <w:tcW w:w="5940" w:type="dxa"/>
            <w:vAlign w:val="center"/>
          </w:tcPr>
          <w:p w14:paraId="6350DDEB" w14:textId="77777777" w:rsidR="00B21700" w:rsidRPr="00B21700" w:rsidRDefault="00B21700" w:rsidP="00B21700">
            <w:pPr>
              <w:spacing w:line="360" w:lineRule="auto"/>
              <w:jc w:val="center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Chapter  Name</w:t>
            </w:r>
          </w:p>
        </w:tc>
        <w:tc>
          <w:tcPr>
            <w:tcW w:w="1350" w:type="dxa"/>
            <w:vAlign w:val="center"/>
          </w:tcPr>
          <w:p w14:paraId="305E7CE7" w14:textId="77777777" w:rsidR="00B21700" w:rsidRPr="00B21700" w:rsidRDefault="00B21700" w:rsidP="00B21700">
            <w:pPr>
              <w:spacing w:line="360" w:lineRule="auto"/>
              <w:jc w:val="center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Page No</w:t>
            </w:r>
          </w:p>
        </w:tc>
        <w:tc>
          <w:tcPr>
            <w:tcW w:w="985" w:type="dxa"/>
            <w:vAlign w:val="center"/>
          </w:tcPr>
          <w:p w14:paraId="33EA7F6A" w14:textId="77777777" w:rsidR="00B21700" w:rsidRPr="00B21700" w:rsidRDefault="00B21700" w:rsidP="00B21700">
            <w:pPr>
              <w:spacing w:line="360" w:lineRule="auto"/>
              <w:jc w:val="center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Remarks</w:t>
            </w:r>
          </w:p>
        </w:tc>
      </w:tr>
      <w:tr w:rsidR="00B21700" w14:paraId="798A3DAA" w14:textId="77777777" w:rsidTr="00B21700">
        <w:tc>
          <w:tcPr>
            <w:tcW w:w="1075" w:type="dxa"/>
          </w:tcPr>
          <w:p w14:paraId="58063C89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  <w:r>
              <w:rPr>
                <w:rFonts w:ascii="Candara" w:hAnsi="Candara"/>
                <w:sz w:val="28"/>
                <w:szCs w:val="28"/>
              </w:rPr>
              <w:t>1</w:t>
            </w:r>
          </w:p>
        </w:tc>
        <w:tc>
          <w:tcPr>
            <w:tcW w:w="5940" w:type="dxa"/>
          </w:tcPr>
          <w:p w14:paraId="024D32A2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Chapter – I: Introduction</w:t>
            </w:r>
          </w:p>
          <w:p w14:paraId="669C22AD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1.1 – Project Overview</w:t>
            </w:r>
          </w:p>
          <w:p w14:paraId="0EEB3F0A" w14:textId="77777777" w:rsid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1.2 – Purpose</w:t>
            </w:r>
          </w:p>
        </w:tc>
        <w:tc>
          <w:tcPr>
            <w:tcW w:w="1350" w:type="dxa"/>
          </w:tcPr>
          <w:p w14:paraId="71DE143C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985" w:type="dxa"/>
          </w:tcPr>
          <w:p w14:paraId="6FBB2513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</w:tr>
      <w:tr w:rsidR="00B21700" w14:paraId="6B6165D2" w14:textId="77777777" w:rsidTr="00B21700">
        <w:tc>
          <w:tcPr>
            <w:tcW w:w="1075" w:type="dxa"/>
          </w:tcPr>
          <w:p w14:paraId="476C9506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  <w:r>
              <w:rPr>
                <w:rFonts w:ascii="Candara" w:hAnsi="Candara"/>
                <w:sz w:val="28"/>
                <w:szCs w:val="28"/>
              </w:rPr>
              <w:t>2</w:t>
            </w:r>
          </w:p>
        </w:tc>
        <w:tc>
          <w:tcPr>
            <w:tcW w:w="5940" w:type="dxa"/>
          </w:tcPr>
          <w:p w14:paraId="2B9DE12C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Chapter – II: Ideation Phase (10M)</w:t>
            </w:r>
          </w:p>
          <w:p w14:paraId="62D40E3A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2.1 – Problem Statement – 2 Marks</w:t>
            </w:r>
          </w:p>
          <w:p w14:paraId="7C32BE94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2.2 – Empathy Map Canvas – 4 Marks</w:t>
            </w:r>
          </w:p>
          <w:p w14:paraId="41C6291B" w14:textId="77777777" w:rsid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2.3 – Brainstorming – 4 Marks</w:t>
            </w:r>
          </w:p>
        </w:tc>
        <w:tc>
          <w:tcPr>
            <w:tcW w:w="1350" w:type="dxa"/>
          </w:tcPr>
          <w:p w14:paraId="6A23B5AA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985" w:type="dxa"/>
          </w:tcPr>
          <w:p w14:paraId="76FD382F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</w:tr>
      <w:tr w:rsidR="00B21700" w14:paraId="632ACE6E" w14:textId="77777777" w:rsidTr="00B21700">
        <w:tc>
          <w:tcPr>
            <w:tcW w:w="1075" w:type="dxa"/>
          </w:tcPr>
          <w:p w14:paraId="128C2825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  <w:r>
              <w:rPr>
                <w:rFonts w:ascii="Candara" w:hAnsi="Candara"/>
                <w:sz w:val="28"/>
                <w:szCs w:val="28"/>
              </w:rPr>
              <w:t>3</w:t>
            </w:r>
          </w:p>
        </w:tc>
        <w:tc>
          <w:tcPr>
            <w:tcW w:w="5940" w:type="dxa"/>
          </w:tcPr>
          <w:p w14:paraId="25ECDADA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Chapter – III: Requirement Analysis (10M)</w:t>
            </w:r>
          </w:p>
          <w:p w14:paraId="0A9494A5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3.1 – Customer Journey Map – 2 Marks</w:t>
            </w:r>
          </w:p>
          <w:p w14:paraId="0117414E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3.2 – Solution Requirement – 2 Marks</w:t>
            </w:r>
          </w:p>
          <w:p w14:paraId="74310C1F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3.3 – Data Flow Diagram – 3 Marks</w:t>
            </w:r>
          </w:p>
          <w:p w14:paraId="18AB09B6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3.4 – Technology Stack – 3 Marks</w:t>
            </w:r>
          </w:p>
        </w:tc>
        <w:tc>
          <w:tcPr>
            <w:tcW w:w="1350" w:type="dxa"/>
          </w:tcPr>
          <w:p w14:paraId="74A0414A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985" w:type="dxa"/>
          </w:tcPr>
          <w:p w14:paraId="42F59A3C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</w:tr>
      <w:tr w:rsidR="00B21700" w14:paraId="2300A96D" w14:textId="77777777" w:rsidTr="00B21700">
        <w:tc>
          <w:tcPr>
            <w:tcW w:w="1075" w:type="dxa"/>
          </w:tcPr>
          <w:p w14:paraId="7C3E3B9B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  <w:r>
              <w:rPr>
                <w:rFonts w:ascii="Candara" w:hAnsi="Candara"/>
                <w:sz w:val="28"/>
                <w:szCs w:val="28"/>
              </w:rPr>
              <w:t>4</w:t>
            </w:r>
          </w:p>
        </w:tc>
        <w:tc>
          <w:tcPr>
            <w:tcW w:w="5940" w:type="dxa"/>
          </w:tcPr>
          <w:p w14:paraId="7A81ADDA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Chapter – IV: Project Design (15M)</w:t>
            </w:r>
          </w:p>
          <w:p w14:paraId="5BF790D6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4.1 – Problem Solution Fit – 5 Marks</w:t>
            </w:r>
          </w:p>
          <w:p w14:paraId="437C3955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4.2 – Proposed Solution – 5 Marks</w:t>
            </w:r>
          </w:p>
          <w:p w14:paraId="0FB058AF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4.3 – Solution Architecture – 5 Marks</w:t>
            </w:r>
          </w:p>
        </w:tc>
        <w:tc>
          <w:tcPr>
            <w:tcW w:w="1350" w:type="dxa"/>
          </w:tcPr>
          <w:p w14:paraId="7B46ED24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985" w:type="dxa"/>
          </w:tcPr>
          <w:p w14:paraId="6B04676D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</w:tr>
      <w:tr w:rsidR="00B21700" w14:paraId="1A2A628E" w14:textId="77777777" w:rsidTr="00B21700">
        <w:tc>
          <w:tcPr>
            <w:tcW w:w="1075" w:type="dxa"/>
          </w:tcPr>
          <w:p w14:paraId="6B707291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  <w:r>
              <w:rPr>
                <w:rFonts w:ascii="Candara" w:hAnsi="Candara"/>
                <w:sz w:val="28"/>
                <w:szCs w:val="28"/>
              </w:rPr>
              <w:t>5</w:t>
            </w:r>
          </w:p>
        </w:tc>
        <w:tc>
          <w:tcPr>
            <w:tcW w:w="5940" w:type="dxa"/>
          </w:tcPr>
          <w:p w14:paraId="53E818D0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Chapter – V: Project Planning and Scheduling (5M)</w:t>
            </w:r>
          </w:p>
          <w:p w14:paraId="0A0CD263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5.1 – Project Milestones &amp; Tasks – 1 Mark</w:t>
            </w:r>
          </w:p>
          <w:p w14:paraId="28EFC5E1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5.2 – Sprint Delivery Plan – 2 Marks</w:t>
            </w:r>
          </w:p>
          <w:p w14:paraId="11871F22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5.3 – Project Progress Tracking – 1 Mark</w:t>
            </w:r>
          </w:p>
          <w:p w14:paraId="07C21F64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lastRenderedPageBreak/>
              <w:t>5.4 – Team Management Tool for Agile Planning (Jira) – 1 Mark</w:t>
            </w:r>
          </w:p>
        </w:tc>
        <w:tc>
          <w:tcPr>
            <w:tcW w:w="1350" w:type="dxa"/>
          </w:tcPr>
          <w:p w14:paraId="3D3AF01B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985" w:type="dxa"/>
          </w:tcPr>
          <w:p w14:paraId="191A1F2B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</w:tr>
      <w:tr w:rsidR="00B21700" w14:paraId="5AAA92C3" w14:textId="77777777" w:rsidTr="00B21700">
        <w:tc>
          <w:tcPr>
            <w:tcW w:w="1075" w:type="dxa"/>
          </w:tcPr>
          <w:p w14:paraId="6713A252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  <w:r>
              <w:rPr>
                <w:rFonts w:ascii="Candara" w:hAnsi="Candara"/>
                <w:sz w:val="28"/>
                <w:szCs w:val="28"/>
              </w:rPr>
              <w:t>6</w:t>
            </w:r>
          </w:p>
        </w:tc>
        <w:tc>
          <w:tcPr>
            <w:tcW w:w="5940" w:type="dxa"/>
          </w:tcPr>
          <w:p w14:paraId="77472197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Chapter – VI: Project Development (15M)</w:t>
            </w:r>
          </w:p>
          <w:p w14:paraId="7EE09D15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6.1 – Pre-requisites</w:t>
            </w:r>
          </w:p>
          <w:p w14:paraId="09F718F5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6.2 – Data Connectivity – 3 Marks</w:t>
            </w:r>
          </w:p>
          <w:p w14:paraId="678518E3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6.3 – Data Preparation – 3 Marks</w:t>
            </w:r>
          </w:p>
          <w:p w14:paraId="7818AAE8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6.4 – Dashboard – 3 Marks</w:t>
            </w:r>
          </w:p>
          <w:p w14:paraId="65617C71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6.5 – Story – 3 Marks</w:t>
            </w:r>
          </w:p>
          <w:p w14:paraId="67EFE61F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6.6 – Creativity (Font and Style) – 3 Marks</w:t>
            </w:r>
          </w:p>
        </w:tc>
        <w:tc>
          <w:tcPr>
            <w:tcW w:w="1350" w:type="dxa"/>
          </w:tcPr>
          <w:p w14:paraId="795C22C0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985" w:type="dxa"/>
          </w:tcPr>
          <w:p w14:paraId="5EAE2ABE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</w:tr>
      <w:tr w:rsidR="00B21700" w14:paraId="1BFB1D81" w14:textId="77777777" w:rsidTr="00B21700">
        <w:tc>
          <w:tcPr>
            <w:tcW w:w="1075" w:type="dxa"/>
          </w:tcPr>
          <w:p w14:paraId="5CCD3794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  <w:r>
              <w:rPr>
                <w:rFonts w:ascii="Candara" w:hAnsi="Candara"/>
                <w:sz w:val="28"/>
                <w:szCs w:val="28"/>
              </w:rPr>
              <w:t>7</w:t>
            </w:r>
          </w:p>
        </w:tc>
        <w:tc>
          <w:tcPr>
            <w:tcW w:w="5940" w:type="dxa"/>
          </w:tcPr>
          <w:p w14:paraId="47DA0274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Chapter – VII: Functional and Performance Testing (5M)</w:t>
            </w:r>
          </w:p>
          <w:p w14:paraId="119D063E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7.1 – Performance Testing &amp; Functional Testing – 5 Marks</w:t>
            </w:r>
          </w:p>
        </w:tc>
        <w:tc>
          <w:tcPr>
            <w:tcW w:w="1350" w:type="dxa"/>
          </w:tcPr>
          <w:p w14:paraId="500533CB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985" w:type="dxa"/>
          </w:tcPr>
          <w:p w14:paraId="72A0C038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</w:tr>
      <w:tr w:rsidR="00B21700" w14:paraId="1894CE0D" w14:textId="77777777" w:rsidTr="00B21700">
        <w:tc>
          <w:tcPr>
            <w:tcW w:w="1075" w:type="dxa"/>
          </w:tcPr>
          <w:p w14:paraId="0BA7ACC4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  <w:r>
              <w:rPr>
                <w:rFonts w:ascii="Candara" w:hAnsi="Candara"/>
                <w:sz w:val="28"/>
                <w:szCs w:val="28"/>
              </w:rPr>
              <w:t>8</w:t>
            </w:r>
          </w:p>
        </w:tc>
        <w:tc>
          <w:tcPr>
            <w:tcW w:w="5940" w:type="dxa"/>
          </w:tcPr>
          <w:p w14:paraId="3A9B98F2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Chapter – VIII: Results</w:t>
            </w:r>
          </w:p>
          <w:p w14:paraId="7E474929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8.1 – Output Screenshots</w:t>
            </w:r>
          </w:p>
        </w:tc>
        <w:tc>
          <w:tcPr>
            <w:tcW w:w="1350" w:type="dxa"/>
          </w:tcPr>
          <w:p w14:paraId="0FCEB484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985" w:type="dxa"/>
          </w:tcPr>
          <w:p w14:paraId="07EFE0EE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</w:tr>
      <w:tr w:rsidR="00B21700" w14:paraId="3A375CC4" w14:textId="77777777" w:rsidTr="00B21700">
        <w:tc>
          <w:tcPr>
            <w:tcW w:w="1075" w:type="dxa"/>
          </w:tcPr>
          <w:p w14:paraId="1FB1760E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  <w:r>
              <w:rPr>
                <w:rFonts w:ascii="Candara" w:hAnsi="Candara"/>
                <w:sz w:val="28"/>
                <w:szCs w:val="28"/>
              </w:rPr>
              <w:t>9</w:t>
            </w:r>
          </w:p>
        </w:tc>
        <w:tc>
          <w:tcPr>
            <w:tcW w:w="5940" w:type="dxa"/>
          </w:tcPr>
          <w:p w14:paraId="760ACCCD" w14:textId="77777777" w:rsidR="00B21700" w:rsidRDefault="00B21700" w:rsidP="00B21700">
            <w:pPr>
              <w:spacing w:line="360" w:lineRule="auto"/>
              <w:jc w:val="both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Chapter – IX: Advantages &amp; Disadvantages</w:t>
            </w:r>
          </w:p>
          <w:p w14:paraId="175FCCE3" w14:textId="77777777" w:rsidR="00B23C83" w:rsidRPr="00B23C83" w:rsidRDefault="00B23C83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3C83">
              <w:rPr>
                <w:rFonts w:ascii="Candara" w:hAnsi="Candara"/>
                <w:sz w:val="28"/>
                <w:szCs w:val="28"/>
              </w:rPr>
              <w:t>9.1 – Advantages</w:t>
            </w:r>
          </w:p>
          <w:p w14:paraId="5143D00B" w14:textId="77777777" w:rsidR="00B23C83" w:rsidRPr="00B21700" w:rsidRDefault="00B23C83" w:rsidP="00B21700">
            <w:pPr>
              <w:spacing w:line="360" w:lineRule="auto"/>
              <w:jc w:val="both"/>
              <w:rPr>
                <w:rFonts w:ascii="Candara" w:hAnsi="Candara"/>
                <w:b/>
                <w:sz w:val="28"/>
                <w:szCs w:val="28"/>
              </w:rPr>
            </w:pPr>
            <w:r w:rsidRPr="00B23C83">
              <w:rPr>
                <w:rFonts w:ascii="Candara" w:hAnsi="Candara"/>
                <w:sz w:val="28"/>
                <w:szCs w:val="28"/>
              </w:rPr>
              <w:t>9.2 - Disadvantages</w:t>
            </w:r>
          </w:p>
        </w:tc>
        <w:tc>
          <w:tcPr>
            <w:tcW w:w="1350" w:type="dxa"/>
          </w:tcPr>
          <w:p w14:paraId="31911CF3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985" w:type="dxa"/>
          </w:tcPr>
          <w:p w14:paraId="27105FC9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</w:tr>
      <w:tr w:rsidR="00B21700" w14:paraId="07686AEE" w14:textId="77777777" w:rsidTr="00B21700">
        <w:tc>
          <w:tcPr>
            <w:tcW w:w="1075" w:type="dxa"/>
          </w:tcPr>
          <w:p w14:paraId="78EE8E43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  <w:r>
              <w:rPr>
                <w:rFonts w:ascii="Candara" w:hAnsi="Candara"/>
                <w:sz w:val="28"/>
                <w:szCs w:val="28"/>
              </w:rPr>
              <w:t>10</w:t>
            </w:r>
          </w:p>
        </w:tc>
        <w:tc>
          <w:tcPr>
            <w:tcW w:w="5940" w:type="dxa"/>
          </w:tcPr>
          <w:p w14:paraId="72D48FFB" w14:textId="77777777" w:rsidR="00B21700" w:rsidRDefault="00B21700" w:rsidP="00B21700">
            <w:pPr>
              <w:spacing w:line="360" w:lineRule="auto"/>
              <w:jc w:val="both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Chapter – X: Conclusion</w:t>
            </w:r>
          </w:p>
          <w:p w14:paraId="5FA482E6" w14:textId="77777777" w:rsidR="00B23C83" w:rsidRPr="00B23C83" w:rsidRDefault="00B23C83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3C83">
              <w:rPr>
                <w:rFonts w:ascii="Candara" w:hAnsi="Candara"/>
                <w:sz w:val="28"/>
                <w:szCs w:val="28"/>
              </w:rPr>
              <w:t>10.1 - Conclusion</w:t>
            </w:r>
          </w:p>
        </w:tc>
        <w:tc>
          <w:tcPr>
            <w:tcW w:w="1350" w:type="dxa"/>
          </w:tcPr>
          <w:p w14:paraId="453E8EFE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985" w:type="dxa"/>
          </w:tcPr>
          <w:p w14:paraId="0C006D29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</w:tr>
      <w:tr w:rsidR="00B21700" w14:paraId="0285BD3E" w14:textId="77777777" w:rsidTr="00B21700">
        <w:tc>
          <w:tcPr>
            <w:tcW w:w="1075" w:type="dxa"/>
          </w:tcPr>
          <w:p w14:paraId="4BDAE64E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  <w:r>
              <w:rPr>
                <w:rFonts w:ascii="Candara" w:hAnsi="Candara"/>
                <w:sz w:val="28"/>
                <w:szCs w:val="28"/>
              </w:rPr>
              <w:t>11</w:t>
            </w:r>
          </w:p>
        </w:tc>
        <w:tc>
          <w:tcPr>
            <w:tcW w:w="5940" w:type="dxa"/>
          </w:tcPr>
          <w:p w14:paraId="27C220DE" w14:textId="77777777" w:rsidR="00B21700" w:rsidRDefault="00B21700" w:rsidP="00B21700">
            <w:pPr>
              <w:spacing w:line="360" w:lineRule="auto"/>
              <w:jc w:val="both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Chapter – XI: Future Scope</w:t>
            </w:r>
          </w:p>
          <w:p w14:paraId="5D73B904" w14:textId="77777777" w:rsidR="00B23C83" w:rsidRPr="00B23C83" w:rsidRDefault="00B23C83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3C83">
              <w:rPr>
                <w:rFonts w:ascii="Candara" w:hAnsi="Candara"/>
                <w:sz w:val="28"/>
                <w:szCs w:val="28"/>
              </w:rPr>
              <w:t>11.1 – Future Scope</w:t>
            </w:r>
          </w:p>
        </w:tc>
        <w:tc>
          <w:tcPr>
            <w:tcW w:w="1350" w:type="dxa"/>
          </w:tcPr>
          <w:p w14:paraId="3B8DBC86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985" w:type="dxa"/>
          </w:tcPr>
          <w:p w14:paraId="47863400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</w:tr>
      <w:tr w:rsidR="00B21700" w14:paraId="7B6F75E6" w14:textId="77777777" w:rsidTr="00B21700">
        <w:tc>
          <w:tcPr>
            <w:tcW w:w="1075" w:type="dxa"/>
          </w:tcPr>
          <w:p w14:paraId="5FB9B3CF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  <w:r>
              <w:rPr>
                <w:rFonts w:ascii="Candara" w:hAnsi="Candara"/>
                <w:sz w:val="28"/>
                <w:szCs w:val="28"/>
              </w:rPr>
              <w:t>12</w:t>
            </w:r>
          </w:p>
        </w:tc>
        <w:tc>
          <w:tcPr>
            <w:tcW w:w="5940" w:type="dxa"/>
          </w:tcPr>
          <w:p w14:paraId="7234068F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b/>
                <w:sz w:val="28"/>
                <w:szCs w:val="28"/>
              </w:rPr>
            </w:pPr>
            <w:r w:rsidRPr="00B21700">
              <w:rPr>
                <w:rFonts w:ascii="Candara" w:hAnsi="Candara"/>
                <w:b/>
                <w:sz w:val="28"/>
                <w:szCs w:val="28"/>
              </w:rPr>
              <w:t>Chapter – XII: Appendix</w:t>
            </w:r>
          </w:p>
          <w:p w14:paraId="50EC7E2E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12.1 – Source Code</w:t>
            </w:r>
          </w:p>
          <w:p w14:paraId="1BB189A6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t>12.2 – Dataset Link</w:t>
            </w:r>
          </w:p>
          <w:p w14:paraId="04FA5E1B" w14:textId="77777777" w:rsidR="00B21700" w:rsidRPr="00B21700" w:rsidRDefault="00B21700" w:rsidP="00B21700">
            <w:pPr>
              <w:spacing w:line="360" w:lineRule="auto"/>
              <w:jc w:val="both"/>
              <w:rPr>
                <w:rFonts w:ascii="Candara" w:hAnsi="Candara"/>
                <w:sz w:val="28"/>
                <w:szCs w:val="28"/>
              </w:rPr>
            </w:pPr>
            <w:r w:rsidRPr="00B21700">
              <w:rPr>
                <w:rFonts w:ascii="Candara" w:hAnsi="Candara"/>
                <w:sz w:val="28"/>
                <w:szCs w:val="28"/>
              </w:rPr>
              <w:lastRenderedPageBreak/>
              <w:t>12.3 – GitHub &amp; Project Demo Link</w:t>
            </w:r>
          </w:p>
        </w:tc>
        <w:tc>
          <w:tcPr>
            <w:tcW w:w="1350" w:type="dxa"/>
          </w:tcPr>
          <w:p w14:paraId="13F8D926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  <w:tc>
          <w:tcPr>
            <w:tcW w:w="985" w:type="dxa"/>
          </w:tcPr>
          <w:p w14:paraId="4CAF4824" w14:textId="77777777" w:rsidR="00B21700" w:rsidRDefault="00B21700" w:rsidP="00B21700">
            <w:pPr>
              <w:spacing w:line="360" w:lineRule="auto"/>
              <w:jc w:val="center"/>
              <w:rPr>
                <w:rFonts w:ascii="Candara" w:hAnsi="Candara"/>
                <w:sz w:val="28"/>
                <w:szCs w:val="28"/>
              </w:rPr>
            </w:pPr>
          </w:p>
        </w:tc>
      </w:tr>
    </w:tbl>
    <w:p w14:paraId="7E0AFD2D" w14:textId="77777777" w:rsidR="00B21700" w:rsidRPr="00B21700" w:rsidRDefault="00B21700" w:rsidP="00B21700">
      <w:pPr>
        <w:spacing w:after="0" w:line="360" w:lineRule="auto"/>
        <w:jc w:val="center"/>
        <w:rPr>
          <w:rFonts w:ascii="Candara" w:hAnsi="Candara"/>
          <w:sz w:val="28"/>
          <w:szCs w:val="28"/>
        </w:rPr>
      </w:pPr>
    </w:p>
    <w:sectPr w:rsidR="00B21700" w:rsidRPr="00B2170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43E6D" w14:textId="77777777" w:rsidR="00BC2B09" w:rsidRDefault="00BC2B09" w:rsidP="00B21700">
      <w:pPr>
        <w:spacing w:after="0" w:line="240" w:lineRule="auto"/>
      </w:pPr>
      <w:r>
        <w:separator/>
      </w:r>
    </w:p>
  </w:endnote>
  <w:endnote w:type="continuationSeparator" w:id="0">
    <w:p w14:paraId="5198CA25" w14:textId="77777777" w:rsidR="00BC2B09" w:rsidRDefault="00BC2B09" w:rsidP="00B21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FD183" w14:textId="77777777" w:rsidR="00B21700" w:rsidRDefault="00B217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AAD05" w14:textId="77777777" w:rsidR="00B21700" w:rsidRDefault="00B217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9C53A" w14:textId="77777777" w:rsidR="00B21700" w:rsidRDefault="00B217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ECB9C" w14:textId="77777777" w:rsidR="00BC2B09" w:rsidRDefault="00BC2B09" w:rsidP="00B21700">
      <w:pPr>
        <w:spacing w:after="0" w:line="240" w:lineRule="auto"/>
      </w:pPr>
      <w:r>
        <w:separator/>
      </w:r>
    </w:p>
  </w:footnote>
  <w:footnote w:type="continuationSeparator" w:id="0">
    <w:p w14:paraId="0193741B" w14:textId="77777777" w:rsidR="00BC2B09" w:rsidRDefault="00BC2B09" w:rsidP="00B21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D7A85" w14:textId="0385CC8A" w:rsidR="00B21700" w:rsidRDefault="005C6F18">
    <w:pPr>
      <w:pStyle w:val="Header"/>
    </w:pPr>
    <w:r>
      <w:rPr>
        <w:noProof/>
      </w:rPr>
      <w:pict w14:anchorId="3F0483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38313" o:spid="_x0000_s1029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Bravo Logo for documentation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9DEA8" w14:textId="2B3DE0CE" w:rsidR="00B21700" w:rsidRDefault="005C6F18">
    <w:pPr>
      <w:pStyle w:val="Header"/>
    </w:pPr>
    <w:r>
      <w:rPr>
        <w:noProof/>
      </w:rPr>
      <w:pict w14:anchorId="7FE60E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38314" o:spid="_x0000_s1030" type="#_x0000_t75" style="position:absolute;margin-left:0;margin-top:0;width:467.7pt;height:467.7pt;z-index:-251656192;mso-position-horizontal:center;mso-position-horizontal-relative:margin;mso-position-vertical:center;mso-position-vertical-relative:margin" o:allowincell="f">
          <v:imagedata r:id="rId1" o:title="Bravo Logo for documentation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2957E" w14:textId="1D99129C" w:rsidR="00B21700" w:rsidRDefault="005C6F18">
    <w:pPr>
      <w:pStyle w:val="Header"/>
    </w:pPr>
    <w:r>
      <w:rPr>
        <w:noProof/>
      </w:rPr>
      <w:pict w14:anchorId="146BB8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38312" o:spid="_x0000_s1028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Bravo Logo for documentation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700"/>
    <w:rsid w:val="00162DB7"/>
    <w:rsid w:val="00242AFB"/>
    <w:rsid w:val="005C6F18"/>
    <w:rsid w:val="00611D15"/>
    <w:rsid w:val="00902403"/>
    <w:rsid w:val="00B21700"/>
    <w:rsid w:val="00B23C83"/>
    <w:rsid w:val="00BC2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D863F8"/>
  <w15:chartTrackingRefBased/>
  <w15:docId w15:val="{6847AEF0-B52E-433E-9E31-F6B14F1A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1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217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700"/>
  </w:style>
  <w:style w:type="paragraph" w:styleId="Footer">
    <w:name w:val="footer"/>
    <w:basedOn w:val="Normal"/>
    <w:link w:val="FooterChar"/>
    <w:uiPriority w:val="99"/>
    <w:unhideWhenUsed/>
    <w:rsid w:val="00B217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7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kummara vishal</cp:lastModifiedBy>
  <cp:revision>4</cp:revision>
  <dcterms:created xsi:type="dcterms:W3CDTF">2026-06-01T12:37:00Z</dcterms:created>
  <dcterms:modified xsi:type="dcterms:W3CDTF">2026-06-16T03:36:00Z</dcterms:modified>
</cp:coreProperties>
</file>