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Assignment 1</w:t>
      </w:r>
    </w:p>
    <w:p>
      <w:pPr>
        <w:numPr>
          <w:ilvl w:val="0"/>
          <w:numId w:val="0"/>
        </w:numPr>
        <w:ind w:left="5040" w:leftChars="0" w:firstLine="868" w:firstLineChars="310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Name:Hongzhi Fu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1.</w:t>
      </w:r>
      <w:r>
        <w:rPr>
          <w:rFonts w:hint="default"/>
          <w:sz w:val="24"/>
          <w:szCs w:val="24"/>
          <w:lang w:val="en"/>
        </w:rPr>
        <w:t>For each application message, the length is M bytes. After encapsulating headers of each layers, each message contains M+20+30+80+30+20+110 = (M+290) bytes to be transmitted, so the fraction of the network bandwidth which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 xml:space="preserve"> is filled with headers is 290/(M+290).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2.1)</w:t>
      </w:r>
      <w:r>
        <w:rPr>
          <w:rFonts w:hint="default"/>
          <w:sz w:val="24"/>
          <w:szCs w:val="24"/>
          <w:lang w:val="en"/>
        </w:rPr>
        <w:t>The number of bits of the image 1920*1080*2*10</w:t>
      </w:r>
      <w:r>
        <w:rPr>
          <w:rFonts w:hint="default"/>
          <w:sz w:val="24"/>
          <w:szCs w:val="24"/>
          <w:vertAlign w:val="superscript"/>
          <w:lang w:val="en"/>
        </w:rPr>
        <w:t>3</w:t>
      </w:r>
      <w:r>
        <w:rPr>
          <w:rFonts w:hint="default"/>
          <w:sz w:val="24"/>
          <w:szCs w:val="24"/>
          <w:lang w:val="en"/>
        </w:rPr>
        <w:t xml:space="preserve">*8 = 33,177,600,000 bits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Transmission Delay = number of bits / bandwidth =33,177,600,000/(56*10</w:t>
      </w:r>
      <w:r>
        <w:rPr>
          <w:rFonts w:hint="default"/>
          <w:sz w:val="24"/>
          <w:szCs w:val="24"/>
          <w:vertAlign w:val="superscript"/>
          <w:lang w:val="en"/>
        </w:rPr>
        <w:t>3</w:t>
      </w:r>
      <w:r>
        <w:rPr>
          <w:rFonts w:hint="default"/>
          <w:sz w:val="24"/>
          <w:szCs w:val="24"/>
          <w:lang w:val="en"/>
        </w:rPr>
        <w:t>) = 592,457.14s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Propagation Delay = distance / speed of signal = 10,000/200,000 = 0.05s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Total Latency = Transmission Delay + Propagation Delay = 592,457.19s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8"/>
          <w:szCs w:val="28"/>
          <w:lang w:val="en"/>
        </w:rPr>
        <w:t xml:space="preserve">  </w:t>
      </w:r>
      <w:r>
        <w:rPr>
          <w:rFonts w:hint="default"/>
          <w:b/>
          <w:bCs/>
          <w:sz w:val="28"/>
          <w:szCs w:val="28"/>
          <w:lang w:val="en"/>
        </w:rPr>
        <w:t>2)</w:t>
      </w:r>
      <w:r>
        <w:rPr>
          <w:rFonts w:hint="default"/>
          <w:sz w:val="24"/>
          <w:szCs w:val="24"/>
          <w:lang w:val="en"/>
        </w:rPr>
        <w:t>The number of bits for the image 1920*1080*2*10</w:t>
      </w:r>
      <w:r>
        <w:rPr>
          <w:rFonts w:hint="default"/>
          <w:sz w:val="24"/>
          <w:szCs w:val="24"/>
          <w:vertAlign w:val="superscript"/>
          <w:lang w:val="en"/>
        </w:rPr>
        <w:t>3</w:t>
      </w:r>
      <w:r>
        <w:rPr>
          <w:rFonts w:hint="default"/>
          <w:sz w:val="24"/>
          <w:szCs w:val="24"/>
          <w:lang w:val="en"/>
        </w:rPr>
        <w:t>*8 = 33,177,600,000 bits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Transmission Delay = number of bits / bandwidth =33,177,600,000/(1*10^6) = 33177.6s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Propagation Delay = distance / speed of signal = 10,000/200,000 = 0.05s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Total Latency = Transmission Delay + Propagation Delay = 33177.65s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vertAlign w:val="baseline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3.</w:t>
      </w:r>
      <w:r>
        <w:rPr>
          <w:rFonts w:hint="default"/>
          <w:b w:val="0"/>
          <w:bCs w:val="0"/>
          <w:sz w:val="24"/>
          <w:szCs w:val="24"/>
          <w:lang w:val="en"/>
        </w:rPr>
        <w:t>Based</w:t>
      </w:r>
      <w:r>
        <w:rPr>
          <w:rFonts w:hint="default"/>
          <w:sz w:val="24"/>
          <w:szCs w:val="24"/>
          <w:lang w:val="en"/>
        </w:rPr>
        <w:t xml:space="preserve"> on Shannon’s theorem: Max.data rate = B*log</w:t>
      </w:r>
      <w:r>
        <w:rPr>
          <w:rFonts w:hint="default"/>
          <w:sz w:val="24"/>
          <w:szCs w:val="24"/>
          <w:vertAlign w:val="subscript"/>
          <w:lang w:val="en"/>
        </w:rPr>
        <w:t>2</w:t>
      </w:r>
      <w:r>
        <w:rPr>
          <w:rFonts w:hint="default"/>
          <w:sz w:val="24"/>
          <w:szCs w:val="24"/>
          <w:vertAlign w:val="baseline"/>
          <w:lang w:val="en"/>
        </w:rPr>
        <w:t>(1+S/N) bits/sec. S/N = 2</w:t>
      </w:r>
      <w:r>
        <w:rPr>
          <w:rFonts w:hint="default"/>
          <w:sz w:val="24"/>
          <w:szCs w:val="24"/>
          <w:vertAlign w:val="superscript"/>
          <w:lang w:val="en"/>
        </w:rPr>
        <w:t>(Max.data rate/B)</w:t>
      </w:r>
      <w:r>
        <w:rPr>
          <w:rFonts w:hint="default"/>
          <w:sz w:val="24"/>
          <w:szCs w:val="24"/>
          <w:vertAlign w:val="baseline"/>
          <w:lang w:val="en"/>
        </w:rPr>
        <w:t>-1 = 2</w:t>
      </w:r>
      <w:r>
        <w:rPr>
          <w:rFonts w:hint="default"/>
          <w:sz w:val="24"/>
          <w:szCs w:val="24"/>
          <w:vertAlign w:val="superscript"/>
          <w:lang w:val="en"/>
        </w:rPr>
        <w:t>(56*10^3/(4*10^3))</w:t>
      </w:r>
      <w:r>
        <w:rPr>
          <w:rFonts w:hint="default"/>
          <w:sz w:val="24"/>
          <w:szCs w:val="24"/>
          <w:vertAlign w:val="baseline"/>
          <w:lang w:val="en"/>
        </w:rPr>
        <w:t>-1 = 16383. Converting S/N to SNR from the formula SNR = 10*lg(S/N) = 10*lg(16383)dB = 43dB. Thus, to support the data rate, the minimum SNR should be at least 43dB.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4.1)</w:t>
      </w:r>
      <w:r>
        <w:rPr>
          <w:rFonts w:hint="default"/>
          <w:sz w:val="24"/>
          <w:szCs w:val="24"/>
          <w:lang w:val="en"/>
        </w:rPr>
        <w:t>The rule of bit stuffing shows that we insert 0 after 5 consecutive 1s, so the stream of bits should be “01111011111001111101011111000” after bit stuffing.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vertAlign w:val="baseline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  2) </w:t>
      </w:r>
      <w:r>
        <w:rPr>
          <w:rFonts w:hint="default"/>
          <w:sz w:val="24"/>
          <w:szCs w:val="24"/>
          <w:lang w:val="en"/>
        </w:rPr>
        <w:t>According to the relation of n data bits and k check bits using Hamming code: 2</w:t>
      </w:r>
      <w:r>
        <w:rPr>
          <w:rFonts w:hint="default"/>
          <w:sz w:val="24"/>
          <w:szCs w:val="24"/>
          <w:vertAlign w:val="superscript"/>
          <w:lang w:val="en"/>
        </w:rPr>
        <w:t xml:space="preserve">k </w:t>
      </w:r>
      <w:r>
        <w:rPr>
          <w:rFonts w:hint="default"/>
          <w:sz w:val="24"/>
          <w:szCs w:val="24"/>
          <w:vertAlign w:val="baseline"/>
          <w:lang w:val="en"/>
        </w:rPr>
        <w:t>&gt;= n + k +1, if n = 16, the minimal number of k is 5. Hence, we need at least 5 check bits for receiver correcting single error.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5.1)</w:t>
      </w:r>
      <w:r>
        <w:rPr>
          <w:rFonts w:hint="default"/>
          <w:b w:val="0"/>
          <w:bCs w:val="0"/>
          <w:sz w:val="24"/>
          <w:szCs w:val="24"/>
          <w:lang w:val="en"/>
        </w:rPr>
        <w:t>Both layer k-1 and k+1 will not be affected by layer k in this case, because changing the algorithm is just modifying how the service is implemented, but not changing the service itself. Hence, layer k-1 and k+1 are not affected.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</w:t>
      </w:r>
      <w:r>
        <w:rPr>
          <w:rFonts w:hint="default"/>
          <w:b/>
          <w:bCs/>
          <w:sz w:val="28"/>
          <w:szCs w:val="28"/>
          <w:lang w:val="en"/>
        </w:rPr>
        <w:t>2)</w:t>
      </w:r>
      <w:r>
        <w:rPr>
          <w:rFonts w:hint="default"/>
          <w:b w:val="0"/>
          <w:bCs w:val="0"/>
          <w:sz w:val="24"/>
          <w:szCs w:val="24"/>
          <w:lang w:val="en"/>
        </w:rPr>
        <w:t>If the service at layer k has a change, it means service provided by layer k will have an impact on layer k+1. Since the definition of service tells us service provides set of primitives only to the upper layer, there is no impact on the operations at layer k-1.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AA86"/>
    <w:rsid w:val="2EFD8969"/>
    <w:rsid w:val="3FB3923C"/>
    <w:rsid w:val="5DAD3588"/>
    <w:rsid w:val="7354CAEC"/>
    <w:rsid w:val="7DFFEA80"/>
    <w:rsid w:val="7E7FAA86"/>
    <w:rsid w:val="7F678FA4"/>
    <w:rsid w:val="D93ECBC2"/>
    <w:rsid w:val="E7FF7939"/>
    <w:rsid w:val="FD9EFFB0"/>
    <w:rsid w:val="FF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1701</Characters>
  <Lines>0</Lines>
  <Paragraphs>0</Paragraphs>
  <TotalTime>61</TotalTime>
  <ScaleCrop>false</ScaleCrop>
  <LinksUpToDate>false</LinksUpToDate>
  <CharactersWithSpaces>2029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2019-08-20T01:04:00Z</dcterms:created>
  <dc:creator>鸿志</dc:creator>
  <cp:lastModifiedBy>鸿志</cp:lastModifiedBy>
  <dcterms:modified xsi:type="dcterms:W3CDTF">2019-09-01T19:10:34Z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