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141.73228346456688"/>
        <w:rPr>
          <w:rFonts w:ascii="Arial" w:cs="Arial" w:eastAsia="Arial" w:hAnsi="Arial"/>
          <w:sz w:val="18"/>
          <w:szCs w:val="18"/>
        </w:rPr>
      </w:pPr>
      <w:bookmarkStart w:colFirst="0" w:colLast="0" w:name="_heading=h.9b5zqpkx1nn9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presente instrumento tem como objetivo realizar a inscrição da pessoa abaixo nominada no seguinte treinamento:</w:t>
      </w:r>
      <w:r w:rsidDel="00000000" w:rsidR="00000000" w:rsidRPr="00000000">
        <w:rPr>
          <w:rtl w:val="0"/>
        </w:rPr>
      </w:r>
    </w:p>
    <w:tbl>
      <w:tblPr>
        <w:tblStyle w:val="Table1"/>
        <w:tblW w:w="10195.0" w:type="dxa"/>
        <w:jc w:val="left"/>
        <w:tblInd w:w="15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10195"/>
        <w:tblGridChange w:id="0">
          <w:tblGrid>
            <w:gridCol w:w="10195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COMPLETO: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CPF/CNPJ:                                                                  DATA DE NASCIMENTO: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WHATSAPP:                                                                E-MAIL:                                                                        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CIDADE/ESTADO:                                                      CEP:</w:t>
            </w:r>
          </w:p>
        </w:tc>
      </w:tr>
    </w:tbl>
    <w:p w:rsidR="00000000" w:rsidDel="00000000" w:rsidP="00000000" w:rsidRDefault="00000000" w:rsidRPr="00000000" w14:paraId="00000007">
      <w:pPr>
        <w:ind w:left="0" w:right="-49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Ind w:w="15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6" w:val="single"/>
          <w:insideV w:color="000000" w:space="0" w:sz="0" w:val="nil"/>
        </w:tblBorders>
        <w:tblLayout w:type="fixed"/>
        <w:tblLook w:val="0000"/>
      </w:tblPr>
      <w:tblGrid>
        <w:gridCol w:w="5160"/>
        <w:gridCol w:w="5055"/>
        <w:tblGridChange w:id="0">
          <w:tblGrid>
            <w:gridCol w:w="5160"/>
            <w:gridCol w:w="505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TREINAMENTO: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before="120" w:line="240" w:lineRule="auto"/>
              <w:ind w:left="0" w:right="-4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BÔNUS: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before="120" w:line="240" w:lineRule="auto"/>
              <w:ind w:left="425.19685039370046" w:right="-494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SE APLICA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before="0" w:line="240" w:lineRule="auto"/>
              <w:ind w:left="425.19685039370046" w:right="-494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 DIAS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before="0" w:line="240" w:lineRule="auto"/>
              <w:ind w:left="425.19685039370046" w:right="-494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 INSCRIÇÕES IMERSÃO PROSPERAR</w:t>
              <w:br w:type="textWrapping"/>
              <w:br w:type="textWrapping"/>
              <w:t xml:space="preserve">DATA:____/____/____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before="0" w:line="240" w:lineRule="auto"/>
              <w:ind w:left="425.19685039370046" w:right="-494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120" w:line="240" w:lineRule="auto"/>
              <w:ind w:left="0" w:right="-49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CIDADE: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PREVISTA: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.9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before="120" w:line="36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PREÇO DO CONTRATO: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0" w:right="-49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Ind w:w="15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810"/>
        <w:gridCol w:w="6375"/>
        <w:tblGridChange w:id="0">
          <w:tblGrid>
            <w:gridCol w:w="3810"/>
            <w:gridCol w:w="6375"/>
          </w:tblGrid>
        </w:tblGridChange>
      </w:tblGrid>
      <w:tr>
        <w:trPr>
          <w:cantSplit w:val="0"/>
          <w:trHeight w:val="201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before="120" w:line="360" w:lineRule="auto"/>
              <w:ind w:left="-141.73228346456688" w:right="-494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 DE PAGAMENTO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before="120" w:line="360" w:lineRule="auto"/>
              <w:ind w:left="420" w:right="-494" w:hanging="42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À VISTA: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-494" w:hanging="4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DE CRÉDITO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-494" w:hanging="4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DE DÉBITO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-494" w:hanging="4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PIX/TRANSFERÊNCIA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-494" w:hanging="4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ESPÉCIE</w:t>
            </w:r>
          </w:p>
          <w:p w:rsidR="00000000" w:rsidDel="00000000" w:rsidP="00000000" w:rsidRDefault="00000000" w:rsidRPr="00000000" w14:paraId="0000001D">
            <w:pPr>
              <w:spacing w:before="12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before="120" w:line="360" w:lineRule="auto"/>
              <w:ind w:left="720" w:right="-494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PARCELADO: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5"/>
              </w:tabs>
              <w:spacing w:after="0" w:before="0" w:line="240" w:lineRule="auto"/>
              <w:ind w:left="708.6614173228347" w:right="-49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DE CRÉDITO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720" w:right="106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BOLETO: ENTRADA DE R$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___/___/___ + ______ PARCELAS DE: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R$____________</w:t>
            </w:r>
          </w:p>
          <w:p w:rsidR="00000000" w:rsidDel="00000000" w:rsidP="00000000" w:rsidRDefault="00000000" w:rsidRPr="00000000" w14:paraId="00000021">
            <w:pPr>
              <w:spacing w:before="120" w:lineRule="auto"/>
              <w:ind w:left="0" w:right="106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MELHOR DIA DE VENCIMENTO: ______</w:t>
            </w:r>
          </w:p>
          <w:p w:rsidR="00000000" w:rsidDel="00000000" w:rsidP="00000000" w:rsidRDefault="00000000" w:rsidRPr="00000000" w14:paraId="00000022">
            <w:pPr>
              <w:spacing w:after="120" w:before="120" w:lineRule="auto"/>
              <w:ind w:left="0" w:right="106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1º BOLETO PARA: ___/___/___</w:t>
            </w:r>
          </w:p>
        </w:tc>
      </w:tr>
    </w:tbl>
    <w:p w:rsidR="00000000" w:rsidDel="00000000" w:rsidP="00000000" w:rsidRDefault="00000000" w:rsidRPr="00000000" w14:paraId="00000023">
      <w:pPr>
        <w:ind w:left="1440" w:right="-49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157.0" w:type="dxa"/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Rule="auto"/>
              <w:ind w:right="-49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OBSERVAÇÕES: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-93660</wp:posOffset>
                      </wp:positionH>
                      <wp:positionV relativeFrom="paragraph">
                        <wp:posOffset>-4761</wp:posOffset>
                      </wp:positionV>
                      <wp:extent cx="6500813" cy="542925"/>
                      <wp:effectExtent b="0" l="0" r="0" t="0"/>
                      <wp:wrapNone/>
                      <wp:docPr id="213111384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039274" y="3519502"/>
                                <a:ext cx="6613452" cy="520996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-93660</wp:posOffset>
                      </wp:positionH>
                      <wp:positionV relativeFrom="paragraph">
                        <wp:posOffset>-4761</wp:posOffset>
                      </wp:positionV>
                      <wp:extent cx="6500813" cy="542925"/>
                      <wp:effectExtent b="0" l="0" r="0" t="0"/>
                      <wp:wrapNone/>
                      <wp:docPr id="213111384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00813" cy="542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213111384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741024" y="3780000"/>
                                <a:ext cx="52099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213111384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5">
            <w:pPr>
              <w:spacing w:after="120" w:before="120" w:lineRule="auto"/>
              <w:ind w:right="-49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95253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21311138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30867" y="3780000"/>
                                <a:ext cx="62302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95253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213111384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6">
      <w:pPr>
        <w:spacing w:before="120" w:lineRule="auto"/>
        <w:ind w:left="1440" w:right="-49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Rule="auto"/>
        <w:ind w:left="1440" w:right="-49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Local:_______________________________________, Data ____/____/____</w:t>
      </w:r>
    </w:p>
    <w:p w:rsidR="00000000" w:rsidDel="00000000" w:rsidP="00000000" w:rsidRDefault="00000000" w:rsidRPr="00000000" w14:paraId="00000028">
      <w:pPr>
        <w:spacing w:before="120" w:lineRule="auto"/>
        <w:ind w:right="-49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Rule="auto"/>
        <w:ind w:right="123.5433070866150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 que li e concordo com todas as cláusulas deste contrato, redigidas em 2 laudas, estando ciente de todas elas, por meio da assinatura abaixo e na presença de 2 testemunhas.</w:t>
      </w:r>
    </w:p>
    <w:p w:rsidR="00000000" w:rsidDel="00000000" w:rsidP="00000000" w:rsidRDefault="00000000" w:rsidRPr="00000000" w14:paraId="0000002A">
      <w:pPr>
        <w:spacing w:before="120" w:lineRule="auto"/>
        <w:ind w:left="1440" w:right="-49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283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283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283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2E">
      <w:pPr>
        <w:ind w:right="-283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rtl w:val="0"/>
        </w:rPr>
        <w:t xml:space="preserve">/Contratante.</w:t>
      </w:r>
    </w:p>
    <w:p w:rsidR="00000000" w:rsidDel="00000000" w:rsidP="00000000" w:rsidRDefault="00000000" w:rsidRPr="00000000" w14:paraId="0000002F">
      <w:pPr>
        <w:spacing w:before="120" w:lineRule="auto"/>
        <w:ind w:right="-494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Rule="auto"/>
        <w:ind w:right="66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6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</w:t>
        <w:tab/>
        <w:tab/>
        <w:t xml:space="preserve">________________________________________</w:t>
      </w:r>
    </w:p>
    <w:p w:rsidR="00000000" w:rsidDel="00000000" w:rsidP="00000000" w:rsidRDefault="00000000" w:rsidRPr="00000000" w14:paraId="00000032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Testemunha 1</w:t>
        <w:tab/>
        <w:tab/>
        <w:tab/>
        <w:tab/>
        <w:tab/>
        <w:tab/>
        <w:tab/>
        <w:t xml:space="preserve">Testemunha 2</w:t>
      </w:r>
    </w:p>
    <w:p w:rsidR="00000000" w:rsidDel="00000000" w:rsidP="00000000" w:rsidRDefault="00000000" w:rsidRPr="00000000" w14:paraId="00000033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Nome:</w:t>
        <w:tab/>
        <w:tab/>
        <w:tab/>
        <w:tab/>
        <w:tab/>
        <w:tab/>
        <w:tab/>
        <w:tab/>
        <w:t xml:space="preserve">Nome:</w:t>
      </w:r>
    </w:p>
    <w:p w:rsidR="00000000" w:rsidDel="00000000" w:rsidP="00000000" w:rsidRDefault="00000000" w:rsidRPr="00000000" w14:paraId="00000034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CPF:</w:t>
        <w:tab/>
        <w:tab/>
        <w:tab/>
        <w:tab/>
        <w:tab/>
        <w:tab/>
        <w:tab/>
        <w:tab/>
        <w:t xml:space="preserve">CPF:</w:t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Primeira.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presente contrato é realizado presencialmente entre o ALUNO (devidamente qualificado na página 01) e o Instituto Academy Mind Treinamentos LTDA, pessoa jurídica inscrita no CNPJ nº 03.727.532/0001-13, com sede na Rua Major Rehder, nº 248, Vila Rehder, Americana/SP, CEP 13465-390, doravante denominada IAM.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Segunda.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curso ou treinamento contratado ocorrerá, preferencialmente, no(s) dia(s) e local(is) previstos na página 01.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§1º.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No momento da inscrição, caso não haja a informação específica sobre data e local do treinamento, a IAM comunicará posteriormente ao ALUNO por e-mail ou WhatsApp, conforme os dados fornecidos no ato da contratação.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§2º.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Os dados fornecidos pelo ALUNO são de sua inteira responsabilidade, inclusive quanto à atualização durante a vigência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§3º.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 IAM se reserva o direito de alterar data e/ou local do curso caso não haja número mínimo de participantes ou por razões estruturais, sem implicar em reparação de danos ou indenizações ao ALUNO.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Terceira.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Não haverá devolução de valores, transferência ou reagendamento em caso de ausência do ALUNO, mesmo por caso fortuito ou força maior.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§1º.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Considera-se ausência o não comparecimento parcial ou total do ALUNO durante o curso, implicando em rescisão contratual sem devolução de valores pagos ou emissão de certificado, quando aplicável.</w:t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§2º.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u w:val="single"/>
          <w:rtl w:val="0"/>
        </w:rPr>
        <w:t xml:space="preserve">O ALUNO está ciente da data e local onde o seu curso/treinamento será realizado, de modo que, a alteração dos mesmo só será realizada mediante solicitação, avaliação pelo Time de Cuidado de Alunos e o pagamento de taxa correspondente a 10% (dez por cento) do preço total do contrato, caso haja disponibilidade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 Acrescenta-se que, mesmo havendo a troca de turma, eventual pedido de cancelamento levará em consideração a data originalmente contratada.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Quarta.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Curso/Treinamento contratado enquadra-se na categoria de “curso livre”, não havendo a obrigatoriedade de emissão de certificado, de modo que, nos casos em que a emissão do certificado se faz possível, o custo para a emissão do mesmo, quando solicitado, deverá ser arcado pelo ALUNO.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Quinta.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Constatada a inadimplência, as obrigações poderão ser levadas a protesto e registradas nos órgãos de proteção ao crédito.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§1º.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Inadimplência superior a 30 dias poderá ensejar vencimento antecipado das parcelas e cobrança do preço total, com multa rescisória de 10% sobre o montante inadimplido.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§2º.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 multa não afasta a obrigação de pagar o preço principal, que será corrigido pelo INPC, com juros de 1% ao mês e multa de mora de 10%.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§3º.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Em caso de inadimplência, a IAM poderá impedir o ALUNO de contratar novos cursos ou treinamentos.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Sexta.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Caso ocorra o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CANCELAMENTO,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por culpa ou solicitação do ALUNO, com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MAIS DE 30 (TRINTA) DIAS DE ANTECEDÊNCIA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da data prevista para a realização do curso/treinamento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será aplicada multa rescisória correspondente a 30% (trinta por cento) do preço total do treinamento contratado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 título de remuneração dos custos operacionais despendidos pela IAM para a oferta e disponibilidade do curso/treinamento.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Sétima.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Em se tratando de solicitação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CANCELAMENTO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MENOS DE 30 (TRINTA) DIAS DE ANTECEDÊNCIA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da data prevista para a realização do curso/treinamento,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a multa rescisória será de 40% (quarenta por cento)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do preço total do contrato. O aumento é devido aos custos operacionais, desde a contratação até o preparo da turma, reserva de vaga, de material e todos aspectos operacionais.</w:t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ALUNO fica ciente que,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caso a contratação ocorra em período inferior a 30 dias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antes do treinamento ou curso,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em caso de cancelamento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por sua culpa ou sua solicitação,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u w:val="single"/>
          <w:rtl w:val="0"/>
        </w:rPr>
        <w:t xml:space="preserve">serão aplicadas as regras do disposto nesta cláusula (multa de 40%)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Oitava.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Em caso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solicitação de cancelamento realizada com menos de 5 (cinco) dias de antecedência, não será devido qualquer reembolso ou restituição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uma vez que a vaga disponibilizada ao ALUNO não poderá ser realocada a outro participante, gerando perda financeira à IAM.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Nona.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Após os descontos de multas e encargos, eventuais saldos a favor do ALUNO poderão ser devolvidos em até 3 parcelas (30, 60 e 90 dias), via transferência bancária.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§1º.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Caso o ALUNO deixe de responder os contatos realizados pela IAM pelo prazo de 3 (três) meses, a mesma considerará que o ALUNO renunciou ao montante que lhe era devido, reservando-se no direito de não realizar o estorno em momento posterior.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Se o montante pago não for suficiente para cobrir os encargos, a IAM poderá cobrar o saldo, servindo este instrumento como título executivo extrajudicial, sem necessidade de notificação.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Parágrafo único.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Em caso de cancelamento, na possibilidade do curso/treinamento contratado ter sido utilizado em todo ou em parte, não haverá a devolução do montante pago pelo ALUNO, tendo em vista que este será utilizado para satisfação das obrigações contratuais.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Primeira.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Caso o aluno tenha saldo pendente a ser quitado, este deverá ser pago por transferência bancária à vista ou em até 3 (três) vezes no cartão de crédito.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Segunda.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 utilização de créditos na contratação será considerada consumada e sem possibilidade de conversão ou estorno, mesmo em caso de alterações ou cancelamentos.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Terceira.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Os bônus são acessórios e não podem ser utilizados separadamente. Em caso de cancelamento do treinamento, os bônus também serão cancelados.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§1º.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Caso algum bônus tenha sido utilizado, será cobrado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white"/>
          <w:rtl w:val="0"/>
        </w:rPr>
        <w:t xml:space="preserve">para curso online completo ou mentoria coletiva ao vivo online com duração de 1 hora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R$ 2.997,00 (dois mil, novecentos e noventa e sete reais), e para cada IPR (Imersão Prosperar), R$ 648,50 (seiscentos e quarenta e oito reais e cinquenta centavos).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§2º.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Tais valores serão acrescidos à multa contratual conforme cláusulas sexta e sétima.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§3º.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 partir do momento em que o acesso for disponibilizado ao ALUNO, considera-se que o curso on-line ou mentoria foi utilizado.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Quarta.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Tolerâncias ou deliberações não configuram novação ou alteração contratual.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Quinta.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aluno autoriza o uso de sua voz e imagem captados durante o evento para fins institucionais e publicitários.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Sexta.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As partes elegem o foro da Comarca de Americana-SP, renunciando a qualquer outro, por mais privilegiado que seja.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E, por estarem de acordo, firmam o presente contrato em duas vias de igual teor e forma, na presença das testemunhas abaixo.</w:t>
      </w:r>
    </w:p>
    <w:p w:rsidR="00000000" w:rsidDel="00000000" w:rsidP="00000000" w:rsidRDefault="00000000" w:rsidRPr="00000000" w14:paraId="00000049">
      <w:pPr>
        <w:ind w:right="66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6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Local e data: ____________________________________, ____/____/_____.</w:t>
        <w:br w:type="textWrapping"/>
        <w:br w:type="textWrapping"/>
      </w:r>
    </w:p>
    <w:p w:rsidR="00000000" w:rsidDel="00000000" w:rsidP="00000000" w:rsidRDefault="00000000" w:rsidRPr="00000000" w14:paraId="0000004B">
      <w:pPr>
        <w:ind w:right="6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4C">
      <w:pPr>
        <w:ind w:right="6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rtl w:val="0"/>
        </w:rPr>
        <w:t xml:space="preserve">/Contratante.</w:t>
      </w:r>
    </w:p>
    <w:p w:rsidR="00000000" w:rsidDel="00000000" w:rsidP="00000000" w:rsidRDefault="00000000" w:rsidRPr="00000000" w14:paraId="0000004D">
      <w:pPr>
        <w:ind w:right="66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Rule="auto"/>
        <w:ind w:right="-49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</w:t>
        <w:tab/>
        <w:tab/>
        <w:tab/>
        <w:t xml:space="preserve">________________________________________</w:t>
      </w:r>
    </w:p>
    <w:p w:rsidR="00000000" w:rsidDel="00000000" w:rsidP="00000000" w:rsidRDefault="00000000" w:rsidRPr="00000000" w14:paraId="0000004F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Testemunha 1</w:t>
        <w:tab/>
        <w:tab/>
        <w:tab/>
        <w:tab/>
        <w:tab/>
        <w:tab/>
        <w:tab/>
        <w:t xml:space="preserve">Testemunha 2</w:t>
      </w:r>
    </w:p>
    <w:p w:rsidR="00000000" w:rsidDel="00000000" w:rsidP="00000000" w:rsidRDefault="00000000" w:rsidRPr="00000000" w14:paraId="00000050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Nome:</w:t>
        <w:tab/>
        <w:tab/>
        <w:tab/>
        <w:tab/>
        <w:tab/>
        <w:tab/>
        <w:tab/>
        <w:tab/>
        <w:t xml:space="preserve">Nome:</w:t>
      </w:r>
    </w:p>
    <w:p w:rsidR="00000000" w:rsidDel="00000000" w:rsidP="00000000" w:rsidRDefault="00000000" w:rsidRPr="00000000" w14:paraId="00000051">
      <w:pPr>
        <w:ind w:right="6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CPF:</w:t>
        <w:tab/>
        <w:tab/>
        <w:tab/>
        <w:tab/>
        <w:tab/>
        <w:tab/>
        <w:tab/>
        <w:tab/>
        <w:t xml:space="preserve">CPF: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720" w:top="13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ind w:right="66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2209800</wp:posOffset>
          </wp:positionH>
          <wp:positionV relativeFrom="paragraph">
            <wp:posOffset>178948</wp:posOffset>
          </wp:positionV>
          <wp:extent cx="1976438" cy="487802"/>
          <wp:effectExtent b="0" l="0" r="0" t="0"/>
          <wp:wrapNone/>
          <wp:docPr id="213111384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40833" l="24366" r="24366" t="40833"/>
                  <a:stretch>
                    <a:fillRect/>
                  </a:stretch>
                </pic:blipFill>
                <pic:spPr>
                  <a:xfrm>
                    <a:off x="0" y="0"/>
                    <a:ext cx="1976438" cy="48780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2795588</wp:posOffset>
          </wp:positionH>
          <wp:positionV relativeFrom="paragraph">
            <wp:posOffset>-342899</wp:posOffset>
          </wp:positionV>
          <wp:extent cx="806288" cy="324268"/>
          <wp:effectExtent b="0" l="0" r="0" t="0"/>
          <wp:wrapNone/>
          <wp:docPr id="213111384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288" cy="3242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pict>
        <v:shape id="WordPictureWatermark1" style="position:absolute;width:439.5514960629921pt;height:296.697244094488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Arial" w:cs="Arial" w:eastAsia="Arial" w:hAnsi="Arial"/>
        <w:sz w:val="28"/>
        <w:szCs w:val="28"/>
      </w:rPr>
    </w:lvl>
    <w:lvl w:ilvl="1">
      <w:start w:val="1"/>
      <w:numFmt w:val="bullet"/>
      <w:lvlText w:val="●"/>
      <w:lvlJc w:val="left"/>
      <w:pPr>
        <w:ind w:left="0" w:firstLine="0"/>
      </w:pPr>
      <w:rPr/>
    </w:lvl>
    <w:lvl w:ilvl="2">
      <w:start w:val="1"/>
      <w:numFmt w:val="bullet"/>
      <w:lvlText w:val="●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●"/>
      <w:lvlJc w:val="left"/>
      <w:pPr>
        <w:ind w:left="0" w:firstLine="0"/>
      </w:pPr>
      <w:rPr/>
    </w:lvl>
    <w:lvl w:ilvl="5">
      <w:start w:val="1"/>
      <w:numFmt w:val="bullet"/>
      <w:lvlText w:val="●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●"/>
      <w:lvlJc w:val="left"/>
      <w:pPr>
        <w:ind w:left="0" w:firstLine="0"/>
      </w:pPr>
      <w:rPr/>
    </w:lvl>
    <w:lvl w:ilvl="8">
      <w:start w:val="1"/>
      <w:numFmt w:val="bullet"/>
      <w:lvlText w:val="●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annotation reference"/>
    <w:basedOn w:val="8"/>
    <w:uiPriority w:val="99"/>
    <w:semiHidden w:val="1"/>
    <w:unhideWhenUsed w:val="1"/>
    <w:rPr>
      <w:sz w:val="16"/>
      <w:szCs w:val="16"/>
    </w:rPr>
  </w:style>
  <w:style w:type="paragraph" w:styleId="11">
    <w:name w:val="annotation text"/>
    <w:basedOn w:val="1"/>
    <w:link w:val="22"/>
    <w:uiPriority w:val="99"/>
    <w:semiHidden w:val="1"/>
    <w:unhideWhenUsed w:val="1"/>
  </w:style>
  <w:style w:type="paragraph" w:styleId="13">
    <w:name w:val="header"/>
    <w:basedOn w:val="1"/>
    <w:link w:val="25"/>
    <w:uiPriority w:val="99"/>
    <w:unhideWhenUsed w:val="1"/>
    <w:pPr>
      <w:tabs>
        <w:tab w:val="center" w:pos="4252"/>
        <w:tab w:val="right" w:pos="8504"/>
      </w:tabs>
    </w:pPr>
  </w:style>
  <w:style w:type="paragraph" w:styleId="14">
    <w:name w:val="annotation subject"/>
    <w:basedOn w:val="11"/>
    <w:next w:val="11"/>
    <w:link w:val="23"/>
    <w:uiPriority w:val="99"/>
    <w:semiHidden w:val="1"/>
    <w:unhideWhenUsed w:val="1"/>
    <w:rPr>
      <w:b w:val="1"/>
      <w:bCs w:val="1"/>
    </w:rPr>
  </w:style>
  <w:style w:type="paragraph" w:styleId="15">
    <w:name w:val="footer"/>
    <w:basedOn w:val="1"/>
    <w:link w:val="26"/>
    <w:uiPriority w:val="99"/>
    <w:unhideWhenUsed w:val="1"/>
    <w:pPr>
      <w:tabs>
        <w:tab w:val="center" w:pos="4252"/>
        <w:tab w:val="right" w:pos="8504"/>
      </w:tabs>
    </w:pPr>
  </w:style>
  <w:style w:type="table" w:styleId="17" w:customStyle="1">
    <w:name w:val="Table Normal"/>
    <w:uiPriority w:val="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8" w:customStyle="1">
    <w:name w:val="_Style 12"/>
    <w:basedOn w:val="17"/>
    <w:uiPriority w:val="0"/>
    <w:tblPr>
      <w:tblCellMar>
        <w:left w:w="108.0" w:type="dxa"/>
        <w:right w:w="108.0" w:type="dxa"/>
      </w:tblCellMar>
    </w:tblPr>
  </w:style>
  <w:style w:type="table" w:styleId="19" w:customStyle="1">
    <w:name w:val="_Style 13"/>
    <w:basedOn w:val="17"/>
    <w:uiPriority w:val="0"/>
    <w:tblPr>
      <w:tblCellMar>
        <w:left w:w="115.0" w:type="dxa"/>
        <w:right w:w="115.0" w:type="dxa"/>
      </w:tblCellMar>
    </w:tblPr>
  </w:style>
  <w:style w:type="table" w:styleId="20" w:customStyle="1">
    <w:name w:val="_Style 14"/>
    <w:basedOn w:val="17"/>
    <w:uiPriority w:val="0"/>
    <w:tblPr>
      <w:tblCellMar>
        <w:left w:w="108.0" w:type="dxa"/>
        <w:right w:w="108.0" w:type="dxa"/>
      </w:tblCellMar>
    </w:tblPr>
  </w:style>
  <w:style w:type="table" w:styleId="21" w:customStyle="1">
    <w:name w:val="_Style 15"/>
    <w:basedOn w:val="17"/>
    <w:uiPriority w:val="0"/>
    <w:tblPr>
      <w:tblCellMar>
        <w:left w:w="108.0" w:type="dxa"/>
        <w:right w:w="108.0" w:type="dxa"/>
      </w:tblCellMar>
    </w:tblPr>
  </w:style>
  <w:style w:type="character" w:styleId="22" w:customStyle="1">
    <w:name w:val="Texto de comentário Char"/>
    <w:basedOn w:val="8"/>
    <w:link w:val="11"/>
    <w:uiPriority w:val="99"/>
    <w:semiHidden w:val="1"/>
  </w:style>
  <w:style w:type="character" w:styleId="23" w:customStyle="1">
    <w:name w:val="Assunto do comentário Char"/>
    <w:basedOn w:val="22"/>
    <w:link w:val="14"/>
    <w:uiPriority w:val="99"/>
    <w:semiHidden w:val="1"/>
    <w:rPr>
      <w:b w:val="1"/>
      <w:bCs w:val="1"/>
    </w:rPr>
  </w:style>
  <w:style w:type="paragraph" w:styleId="24">
    <w:name w:val="List Paragraph"/>
    <w:basedOn w:val="1"/>
    <w:uiPriority w:val="34"/>
    <w:qFormat w:val="1"/>
    <w:pPr>
      <w:ind w:left="720"/>
      <w:contextualSpacing w:val="1"/>
    </w:pPr>
  </w:style>
  <w:style w:type="character" w:styleId="25" w:customStyle="1">
    <w:name w:val="Cabeçalho Char"/>
    <w:basedOn w:val="8"/>
    <w:link w:val="13"/>
    <w:uiPriority w:val="99"/>
  </w:style>
  <w:style w:type="character" w:styleId="26" w:customStyle="1">
    <w:name w:val="Rodapé Char"/>
    <w:basedOn w:val="8"/>
    <w:link w:val="15"/>
    <w:uiPriority w:val="99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1PZh0af998/ydQ4NfSxIy8xt0A==">CgMxLjAyDmguOWI1enFwa3gxbm45OAByITE1TTNuaTYwWHk0UHkzdmE4QWg1dmxtOUozYk0tVWZBVQ==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2025-04-10T19:14:00Z</dcterms:created>
  <dc:creator>Gabriela Iversen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1046-12.2.0.20782</vt:lpwstr>
  </property>
  <property fmtid="{D5CDD505-2E9C-101B-9397-08002B2CF9AE}" pid="3" name="ICV">
    <vt:lpwstr>22F041B07DCB454CA0EF42CC16B53526_13</vt:lpwstr>
  </property>
</Properties>
</file>