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D0FD4" w14:textId="77777777" w:rsidR="00A55D79" w:rsidRDefault="00000000">
      <w:pPr>
        <w:jc w:val="center"/>
      </w:pPr>
      <w:r>
        <w:rPr>
          <w:b/>
          <w:color w:val="1F4E78"/>
          <w:sz w:val="40"/>
        </w:rPr>
        <w:t>TOMOE 2.0</w:t>
      </w:r>
    </w:p>
    <w:p w14:paraId="6B851082" w14:textId="77777777" w:rsidR="00A55D79" w:rsidRDefault="00000000">
      <w:pPr>
        <w:jc w:val="center"/>
      </w:pPr>
      <w:r>
        <w:rPr>
          <w:i/>
          <w:color w:val="1F4E78"/>
          <w:sz w:val="28"/>
        </w:rPr>
        <w:t>Early Inflation Detection System</w:t>
      </w:r>
    </w:p>
    <w:p w14:paraId="6AD7298F" w14:textId="77777777" w:rsidR="00A55D79" w:rsidRDefault="00000000">
      <w:pPr>
        <w:jc w:val="center"/>
      </w:pPr>
      <w:r>
        <w:rPr>
          <w:b/>
          <w:color w:val="1F4E78"/>
          <w:sz w:val="26"/>
        </w:rPr>
        <w:t>Concept Note &amp; Project Brief</w:t>
      </w:r>
    </w:p>
    <w:p w14:paraId="5B624729" w14:textId="77777777" w:rsidR="00A55D79" w:rsidRDefault="00000000">
      <w:pPr>
        <w:jc w:val="center"/>
      </w:pPr>
      <w:r>
        <w:rPr>
          <w:sz w:val="20"/>
        </w:rPr>
        <w:t>PIDI Digdaya X Hackathon 2026 | Bank Indonesia &amp; OJK</w:t>
      </w:r>
    </w:p>
    <w:p w14:paraId="6450E59B" w14:textId="77777777" w:rsidR="00A55D79" w:rsidRDefault="00000000">
      <w:pPr>
        <w:jc w:val="center"/>
      </w:pPr>
      <w:r>
        <w:rPr>
          <w:i/>
          <w:sz w:val="20"/>
        </w:rPr>
        <w:t>Problem Statement 2: Pemantauan Inflasi &amp; Ketahanan Pangan</w:t>
      </w:r>
    </w:p>
    <w:p w14:paraId="0E8552DD" w14:textId="77777777" w:rsidR="00A55D79" w:rsidRDefault="00A55D79"/>
    <w:tbl>
      <w:tblPr>
        <w:tblStyle w:val="LightGrid-Accent1"/>
        <w:tblW w:w="0" w:type="auto"/>
        <w:tblLook w:val="04A0" w:firstRow="1" w:lastRow="0" w:firstColumn="1" w:lastColumn="0" w:noHBand="0" w:noVBand="1"/>
      </w:tblPr>
      <w:tblGrid>
        <w:gridCol w:w="4320"/>
        <w:gridCol w:w="4320"/>
      </w:tblGrid>
      <w:tr w:rsidR="00A55D79" w14:paraId="5EAC9A72" w14:textId="77777777" w:rsidTr="00A55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C89CD0" w14:textId="77777777" w:rsidR="00A55D79" w:rsidRDefault="00A55D79"/>
        </w:tc>
        <w:tc>
          <w:tcPr>
            <w:tcW w:w="4320" w:type="dxa"/>
          </w:tcPr>
          <w:p w14:paraId="4A3497B3"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r>
      <w:tr w:rsidR="00A55D79" w14:paraId="0F99053A"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8"/>
          </w:tcPr>
          <w:p w14:paraId="1EAE0140" w14:textId="77777777" w:rsidR="00A55D79" w:rsidRDefault="00A55D79"/>
        </w:tc>
        <w:tc>
          <w:tcPr>
            <w:tcW w:w="4320" w:type="dxa"/>
            <w:shd w:val="clear" w:color="auto" w:fill="1F4E78"/>
          </w:tcPr>
          <w:p w14:paraId="1472B511" w14:textId="77777777" w:rsidR="00A55D79" w:rsidRDefault="00A55D79">
            <w:pPr>
              <w:cnfStyle w:val="000000100000" w:firstRow="0" w:lastRow="0" w:firstColumn="0" w:lastColumn="0" w:oddVBand="0" w:evenVBand="0" w:oddHBand="1" w:evenHBand="0" w:firstRowFirstColumn="0" w:firstRowLastColumn="0" w:lastRowFirstColumn="0" w:lastRowLastColumn="0"/>
            </w:pPr>
          </w:p>
        </w:tc>
      </w:tr>
      <w:tr w:rsidR="00A55D79" w14:paraId="5380D361"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6A3073" w14:textId="77777777" w:rsidR="00A55D79" w:rsidRDefault="00000000">
            <w:r>
              <w:t>Nama Proyek</w:t>
            </w:r>
          </w:p>
        </w:tc>
        <w:tc>
          <w:tcPr>
            <w:tcW w:w="4320" w:type="dxa"/>
          </w:tcPr>
          <w:p w14:paraId="10D19654" w14:textId="77777777" w:rsidR="00A55D79" w:rsidRDefault="00000000">
            <w:pPr>
              <w:cnfStyle w:val="000000010000" w:firstRow="0" w:lastRow="0" w:firstColumn="0" w:lastColumn="0" w:oddVBand="0" w:evenVBand="0" w:oddHBand="0" w:evenHBand="1" w:firstRowFirstColumn="0" w:firstRowLastColumn="0" w:lastRowFirstColumn="0" w:lastRowLastColumn="0"/>
            </w:pPr>
            <w:r>
              <w:t>TOMOE 2.0: Early Inflation Detection System</w:t>
            </w:r>
          </w:p>
        </w:tc>
      </w:tr>
      <w:tr w:rsidR="00A55D79" w14:paraId="47993262"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A194A" w14:textId="77777777" w:rsidR="00A55D79" w:rsidRDefault="00000000">
            <w:r>
              <w:t>Track Hackathon</w:t>
            </w:r>
          </w:p>
        </w:tc>
        <w:tc>
          <w:tcPr>
            <w:tcW w:w="4320" w:type="dxa"/>
          </w:tcPr>
          <w:p w14:paraId="1FE8F8B0" w14:textId="77777777" w:rsidR="00A55D79" w:rsidRDefault="00000000">
            <w:pPr>
              <w:cnfStyle w:val="000000100000" w:firstRow="0" w:lastRow="0" w:firstColumn="0" w:lastColumn="0" w:oddVBand="0" w:evenVBand="0" w:oddHBand="1" w:evenHBand="0" w:firstRowFirstColumn="0" w:firstRowLastColumn="0" w:lastRowFirstColumn="0" w:lastRowLastColumn="0"/>
            </w:pPr>
            <w:r>
              <w:t>PS2: Pemantauan Inflasi &amp; Penajaman Sasaran Subsidi</w:t>
            </w:r>
          </w:p>
        </w:tc>
      </w:tr>
      <w:tr w:rsidR="00A55D79" w14:paraId="592D0787"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EA727" w14:textId="77777777" w:rsidR="00A55D79" w:rsidRDefault="00000000">
            <w:r>
              <w:t>Status</w:t>
            </w:r>
          </w:p>
        </w:tc>
        <w:tc>
          <w:tcPr>
            <w:tcW w:w="4320" w:type="dxa"/>
          </w:tcPr>
          <w:p w14:paraId="27CF5CEF" w14:textId="77777777" w:rsidR="00A55D79" w:rsidRDefault="00000000">
            <w:pPr>
              <w:cnfStyle w:val="000000010000" w:firstRow="0" w:lastRow="0" w:firstColumn="0" w:lastColumn="0" w:oddVBand="0" w:evenVBand="0" w:oddHBand="0" w:evenHBand="1" w:firstRowFirstColumn="0" w:firstRowLastColumn="0" w:lastRowFirstColumn="0" w:lastRowLastColumn="0"/>
            </w:pPr>
            <w:r>
              <w:t>Tahap Konsep / Ideasi</w:t>
            </w:r>
          </w:p>
        </w:tc>
      </w:tr>
      <w:tr w:rsidR="00A55D79" w14:paraId="59AA33F6"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86A38E" w14:textId="77777777" w:rsidR="00A55D79" w:rsidRDefault="00000000">
            <w:r>
              <w:t>Versi Dokumen</w:t>
            </w:r>
          </w:p>
        </w:tc>
        <w:tc>
          <w:tcPr>
            <w:tcW w:w="4320" w:type="dxa"/>
          </w:tcPr>
          <w:p w14:paraId="5B3D4C6F" w14:textId="77777777" w:rsidR="00A55D79" w:rsidRDefault="00000000">
            <w:pPr>
              <w:cnfStyle w:val="000000100000" w:firstRow="0" w:lastRow="0" w:firstColumn="0" w:lastColumn="0" w:oddVBand="0" w:evenVBand="0" w:oddHBand="1" w:evenHBand="0" w:firstRowFirstColumn="0" w:firstRowLastColumn="0" w:lastRowFirstColumn="0" w:lastRowLastColumn="0"/>
            </w:pPr>
            <w:r>
              <w:t>v1.0: Februari 2026</w:t>
            </w:r>
          </w:p>
        </w:tc>
      </w:tr>
      <w:tr w:rsidR="00A55D79" w14:paraId="2396BFA6"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9844F2" w14:textId="77777777" w:rsidR="00A55D79" w:rsidRDefault="00000000">
            <w:r>
              <w:t>Jumlah Anggota Tim</w:t>
            </w:r>
          </w:p>
        </w:tc>
        <w:tc>
          <w:tcPr>
            <w:tcW w:w="4320" w:type="dxa"/>
          </w:tcPr>
          <w:p w14:paraId="7999FD49" w14:textId="77777777" w:rsidR="00A55D79" w:rsidRDefault="00000000">
            <w:pPr>
              <w:cnfStyle w:val="000000010000" w:firstRow="0" w:lastRow="0" w:firstColumn="0" w:lastColumn="0" w:oddVBand="0" w:evenVBand="0" w:oddHBand="0" w:evenHBand="1" w:firstRowFirstColumn="0" w:firstRowLastColumn="0" w:lastRowFirstColumn="0" w:lastRowLastColumn="0"/>
            </w:pPr>
            <w:r>
              <w:t>4 Orang</w:t>
            </w:r>
          </w:p>
        </w:tc>
      </w:tr>
    </w:tbl>
    <w:p w14:paraId="69430CF5" w14:textId="77777777" w:rsidR="00A55D79" w:rsidRDefault="00A55D79"/>
    <w:p w14:paraId="4C55020C" w14:textId="77777777" w:rsidR="00A55D79" w:rsidRDefault="00000000">
      <w:pPr>
        <w:pStyle w:val="Heading1"/>
      </w:pPr>
      <w:r>
        <w:t>1. Latar Belakang &amp; Urgensi Masalah</w:t>
      </w:r>
    </w:p>
    <w:p w14:paraId="743C678A" w14:textId="77777777" w:rsidR="00A55D79" w:rsidRDefault="00000000">
      <w:r>
        <w:t>Indonesia menghadapi tantangan sistemik dalam pengendalian inflasi dengan keterbatasan signifikan dalam akses data: data resmi BPS hanya tersedia bulanan dan dengan lag waktu beberapa minggu setelah periode berjalan. Akibatnya, ketika pemerintah dan lembaga moneter menerima sinyal inflasi, lonjakan harga sudah terjadi dan dampaknya telah menyebar ke masyarakat.</w:t>
      </w:r>
    </w:p>
    <w:p w14:paraId="4C5D0986" w14:textId="77777777" w:rsidR="00A55D79" w:rsidRDefault="00A55D79"/>
    <w:p w14:paraId="28434534" w14:textId="77777777" w:rsidR="00A55D79" w:rsidRDefault="00000000">
      <w:r>
        <w:rPr>
          <w:b/>
          <w:sz w:val="24"/>
        </w:rPr>
        <w:t>Masalah Inti</w:t>
      </w:r>
    </w:p>
    <w:p w14:paraId="37C2A878" w14:textId="77777777" w:rsidR="00A55D79" w:rsidRDefault="00000000">
      <w:pPr>
        <w:ind w:left="360" w:right="360"/>
      </w:pPr>
      <w:r>
        <w:t>Sistem pemantauan inflasi saat ini bersifat reaktif, hanya merespons setelah harga naik—bukan sebelumnya. Tidak ada mekanisme terintegrasi yang menggabungkan data harga harian, sentimen publik, dan proyeksi ke depan dalam satu platform. Hal ini menyulitkan pemerintah dalam mengambil tindakan pencegahan inflasi secara proaktif.</w:t>
      </w:r>
    </w:p>
    <w:p w14:paraId="41C5CF7F" w14:textId="77777777" w:rsidR="00A55D79" w:rsidRDefault="00A55D79"/>
    <w:p w14:paraId="5CB6150D" w14:textId="77777777" w:rsidR="00A55D79" w:rsidRDefault="00000000">
      <w:pPr>
        <w:pStyle w:val="Heading2"/>
      </w:pPr>
      <w:r>
        <w:t>Gap yang Ada Saat Ini &amp; Solusi yang Dibutuhkan</w:t>
      </w:r>
    </w:p>
    <w:tbl>
      <w:tblPr>
        <w:tblStyle w:val="LightGrid-Accent1"/>
        <w:tblW w:w="0" w:type="auto"/>
        <w:tblLook w:val="04A0" w:firstRow="1" w:lastRow="0" w:firstColumn="1" w:lastColumn="0" w:noHBand="0" w:noVBand="1"/>
      </w:tblPr>
      <w:tblGrid>
        <w:gridCol w:w="4320"/>
        <w:gridCol w:w="4320"/>
      </w:tblGrid>
      <w:tr w:rsidR="00A55D79" w14:paraId="6B7944AF" w14:textId="77777777" w:rsidTr="00A55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526C5D" w14:textId="77777777" w:rsidR="00A55D79" w:rsidRDefault="00A55D79"/>
        </w:tc>
        <w:tc>
          <w:tcPr>
            <w:tcW w:w="4320" w:type="dxa"/>
          </w:tcPr>
          <w:p w14:paraId="0514010F"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r>
      <w:tr w:rsidR="00A55D79" w14:paraId="439CF4D0"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8"/>
          </w:tcPr>
          <w:p w14:paraId="264CDC2C" w14:textId="77777777" w:rsidR="00A55D79" w:rsidRDefault="00000000">
            <w:r>
              <w:rPr>
                <w:color w:val="FFFFFF"/>
              </w:rPr>
              <w:t>Kondisi Saat Ini (Gap)</w:t>
            </w:r>
          </w:p>
        </w:tc>
        <w:tc>
          <w:tcPr>
            <w:tcW w:w="4320" w:type="dxa"/>
            <w:shd w:val="clear" w:color="auto" w:fill="1F4E78"/>
          </w:tcPr>
          <w:p w14:paraId="6DA73B5B"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Solusi yang Dibutuhkan</w:t>
            </w:r>
          </w:p>
        </w:tc>
      </w:tr>
      <w:tr w:rsidR="00A55D79" w14:paraId="5C21A327"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8B8FC" w14:textId="77777777" w:rsidR="00A55D79" w:rsidRDefault="00000000">
            <w:r>
              <w:t xml:space="preserve">Data inflasi BPS bersifat bulanan, bukan </w:t>
            </w:r>
            <w:r>
              <w:lastRenderedPageBreak/>
              <w:t>harian</w:t>
            </w:r>
          </w:p>
        </w:tc>
        <w:tc>
          <w:tcPr>
            <w:tcW w:w="4320" w:type="dxa"/>
          </w:tcPr>
          <w:p w14:paraId="078D8B32" w14:textId="77777777" w:rsidR="00A55D79"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Pemantauan harga harian per komoditas </w:t>
            </w:r>
            <w:r>
              <w:lastRenderedPageBreak/>
              <w:t>melalui web scraping</w:t>
            </w:r>
          </w:p>
        </w:tc>
      </w:tr>
      <w:tr w:rsidR="00A55D79" w14:paraId="6A596A4E"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CEC88" w14:textId="77777777" w:rsidR="00A55D79" w:rsidRDefault="00000000">
            <w:r>
              <w:lastRenderedPageBreak/>
              <w:t>Tidak ada early warning terintegrasi antar lembaga</w:t>
            </w:r>
          </w:p>
        </w:tc>
        <w:tc>
          <w:tcPr>
            <w:tcW w:w="4320" w:type="dxa"/>
          </w:tcPr>
          <w:p w14:paraId="008ADD53" w14:textId="77777777" w:rsidR="00A55D79" w:rsidRDefault="00000000">
            <w:pPr>
              <w:cnfStyle w:val="000000100000" w:firstRow="0" w:lastRow="0" w:firstColumn="0" w:lastColumn="0" w:oddVBand="0" w:evenVBand="0" w:oddHBand="1" w:evenHBand="0" w:firstRowFirstColumn="0" w:firstRowLastColumn="0" w:lastRowFirstColumn="0" w:lastRowLastColumn="0"/>
            </w:pPr>
            <w:r>
              <w:t>Dashboard early warning berbasis AI dengan alert otomatis</w:t>
            </w:r>
          </w:p>
        </w:tc>
      </w:tr>
      <w:tr w:rsidR="00A55D79" w14:paraId="76F738AC"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50122D" w14:textId="77777777" w:rsidR="00A55D79" w:rsidRDefault="00000000">
            <w:r>
              <w:t>Tekanan harga dari media sosial tidak termonitor</w:t>
            </w:r>
          </w:p>
        </w:tc>
        <w:tc>
          <w:tcPr>
            <w:tcW w:w="4320" w:type="dxa"/>
          </w:tcPr>
          <w:p w14:paraId="31D5ED23" w14:textId="77777777" w:rsidR="00A55D79" w:rsidRDefault="00000000">
            <w:pPr>
              <w:cnfStyle w:val="000000010000" w:firstRow="0" w:lastRow="0" w:firstColumn="0" w:lastColumn="0" w:oddVBand="0" w:evenVBand="0" w:oddHBand="0" w:evenHBand="1" w:firstRowFirstColumn="0" w:firstRowLastColumn="0" w:lastRowFirstColumn="0" w:lastRowLastColumn="0"/>
            </w:pPr>
            <w:r>
              <w:t>Integrasi analisis sentimen &amp; opini publik real-time</w:t>
            </w:r>
          </w:p>
        </w:tc>
      </w:tr>
      <w:tr w:rsidR="00A55D79" w14:paraId="3F84E312"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4610FB" w14:textId="77777777" w:rsidR="00A55D79" w:rsidRDefault="00000000">
            <w:r>
              <w:t>Pemerintah daerah sulit memantau harga komoditas lokal secara real-time</w:t>
            </w:r>
          </w:p>
        </w:tc>
        <w:tc>
          <w:tcPr>
            <w:tcW w:w="4320" w:type="dxa"/>
          </w:tcPr>
          <w:p w14:paraId="6C060F46" w14:textId="77777777" w:rsidR="00A55D79" w:rsidRDefault="00000000">
            <w:pPr>
              <w:cnfStyle w:val="000000100000" w:firstRow="0" w:lastRow="0" w:firstColumn="0" w:lastColumn="0" w:oddVBand="0" w:evenVBand="0" w:oddHBand="1" w:evenHBand="0" w:firstRowFirstColumn="0" w:firstRowLastColumn="0" w:lastRowFirstColumn="0" w:lastRowLastColumn="0"/>
            </w:pPr>
            <w:r>
              <w:t>Akses data granular per wilayah/kabupaten/kota</w:t>
            </w:r>
          </w:p>
        </w:tc>
      </w:tr>
      <w:tr w:rsidR="00A55D79" w14:paraId="64E29DD8"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080014" w14:textId="77777777" w:rsidR="00A55D79" w:rsidRDefault="00000000">
            <w:r>
              <w:t>Subsidi sering tidak tepat sasaran karena data tertinggal</w:t>
            </w:r>
          </w:p>
        </w:tc>
        <w:tc>
          <w:tcPr>
            <w:tcW w:w="4320" w:type="dxa"/>
          </w:tcPr>
          <w:p w14:paraId="15F7F79A" w14:textId="77777777" w:rsidR="00A55D79" w:rsidRDefault="00000000">
            <w:pPr>
              <w:cnfStyle w:val="000000010000" w:firstRow="0" w:lastRow="0" w:firstColumn="0" w:lastColumn="0" w:oddVBand="0" w:evenVBand="0" w:oddHBand="0" w:evenHBand="1" w:firstRowFirstColumn="0" w:firstRowLastColumn="0" w:lastRowFirstColumn="0" w:lastRowLastColumn="0"/>
            </w:pPr>
            <w:r>
              <w:t>Penajaman sasaran subsidi berbasis data aktual dan prediksi</w:t>
            </w:r>
          </w:p>
        </w:tc>
      </w:tr>
    </w:tbl>
    <w:p w14:paraId="64CE4B92" w14:textId="77777777" w:rsidR="00A55D79" w:rsidRDefault="00A55D79"/>
    <w:p w14:paraId="593613A7" w14:textId="77777777" w:rsidR="00A55D79" w:rsidRDefault="00000000">
      <w:pPr>
        <w:pStyle w:val="Heading1"/>
      </w:pPr>
      <w:r>
        <w:t>2. Data yang Digunakan</w:t>
      </w:r>
    </w:p>
    <w:p w14:paraId="0A9CD1ED" w14:textId="77777777" w:rsidR="00A55D79" w:rsidRDefault="00000000">
      <w:pPr>
        <w:pStyle w:val="Heading2"/>
      </w:pPr>
      <w:r>
        <w:t>Sumber Data Utama:</w:t>
      </w:r>
    </w:p>
    <w:tbl>
      <w:tblPr>
        <w:tblStyle w:val="LightGrid-Accent1"/>
        <w:tblW w:w="0" w:type="auto"/>
        <w:tblLook w:val="04A0" w:firstRow="1" w:lastRow="0" w:firstColumn="1" w:lastColumn="0" w:noHBand="0" w:noVBand="1"/>
      </w:tblPr>
      <w:tblGrid>
        <w:gridCol w:w="2880"/>
        <w:gridCol w:w="2880"/>
        <w:gridCol w:w="2880"/>
      </w:tblGrid>
      <w:tr w:rsidR="00A55D79" w14:paraId="592D6E1F" w14:textId="77777777" w:rsidTr="00A55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E25EC" w14:textId="77777777" w:rsidR="00A55D79" w:rsidRDefault="00A55D79"/>
        </w:tc>
        <w:tc>
          <w:tcPr>
            <w:tcW w:w="2880" w:type="dxa"/>
          </w:tcPr>
          <w:p w14:paraId="2E71AABF"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c>
          <w:tcPr>
            <w:tcW w:w="2880" w:type="dxa"/>
          </w:tcPr>
          <w:p w14:paraId="59B03D53"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r>
      <w:tr w:rsidR="00A55D79" w14:paraId="379CB315"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8"/>
          </w:tcPr>
          <w:p w14:paraId="3EE6745A" w14:textId="77777777" w:rsidR="00A55D79" w:rsidRDefault="00000000">
            <w:r>
              <w:rPr>
                <w:color w:val="FFFFFF"/>
              </w:rPr>
              <w:t>No</w:t>
            </w:r>
          </w:p>
        </w:tc>
        <w:tc>
          <w:tcPr>
            <w:tcW w:w="2880" w:type="dxa"/>
            <w:shd w:val="clear" w:color="auto" w:fill="1F4E78"/>
          </w:tcPr>
          <w:p w14:paraId="2A0A7969"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Sumber Data</w:t>
            </w:r>
          </w:p>
        </w:tc>
        <w:tc>
          <w:tcPr>
            <w:tcW w:w="2880" w:type="dxa"/>
            <w:shd w:val="clear" w:color="auto" w:fill="1F4E78"/>
          </w:tcPr>
          <w:p w14:paraId="6EE08D61"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Deskripsi</w:t>
            </w:r>
          </w:p>
        </w:tc>
      </w:tr>
      <w:tr w:rsidR="00A55D79" w14:paraId="6FF6ADB6"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EF563" w14:textId="77777777" w:rsidR="00A55D79" w:rsidRDefault="00000000">
            <w:r>
              <w:t>1</w:t>
            </w:r>
          </w:p>
        </w:tc>
        <w:tc>
          <w:tcPr>
            <w:tcW w:w="2880" w:type="dxa"/>
          </w:tcPr>
          <w:p w14:paraId="346898C1" w14:textId="77777777" w:rsidR="00A55D79" w:rsidRDefault="00000000">
            <w:pPr>
              <w:cnfStyle w:val="000000010000" w:firstRow="0" w:lastRow="0" w:firstColumn="0" w:lastColumn="0" w:oddVBand="0" w:evenVBand="0" w:oddHBand="0" w:evenHBand="1" w:firstRowFirstColumn="0" w:firstRowLastColumn="0" w:lastRowFirstColumn="0" w:lastRowLastColumn="0"/>
            </w:pPr>
            <w:r>
              <w:t>PIHPS (Pusat Informasi Harga Pangan Strategis)</w:t>
            </w:r>
          </w:p>
        </w:tc>
        <w:tc>
          <w:tcPr>
            <w:tcW w:w="2880" w:type="dxa"/>
          </w:tcPr>
          <w:p w14:paraId="2BB8EA06" w14:textId="77777777" w:rsidR="00A55D79" w:rsidRDefault="00000000">
            <w:pPr>
              <w:cnfStyle w:val="000000010000" w:firstRow="0" w:lastRow="0" w:firstColumn="0" w:lastColumn="0" w:oddVBand="0" w:evenVBand="0" w:oddHBand="0" w:evenHBand="1" w:firstRowFirstColumn="0" w:firstRowLastColumn="0" w:lastRowFirstColumn="0" w:lastRowLastColumn="0"/>
            </w:pPr>
            <w:r>
              <w:t>Data harga komoditas harian per wilayah</w:t>
            </w:r>
          </w:p>
        </w:tc>
      </w:tr>
      <w:tr w:rsidR="00A55D79" w14:paraId="75FB24AB"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30E89" w14:textId="77777777" w:rsidR="00A55D79" w:rsidRDefault="00000000">
            <w:r>
              <w:t>2</w:t>
            </w:r>
          </w:p>
        </w:tc>
        <w:tc>
          <w:tcPr>
            <w:tcW w:w="2880" w:type="dxa"/>
          </w:tcPr>
          <w:p w14:paraId="0A017B82" w14:textId="77777777" w:rsidR="00A55D79" w:rsidRDefault="00000000">
            <w:pPr>
              <w:cnfStyle w:val="000000100000" w:firstRow="0" w:lastRow="0" w:firstColumn="0" w:lastColumn="0" w:oddVBand="0" w:evenVBand="0" w:oddHBand="1" w:evenHBand="0" w:firstRowFirstColumn="0" w:firstRowLastColumn="0" w:lastRowFirstColumn="0" w:lastRowLastColumn="0"/>
            </w:pPr>
            <w:r>
              <w:t>BPS/Bank Indonesia</w:t>
            </w:r>
          </w:p>
        </w:tc>
        <w:tc>
          <w:tcPr>
            <w:tcW w:w="2880" w:type="dxa"/>
          </w:tcPr>
          <w:p w14:paraId="75EBE69E" w14:textId="77777777" w:rsidR="00A55D79" w:rsidRDefault="00000000">
            <w:pPr>
              <w:cnfStyle w:val="000000100000" w:firstRow="0" w:lastRow="0" w:firstColumn="0" w:lastColumn="0" w:oddVBand="0" w:evenVBand="0" w:oddHBand="1" w:evenHBand="0" w:firstRowFirstColumn="0" w:firstRowLastColumn="0" w:lastRowFirstColumn="0" w:lastRowLastColumn="0"/>
            </w:pPr>
            <w:r>
              <w:t>Data inflasi YoY (Year-over-Year)</w:t>
            </w:r>
          </w:p>
        </w:tc>
      </w:tr>
      <w:tr w:rsidR="00A55D79" w14:paraId="3CFC389B"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ABC44" w14:textId="77777777" w:rsidR="00A55D79" w:rsidRDefault="00000000">
            <w:r>
              <w:t>3</w:t>
            </w:r>
          </w:p>
        </w:tc>
        <w:tc>
          <w:tcPr>
            <w:tcW w:w="2880" w:type="dxa"/>
          </w:tcPr>
          <w:p w14:paraId="1CD55831" w14:textId="77777777" w:rsidR="00A55D79" w:rsidRDefault="00000000">
            <w:pPr>
              <w:cnfStyle w:val="000000010000" w:firstRow="0" w:lastRow="0" w:firstColumn="0" w:lastColumn="0" w:oddVBand="0" w:evenVBand="0" w:oddHBand="0" w:evenHBand="1" w:firstRowFirstColumn="0" w:firstRowLastColumn="0" w:lastRowFirstColumn="0" w:lastRowLastColumn="0"/>
            </w:pPr>
            <w:r>
              <w:t>BPS/Bank Indonesia</w:t>
            </w:r>
          </w:p>
        </w:tc>
        <w:tc>
          <w:tcPr>
            <w:tcW w:w="2880" w:type="dxa"/>
          </w:tcPr>
          <w:p w14:paraId="3FA52153" w14:textId="77777777" w:rsidR="00A55D79" w:rsidRDefault="00000000">
            <w:pPr>
              <w:cnfStyle w:val="000000010000" w:firstRow="0" w:lastRow="0" w:firstColumn="0" w:lastColumn="0" w:oddVBand="0" w:evenVBand="0" w:oddHBand="0" w:evenHBand="1" w:firstRowFirstColumn="0" w:firstRowLastColumn="0" w:lastRowFirstColumn="0" w:lastRowLastColumn="0"/>
            </w:pPr>
            <w:r>
              <w:t>Data inflasi MtM (Month-to-Month)</w:t>
            </w:r>
          </w:p>
        </w:tc>
      </w:tr>
      <w:tr w:rsidR="00A55D79" w14:paraId="20F8EF38"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468C7" w14:textId="77777777" w:rsidR="00A55D79" w:rsidRDefault="00000000">
            <w:r>
              <w:t>4</w:t>
            </w:r>
          </w:p>
        </w:tc>
        <w:tc>
          <w:tcPr>
            <w:tcW w:w="2880" w:type="dxa"/>
          </w:tcPr>
          <w:p w14:paraId="3104654C" w14:textId="77777777" w:rsidR="00A55D79" w:rsidRDefault="00000000">
            <w:pPr>
              <w:cnfStyle w:val="000000100000" w:firstRow="0" w:lastRow="0" w:firstColumn="0" w:lastColumn="0" w:oddVBand="0" w:evenVBand="0" w:oddHBand="1" w:evenHBand="0" w:firstRowFirstColumn="0" w:firstRowLastColumn="0" w:lastRowFirstColumn="0" w:lastRowLastColumn="0"/>
            </w:pPr>
            <w:r>
              <w:t>BPS/Bank Indonesia</w:t>
            </w:r>
          </w:p>
        </w:tc>
        <w:tc>
          <w:tcPr>
            <w:tcW w:w="2880" w:type="dxa"/>
          </w:tcPr>
          <w:p w14:paraId="10AEE7A2" w14:textId="77777777" w:rsidR="00A55D79" w:rsidRDefault="00000000">
            <w:pPr>
              <w:cnfStyle w:val="000000100000" w:firstRow="0" w:lastRow="0" w:firstColumn="0" w:lastColumn="0" w:oddVBand="0" w:evenVBand="0" w:oddHBand="1" w:evenHBand="0" w:firstRowFirstColumn="0" w:firstRowLastColumn="0" w:lastRowFirstColumn="0" w:lastRowLastColumn="0"/>
            </w:pPr>
            <w:r>
              <w:t>Data inflasi YtD (Year-to-Date)</w:t>
            </w:r>
          </w:p>
        </w:tc>
      </w:tr>
      <w:tr w:rsidR="00A55D79" w14:paraId="4F3B60FC"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E081F" w14:textId="77777777" w:rsidR="00A55D79" w:rsidRDefault="00000000">
            <w:r>
              <w:t>5</w:t>
            </w:r>
          </w:p>
        </w:tc>
        <w:tc>
          <w:tcPr>
            <w:tcW w:w="2880" w:type="dxa"/>
          </w:tcPr>
          <w:p w14:paraId="148A3966" w14:textId="77777777" w:rsidR="00A55D79" w:rsidRDefault="00000000">
            <w:pPr>
              <w:cnfStyle w:val="000000010000" w:firstRow="0" w:lastRow="0" w:firstColumn="0" w:lastColumn="0" w:oddVBand="0" w:evenVBand="0" w:oddHBand="0" w:evenHBand="1" w:firstRowFirstColumn="0" w:firstRowLastColumn="0" w:lastRowFirstColumn="0" w:lastRowLastColumn="0"/>
            </w:pPr>
            <w:r>
              <w:t>BPS/Bank Indonesia</w:t>
            </w:r>
          </w:p>
        </w:tc>
        <w:tc>
          <w:tcPr>
            <w:tcW w:w="2880" w:type="dxa"/>
          </w:tcPr>
          <w:p w14:paraId="15C8B102" w14:textId="77777777" w:rsidR="00A55D79" w:rsidRDefault="00000000">
            <w:pPr>
              <w:cnfStyle w:val="000000010000" w:firstRow="0" w:lastRow="0" w:firstColumn="0" w:lastColumn="0" w:oddVBand="0" w:evenVBand="0" w:oddHBand="0" w:evenHBand="1" w:firstRowFirstColumn="0" w:firstRowLastColumn="0" w:lastRowFirstColumn="0" w:lastRowLastColumn="0"/>
            </w:pPr>
            <w:r>
              <w:t>Data andil inflasi per komoditas (dalam kajian lebih lanjut)</w:t>
            </w:r>
          </w:p>
        </w:tc>
      </w:tr>
      <w:tr w:rsidR="00A55D79" w14:paraId="222C5B91"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4736C" w14:textId="77777777" w:rsidR="00A55D79" w:rsidRDefault="00000000">
            <w:r>
              <w:t>6</w:t>
            </w:r>
          </w:p>
        </w:tc>
        <w:tc>
          <w:tcPr>
            <w:tcW w:w="2880" w:type="dxa"/>
          </w:tcPr>
          <w:p w14:paraId="29CCC1D7" w14:textId="77777777" w:rsidR="00A55D79" w:rsidRDefault="00000000">
            <w:pPr>
              <w:cnfStyle w:val="000000100000" w:firstRow="0" w:lastRow="0" w:firstColumn="0" w:lastColumn="0" w:oddVBand="0" w:evenVBand="0" w:oddHBand="1" w:evenHBand="0" w:firstRowFirstColumn="0" w:firstRowLastColumn="0" w:lastRowFirstColumn="0" w:lastRowLastColumn="0"/>
            </w:pPr>
            <w:r>
              <w:t>BMKG (Badan Meteorologi Klimatologi dan Geofisika)</w:t>
            </w:r>
          </w:p>
        </w:tc>
        <w:tc>
          <w:tcPr>
            <w:tcW w:w="2880" w:type="dxa"/>
          </w:tcPr>
          <w:p w14:paraId="2F351326" w14:textId="77777777" w:rsidR="00A55D79" w:rsidRDefault="00000000">
            <w:pPr>
              <w:cnfStyle w:val="000000100000" w:firstRow="0" w:lastRow="0" w:firstColumn="0" w:lastColumn="0" w:oddVBand="0" w:evenVBand="0" w:oddHBand="1" w:evenHBand="0" w:firstRowFirstColumn="0" w:firstRowLastColumn="0" w:lastRowFirstColumn="0" w:lastRowLastColumn="0"/>
            </w:pPr>
            <w:r>
              <w:t>Data pemantauan cuaca &amp; iklim untuk konteks supply-side</w:t>
            </w:r>
          </w:p>
        </w:tc>
      </w:tr>
      <w:tr w:rsidR="00A55D79" w14:paraId="0E5B2CC2"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9D73" w14:textId="77777777" w:rsidR="00A55D79" w:rsidRDefault="00000000">
            <w:r>
              <w:t>7</w:t>
            </w:r>
          </w:p>
        </w:tc>
        <w:tc>
          <w:tcPr>
            <w:tcW w:w="2880" w:type="dxa"/>
          </w:tcPr>
          <w:p w14:paraId="10C1FB1B" w14:textId="77777777" w:rsidR="00A55D79" w:rsidRDefault="00000000">
            <w:pPr>
              <w:cnfStyle w:val="000000010000" w:firstRow="0" w:lastRow="0" w:firstColumn="0" w:lastColumn="0" w:oddVBand="0" w:evenVBand="0" w:oddHBand="0" w:evenHBand="1" w:firstRowFirstColumn="0" w:firstRowLastColumn="0" w:lastRowFirstColumn="0" w:lastRowLastColumn="0"/>
            </w:pPr>
            <w:r>
              <w:t>Media Berita Online</w:t>
            </w:r>
          </w:p>
        </w:tc>
        <w:tc>
          <w:tcPr>
            <w:tcW w:w="2880" w:type="dxa"/>
          </w:tcPr>
          <w:p w14:paraId="7CCAE25E" w14:textId="77777777" w:rsidR="00A55D79" w:rsidRDefault="00000000">
            <w:pPr>
              <w:cnfStyle w:val="000000010000" w:firstRow="0" w:lastRow="0" w:firstColumn="0" w:lastColumn="0" w:oddVBand="0" w:evenVBand="0" w:oddHBand="0" w:evenHBand="1" w:firstRowFirstColumn="0" w:firstRowLastColumn="0" w:lastRowFirstColumn="0" w:lastRowLastColumn="0"/>
            </w:pPr>
            <w:r>
              <w:t>Data teks untuk ekstraksi isu strategis terkait inflasi</w:t>
            </w:r>
          </w:p>
        </w:tc>
      </w:tr>
      <w:tr w:rsidR="00A55D79" w14:paraId="769EECAA"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0C4A6" w14:textId="77777777" w:rsidR="00A55D79" w:rsidRDefault="00000000">
            <w:r>
              <w:t>8</w:t>
            </w:r>
          </w:p>
        </w:tc>
        <w:tc>
          <w:tcPr>
            <w:tcW w:w="2880" w:type="dxa"/>
          </w:tcPr>
          <w:p w14:paraId="1614FAA9" w14:textId="77777777" w:rsidR="00A55D79" w:rsidRDefault="00000000">
            <w:pPr>
              <w:cnfStyle w:val="000000100000" w:firstRow="0" w:lastRow="0" w:firstColumn="0" w:lastColumn="0" w:oddVBand="0" w:evenVBand="0" w:oddHBand="1" w:evenHBand="0" w:firstRowFirstColumn="0" w:firstRowLastColumn="0" w:lastRowFirstColumn="0" w:lastRowLastColumn="0"/>
            </w:pPr>
            <w:r>
              <w:t>Media Sosial</w:t>
            </w:r>
          </w:p>
        </w:tc>
        <w:tc>
          <w:tcPr>
            <w:tcW w:w="2880" w:type="dxa"/>
          </w:tcPr>
          <w:p w14:paraId="3DE0DD84" w14:textId="77777777" w:rsidR="00A55D79" w:rsidRDefault="00000000">
            <w:pPr>
              <w:cnfStyle w:val="000000100000" w:firstRow="0" w:lastRow="0" w:firstColumn="0" w:lastColumn="0" w:oddVBand="0" w:evenVBand="0" w:oddHBand="1" w:evenHBand="0" w:firstRowFirstColumn="0" w:firstRowLastColumn="0" w:lastRowFirstColumn="0" w:lastRowLastColumn="0"/>
            </w:pPr>
            <w:r>
              <w:t>Data sentimen publik &amp; opini terhadap harga komoditas</w:t>
            </w:r>
          </w:p>
        </w:tc>
      </w:tr>
    </w:tbl>
    <w:p w14:paraId="49EA1C2F" w14:textId="77777777" w:rsidR="00A55D79" w:rsidRDefault="00A55D79"/>
    <w:p w14:paraId="35481C9A" w14:textId="77777777" w:rsidR="00A55D79" w:rsidRDefault="00000000">
      <w:pPr>
        <w:pStyle w:val="Heading2"/>
      </w:pPr>
      <w:r>
        <w:t>Cakupan Komoditas (11 Kelompok Utama):</w:t>
      </w:r>
    </w:p>
    <w:p w14:paraId="2A7E1E82" w14:textId="77777777" w:rsidR="00A55D79" w:rsidRDefault="00000000">
      <w:r>
        <w:t>Inflasi Indonesia mencakup 11 kelompok komoditas utama. Dengan 3 dimensi waktu (YoY, MtM, YtD), data scraping dilakukan 33 kali untuk memastikan cakupan lengkap:</w:t>
      </w:r>
    </w:p>
    <w:tbl>
      <w:tblPr>
        <w:tblStyle w:val="LightGrid-Accent1"/>
        <w:tblW w:w="0" w:type="auto"/>
        <w:tblLook w:val="04A0" w:firstRow="1" w:lastRow="0" w:firstColumn="1" w:lastColumn="0" w:noHBand="0" w:noVBand="1"/>
      </w:tblPr>
      <w:tblGrid>
        <w:gridCol w:w="4320"/>
        <w:gridCol w:w="4320"/>
      </w:tblGrid>
      <w:tr w:rsidR="00A55D79" w14:paraId="2B3B814D" w14:textId="77777777" w:rsidTr="00A55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651D8B" w14:textId="77777777" w:rsidR="00A55D79" w:rsidRDefault="00A55D79"/>
        </w:tc>
        <w:tc>
          <w:tcPr>
            <w:tcW w:w="4320" w:type="dxa"/>
          </w:tcPr>
          <w:p w14:paraId="192B3FCE"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r>
      <w:tr w:rsidR="00A55D79" w14:paraId="229F269B"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8"/>
          </w:tcPr>
          <w:p w14:paraId="24DC3B0B" w14:textId="77777777" w:rsidR="00A55D79" w:rsidRDefault="00000000">
            <w:r>
              <w:rPr>
                <w:color w:val="FFFFFF"/>
              </w:rPr>
              <w:t>No</w:t>
            </w:r>
          </w:p>
        </w:tc>
        <w:tc>
          <w:tcPr>
            <w:tcW w:w="4320" w:type="dxa"/>
            <w:shd w:val="clear" w:color="auto" w:fill="1F4E78"/>
          </w:tcPr>
          <w:p w14:paraId="2FD1E732"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Kelompok Komoditas</w:t>
            </w:r>
          </w:p>
        </w:tc>
      </w:tr>
      <w:tr w:rsidR="00A55D79" w14:paraId="537A95C5"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8E00D" w14:textId="77777777" w:rsidR="00A55D79" w:rsidRDefault="00000000">
            <w:r>
              <w:t>1</w:t>
            </w:r>
          </w:p>
        </w:tc>
        <w:tc>
          <w:tcPr>
            <w:tcW w:w="4320" w:type="dxa"/>
          </w:tcPr>
          <w:p w14:paraId="59D82119" w14:textId="77777777" w:rsidR="00A55D79" w:rsidRDefault="00000000">
            <w:pPr>
              <w:cnfStyle w:val="000000010000" w:firstRow="0" w:lastRow="0" w:firstColumn="0" w:lastColumn="0" w:oddVBand="0" w:evenVBand="0" w:oddHBand="0" w:evenHBand="1" w:firstRowFirstColumn="0" w:firstRowLastColumn="0" w:lastRowFirstColumn="0" w:lastRowLastColumn="0"/>
            </w:pPr>
            <w:r>
              <w:t>Kelompok Makanan, Minuman, dan Tembakau</w:t>
            </w:r>
          </w:p>
        </w:tc>
      </w:tr>
      <w:tr w:rsidR="00A55D79" w14:paraId="579DE8CE"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D090AB" w14:textId="77777777" w:rsidR="00A55D79" w:rsidRDefault="00000000">
            <w:r>
              <w:lastRenderedPageBreak/>
              <w:t>2</w:t>
            </w:r>
          </w:p>
        </w:tc>
        <w:tc>
          <w:tcPr>
            <w:tcW w:w="4320" w:type="dxa"/>
          </w:tcPr>
          <w:p w14:paraId="7C4AAB63" w14:textId="77777777" w:rsidR="00A55D79" w:rsidRDefault="00000000">
            <w:pPr>
              <w:cnfStyle w:val="000000100000" w:firstRow="0" w:lastRow="0" w:firstColumn="0" w:lastColumn="0" w:oddVBand="0" w:evenVBand="0" w:oddHBand="1" w:evenHBand="0" w:firstRowFirstColumn="0" w:firstRowLastColumn="0" w:lastRowFirstColumn="0" w:lastRowLastColumn="0"/>
            </w:pPr>
            <w:r>
              <w:t>Kelompok Pakaian dan Alas Kaki</w:t>
            </w:r>
          </w:p>
        </w:tc>
      </w:tr>
      <w:tr w:rsidR="00A55D79" w14:paraId="469ABFC4"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F8F9C8" w14:textId="77777777" w:rsidR="00A55D79" w:rsidRDefault="00000000">
            <w:r>
              <w:t>3</w:t>
            </w:r>
          </w:p>
        </w:tc>
        <w:tc>
          <w:tcPr>
            <w:tcW w:w="4320" w:type="dxa"/>
          </w:tcPr>
          <w:p w14:paraId="6D934A6A" w14:textId="77777777" w:rsidR="00A55D79" w:rsidRDefault="00000000">
            <w:pPr>
              <w:cnfStyle w:val="000000010000" w:firstRow="0" w:lastRow="0" w:firstColumn="0" w:lastColumn="0" w:oddVBand="0" w:evenVBand="0" w:oddHBand="0" w:evenHBand="1" w:firstRowFirstColumn="0" w:firstRowLastColumn="0" w:lastRowFirstColumn="0" w:lastRowLastColumn="0"/>
            </w:pPr>
            <w:r>
              <w:t>Kelompok Perumahan, Air, Listrik, dan Bahan Bakar Rumah Tangga</w:t>
            </w:r>
          </w:p>
        </w:tc>
      </w:tr>
      <w:tr w:rsidR="00A55D79" w14:paraId="5F7CFFA9"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BB9466" w14:textId="77777777" w:rsidR="00A55D79" w:rsidRDefault="00000000">
            <w:r>
              <w:t>4</w:t>
            </w:r>
          </w:p>
        </w:tc>
        <w:tc>
          <w:tcPr>
            <w:tcW w:w="4320" w:type="dxa"/>
          </w:tcPr>
          <w:p w14:paraId="6C38F0DB" w14:textId="77777777" w:rsidR="00A55D79" w:rsidRDefault="00000000">
            <w:pPr>
              <w:cnfStyle w:val="000000100000" w:firstRow="0" w:lastRow="0" w:firstColumn="0" w:lastColumn="0" w:oddVBand="0" w:evenVBand="0" w:oddHBand="1" w:evenHBand="0" w:firstRowFirstColumn="0" w:firstRowLastColumn="0" w:lastRowFirstColumn="0" w:lastRowLastColumn="0"/>
            </w:pPr>
            <w:r>
              <w:t>Kelompok Perlengkapan, Peralatan, dan Pemeliharaan Rutin Rumah Tangga</w:t>
            </w:r>
          </w:p>
        </w:tc>
      </w:tr>
      <w:tr w:rsidR="00A55D79" w14:paraId="06A540A0"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68EB35" w14:textId="77777777" w:rsidR="00A55D79" w:rsidRDefault="00000000">
            <w:r>
              <w:t>5</w:t>
            </w:r>
          </w:p>
        </w:tc>
        <w:tc>
          <w:tcPr>
            <w:tcW w:w="4320" w:type="dxa"/>
          </w:tcPr>
          <w:p w14:paraId="291430EA" w14:textId="77777777" w:rsidR="00A55D79" w:rsidRDefault="00000000">
            <w:pPr>
              <w:cnfStyle w:val="000000010000" w:firstRow="0" w:lastRow="0" w:firstColumn="0" w:lastColumn="0" w:oddVBand="0" w:evenVBand="0" w:oddHBand="0" w:evenHBand="1" w:firstRowFirstColumn="0" w:firstRowLastColumn="0" w:lastRowFirstColumn="0" w:lastRowLastColumn="0"/>
            </w:pPr>
            <w:r>
              <w:t>Kelompok Kesehatan</w:t>
            </w:r>
          </w:p>
        </w:tc>
      </w:tr>
      <w:tr w:rsidR="00A55D79" w14:paraId="30E6E2DF"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CF5C5" w14:textId="77777777" w:rsidR="00A55D79" w:rsidRDefault="00000000">
            <w:r>
              <w:t>6</w:t>
            </w:r>
          </w:p>
        </w:tc>
        <w:tc>
          <w:tcPr>
            <w:tcW w:w="4320" w:type="dxa"/>
          </w:tcPr>
          <w:p w14:paraId="625D5085" w14:textId="77777777" w:rsidR="00A55D79" w:rsidRDefault="00000000">
            <w:pPr>
              <w:cnfStyle w:val="000000100000" w:firstRow="0" w:lastRow="0" w:firstColumn="0" w:lastColumn="0" w:oddVBand="0" w:evenVBand="0" w:oddHBand="1" w:evenHBand="0" w:firstRowFirstColumn="0" w:firstRowLastColumn="0" w:lastRowFirstColumn="0" w:lastRowLastColumn="0"/>
            </w:pPr>
            <w:r>
              <w:t>Kelompok Transportasi</w:t>
            </w:r>
          </w:p>
        </w:tc>
      </w:tr>
      <w:tr w:rsidR="00A55D79" w14:paraId="04278162"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9A55B6" w14:textId="77777777" w:rsidR="00A55D79" w:rsidRDefault="00000000">
            <w:r>
              <w:t>7</w:t>
            </w:r>
          </w:p>
        </w:tc>
        <w:tc>
          <w:tcPr>
            <w:tcW w:w="4320" w:type="dxa"/>
          </w:tcPr>
          <w:p w14:paraId="4FD6F2A5" w14:textId="77777777" w:rsidR="00A55D79" w:rsidRDefault="00000000">
            <w:pPr>
              <w:cnfStyle w:val="000000010000" w:firstRow="0" w:lastRow="0" w:firstColumn="0" w:lastColumn="0" w:oddVBand="0" w:evenVBand="0" w:oddHBand="0" w:evenHBand="1" w:firstRowFirstColumn="0" w:firstRowLastColumn="0" w:lastRowFirstColumn="0" w:lastRowLastColumn="0"/>
            </w:pPr>
            <w:r>
              <w:t>Kelompok Informasi, Komunikasi, dan Jasa Keuangan</w:t>
            </w:r>
          </w:p>
        </w:tc>
      </w:tr>
      <w:tr w:rsidR="00A55D79" w14:paraId="6F5DFA50"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9B2D1E" w14:textId="77777777" w:rsidR="00A55D79" w:rsidRDefault="00000000">
            <w:r>
              <w:t>8</w:t>
            </w:r>
          </w:p>
        </w:tc>
        <w:tc>
          <w:tcPr>
            <w:tcW w:w="4320" w:type="dxa"/>
          </w:tcPr>
          <w:p w14:paraId="2E1ED1A9" w14:textId="77777777" w:rsidR="00A55D79" w:rsidRDefault="00000000">
            <w:pPr>
              <w:cnfStyle w:val="000000100000" w:firstRow="0" w:lastRow="0" w:firstColumn="0" w:lastColumn="0" w:oddVBand="0" w:evenVBand="0" w:oddHBand="1" w:evenHBand="0" w:firstRowFirstColumn="0" w:firstRowLastColumn="0" w:lastRowFirstColumn="0" w:lastRowLastColumn="0"/>
            </w:pPr>
            <w:r>
              <w:t>Kelompok Rekreasi, Olahraga, dan Budaya</w:t>
            </w:r>
          </w:p>
        </w:tc>
      </w:tr>
      <w:tr w:rsidR="00A55D79" w14:paraId="79F92864"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58B891" w14:textId="77777777" w:rsidR="00A55D79" w:rsidRDefault="00000000">
            <w:r>
              <w:t>9</w:t>
            </w:r>
          </w:p>
        </w:tc>
        <w:tc>
          <w:tcPr>
            <w:tcW w:w="4320" w:type="dxa"/>
          </w:tcPr>
          <w:p w14:paraId="7DAD3C8F" w14:textId="77777777" w:rsidR="00A55D79" w:rsidRDefault="00000000">
            <w:pPr>
              <w:cnfStyle w:val="000000010000" w:firstRow="0" w:lastRow="0" w:firstColumn="0" w:lastColumn="0" w:oddVBand="0" w:evenVBand="0" w:oddHBand="0" w:evenHBand="1" w:firstRowFirstColumn="0" w:firstRowLastColumn="0" w:lastRowFirstColumn="0" w:lastRowLastColumn="0"/>
            </w:pPr>
            <w:r>
              <w:t>Kelompok Pendidikan</w:t>
            </w:r>
          </w:p>
        </w:tc>
      </w:tr>
      <w:tr w:rsidR="00A55D79" w14:paraId="7E8849F4"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8F7AA3" w14:textId="77777777" w:rsidR="00A55D79" w:rsidRDefault="00000000">
            <w:r>
              <w:t>10</w:t>
            </w:r>
          </w:p>
        </w:tc>
        <w:tc>
          <w:tcPr>
            <w:tcW w:w="4320" w:type="dxa"/>
          </w:tcPr>
          <w:p w14:paraId="2960B83A" w14:textId="77777777" w:rsidR="00A55D79" w:rsidRDefault="00000000">
            <w:pPr>
              <w:cnfStyle w:val="000000100000" w:firstRow="0" w:lastRow="0" w:firstColumn="0" w:lastColumn="0" w:oddVBand="0" w:evenVBand="0" w:oddHBand="1" w:evenHBand="0" w:firstRowFirstColumn="0" w:firstRowLastColumn="0" w:lastRowFirstColumn="0" w:lastRowLastColumn="0"/>
            </w:pPr>
            <w:r>
              <w:t>Kelompok Penyediaan Makanan dan Minuman (Restoran)</w:t>
            </w:r>
          </w:p>
        </w:tc>
      </w:tr>
      <w:tr w:rsidR="00A55D79" w14:paraId="03E6BE81"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8A2162" w14:textId="77777777" w:rsidR="00A55D79" w:rsidRDefault="00000000">
            <w:r>
              <w:t>11</w:t>
            </w:r>
          </w:p>
        </w:tc>
        <w:tc>
          <w:tcPr>
            <w:tcW w:w="4320" w:type="dxa"/>
          </w:tcPr>
          <w:p w14:paraId="472F7D4D" w14:textId="77777777" w:rsidR="00A55D79" w:rsidRDefault="00000000">
            <w:pPr>
              <w:cnfStyle w:val="000000010000" w:firstRow="0" w:lastRow="0" w:firstColumn="0" w:lastColumn="0" w:oddVBand="0" w:evenVBand="0" w:oddHBand="0" w:evenHBand="1" w:firstRowFirstColumn="0" w:firstRowLastColumn="0" w:lastRowFirstColumn="0" w:lastRowLastColumn="0"/>
            </w:pPr>
            <w:r>
              <w:t>Kelompok Perawatan Pribadi dan Jasa Lainnya</w:t>
            </w:r>
          </w:p>
        </w:tc>
      </w:tr>
    </w:tbl>
    <w:p w14:paraId="462711EF" w14:textId="77777777" w:rsidR="00A55D79" w:rsidRDefault="00A55D79"/>
    <w:p w14:paraId="63E7EB11" w14:textId="77777777" w:rsidR="00A55D79" w:rsidRDefault="00000000">
      <w:pPr>
        <w:pStyle w:val="Heading1"/>
      </w:pPr>
      <w:r>
        <w:t>3. Metode dan Algoritma yang Digunakan</w:t>
      </w:r>
    </w:p>
    <w:p w14:paraId="5331E4EF" w14:textId="77777777" w:rsidR="00A55D79" w:rsidRDefault="00000000">
      <w:pPr>
        <w:pStyle w:val="Heading2"/>
      </w:pPr>
      <w:r>
        <w:t>Forecasting Engine:</w:t>
      </w:r>
    </w:p>
    <w:p w14:paraId="3C288508" w14:textId="77777777" w:rsidR="00A55D79" w:rsidRDefault="00000000">
      <w:r>
        <w:t>Untuk memprediksi pergerakan inflasi, sistem menggabungkan dua metode statistik yang saling melengkapi:</w:t>
      </w:r>
    </w:p>
    <w:p w14:paraId="7984666F" w14:textId="77777777" w:rsidR="00A55D79" w:rsidRDefault="00000000">
      <w:pPr>
        <w:pStyle w:val="ListBullet"/>
      </w:pPr>
      <w:r>
        <w:t>SARIMA (Seasonal AutoRegressive Integrated Moving Average) diterapkan pada data dengan pola musiman yang terstruktur. Algoritma ini menganalisis tren jangka panjang, musiman tahunan, dan fluktuasi residual untuk forecast yang robust.</w:t>
      </w:r>
    </w:p>
    <w:p w14:paraId="675AAB0E" w14:textId="77777777" w:rsidR="00A55D79" w:rsidRDefault="00000000">
      <w:pPr>
        <w:pStyle w:val="ListBullet"/>
      </w:pPr>
      <w:r>
        <w:t>LSTM (Long Short-Term Memory) neural network dikombinasikan dengan SARIMA untuk mengurangi bias dan meningkatkan akurasi. LSTM mampu menangkap ketergantungan non-linear dan pola kompleks yang tidak terlihat dalam metode statistik tradisional.</w:t>
      </w:r>
    </w:p>
    <w:p w14:paraId="1C61264F" w14:textId="77777777" w:rsidR="00A55D79" w:rsidRDefault="00A55D79"/>
    <w:p w14:paraId="56075F98" w14:textId="77777777" w:rsidR="00A55D79" w:rsidRDefault="00000000">
      <w:pPr>
        <w:pStyle w:val="Heading2"/>
      </w:pPr>
      <w:r>
        <w:t>Opinion Intelligence Engine:</w:t>
      </w:r>
    </w:p>
    <w:p w14:paraId="73EB1B37" w14:textId="77777777" w:rsidR="00A55D79" w:rsidRDefault="00000000">
      <w:r>
        <w:t>Untuk menggali insight dari data tekstual dan sentimen publik:</w:t>
      </w:r>
    </w:p>
    <w:p w14:paraId="1D7FF462" w14:textId="77777777" w:rsidR="00A55D79" w:rsidRDefault="00000000">
      <w:pPr>
        <w:pStyle w:val="ListBullet"/>
      </w:pPr>
      <w:r>
        <w:t>BERTopic digunakan untuk topic modeling tanpa supervisi, mengidentifikasi isu-isu strategis yang sedang menjadi pembahasan. Metode ini mengekstrak topik utama dari media berita tanpa perlu label manual.</w:t>
      </w:r>
    </w:p>
    <w:p w14:paraId="50CF208D" w14:textId="77777777" w:rsidR="00A55D79" w:rsidRDefault="00000000">
      <w:pPr>
        <w:pStyle w:val="ListBullet"/>
      </w:pPr>
      <w:r>
        <w:t>Kombinasi Sentiment Analysis (BERT-based) dan Topic Modeling untuk memahami sentimen masyarakat terhadap komoditas tertentu. Hal ini memberikan early signal tentang public perception yang berpotensi mendorong behavioral changes di pasar.</w:t>
      </w:r>
    </w:p>
    <w:p w14:paraId="3520AFF8" w14:textId="77777777" w:rsidR="00A55D79" w:rsidRDefault="00A55D79"/>
    <w:p w14:paraId="420B8267" w14:textId="77777777" w:rsidR="00A55D79" w:rsidRDefault="00000000">
      <w:pPr>
        <w:pStyle w:val="Heading1"/>
      </w:pPr>
      <w:r>
        <w:lastRenderedPageBreak/>
        <w:t>4. Visualisasi dan Output Dashboard</w:t>
      </w:r>
    </w:p>
    <w:p w14:paraId="4E9683EE" w14:textId="77777777" w:rsidR="00A55D79" w:rsidRDefault="00000000">
      <w:r>
        <w:t>Dashboard TOMOE 2.0 dirancang untuk memberikan actionable insights kepada stakeholders (Bank Indonesia, OJK, Kemendag, TPID):</w:t>
      </w:r>
    </w:p>
    <w:p w14:paraId="7F502B7B" w14:textId="77777777" w:rsidR="00A55D79" w:rsidRDefault="00A55D79"/>
    <w:tbl>
      <w:tblPr>
        <w:tblStyle w:val="LightGrid-Accent1"/>
        <w:tblW w:w="0" w:type="auto"/>
        <w:tblLook w:val="04A0" w:firstRow="1" w:lastRow="0" w:firstColumn="1" w:lastColumn="0" w:noHBand="0" w:noVBand="1"/>
      </w:tblPr>
      <w:tblGrid>
        <w:gridCol w:w="817"/>
        <w:gridCol w:w="2693"/>
        <w:gridCol w:w="5130"/>
      </w:tblGrid>
      <w:tr w:rsidR="00A55D79" w14:paraId="08191F0D" w14:textId="77777777" w:rsidTr="005D4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1A10EB6" w14:textId="77777777" w:rsidR="00A55D79" w:rsidRDefault="00A55D79"/>
        </w:tc>
        <w:tc>
          <w:tcPr>
            <w:tcW w:w="2693" w:type="dxa"/>
          </w:tcPr>
          <w:p w14:paraId="5ABE2DDD"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c>
          <w:tcPr>
            <w:tcW w:w="5130" w:type="dxa"/>
          </w:tcPr>
          <w:p w14:paraId="4CF257A4"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r>
      <w:tr w:rsidR="00A55D79" w14:paraId="6BC54C7D" w14:textId="77777777" w:rsidTr="005D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1F4E78"/>
          </w:tcPr>
          <w:p w14:paraId="46C8DB7D" w14:textId="77777777" w:rsidR="00A55D79" w:rsidRDefault="00000000">
            <w:r>
              <w:rPr>
                <w:color w:val="FFFFFF"/>
              </w:rPr>
              <w:t>No</w:t>
            </w:r>
          </w:p>
        </w:tc>
        <w:tc>
          <w:tcPr>
            <w:tcW w:w="2693" w:type="dxa"/>
            <w:shd w:val="clear" w:color="auto" w:fill="1F4E78"/>
          </w:tcPr>
          <w:p w14:paraId="229912DE"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Komponen Dashboard</w:t>
            </w:r>
          </w:p>
        </w:tc>
        <w:tc>
          <w:tcPr>
            <w:tcW w:w="5130" w:type="dxa"/>
            <w:shd w:val="clear" w:color="auto" w:fill="1F4E78"/>
          </w:tcPr>
          <w:p w14:paraId="65759AEC"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Output &amp; Visualisasi</w:t>
            </w:r>
          </w:p>
        </w:tc>
      </w:tr>
      <w:tr w:rsidR="00A55D79" w14:paraId="44AD6EA9" w14:textId="77777777" w:rsidTr="005D4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B1441D0" w14:textId="77777777" w:rsidR="00A55D79" w:rsidRDefault="00000000">
            <w:r>
              <w:t>1</w:t>
            </w:r>
          </w:p>
        </w:tc>
        <w:tc>
          <w:tcPr>
            <w:tcW w:w="2693" w:type="dxa"/>
          </w:tcPr>
          <w:p w14:paraId="232D7958" w14:textId="77777777" w:rsidR="00A55D79" w:rsidRDefault="00000000">
            <w:pPr>
              <w:cnfStyle w:val="000000010000" w:firstRow="0" w:lastRow="0" w:firstColumn="0" w:lastColumn="0" w:oddVBand="0" w:evenVBand="0" w:oddHBand="0" w:evenHBand="1" w:firstRowFirstColumn="0" w:firstRowLastColumn="0" w:lastRowFirstColumn="0" w:lastRowLastColumn="0"/>
            </w:pPr>
            <w:r>
              <w:t>Isu Strategis</w:t>
            </w:r>
          </w:p>
        </w:tc>
        <w:tc>
          <w:tcPr>
            <w:tcW w:w="5130" w:type="dxa"/>
          </w:tcPr>
          <w:p w14:paraId="2294E1F6" w14:textId="77777777" w:rsidR="00A55D79" w:rsidRDefault="00000000">
            <w:pPr>
              <w:cnfStyle w:val="000000010000" w:firstRow="0" w:lastRow="0" w:firstColumn="0" w:lastColumn="0" w:oddVBand="0" w:evenVBand="0" w:oddHBand="0" w:evenHBand="1" w:firstRowFirstColumn="0" w:firstRowLastColumn="0" w:lastRowFirstColumn="0" w:lastRowLastColumn="0"/>
            </w:pPr>
            <w:r>
              <w:t>Data media berita → topic modeling → text cards menampilkan isu yang sedang booming terkait inflasi</w:t>
            </w:r>
          </w:p>
        </w:tc>
      </w:tr>
      <w:tr w:rsidR="00A55D79" w14:paraId="2A533FAA" w14:textId="77777777" w:rsidTr="005D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C7B307F" w14:textId="77777777" w:rsidR="00A55D79" w:rsidRDefault="00000000">
            <w:r>
              <w:t>2</w:t>
            </w:r>
          </w:p>
        </w:tc>
        <w:tc>
          <w:tcPr>
            <w:tcW w:w="2693" w:type="dxa"/>
          </w:tcPr>
          <w:p w14:paraId="2D004F94" w14:textId="77777777" w:rsidR="00A55D79" w:rsidRDefault="00000000">
            <w:pPr>
              <w:cnfStyle w:val="000000100000" w:firstRow="0" w:lastRow="0" w:firstColumn="0" w:lastColumn="0" w:oddVBand="0" w:evenVBand="0" w:oddHBand="1" w:evenHBand="0" w:firstRowFirstColumn="0" w:firstRowLastColumn="0" w:lastRowFirstColumn="0" w:lastRowLastColumn="0"/>
            </w:pPr>
            <w:r>
              <w:t>Sentimen Masyarakat</w:t>
            </w:r>
          </w:p>
        </w:tc>
        <w:tc>
          <w:tcPr>
            <w:tcW w:w="5130" w:type="dxa"/>
          </w:tcPr>
          <w:p w14:paraId="7FF9B9A1" w14:textId="77777777" w:rsidR="00A55D79" w:rsidRDefault="00000000">
            <w:pPr>
              <w:cnfStyle w:val="000000100000" w:firstRow="0" w:lastRow="0" w:firstColumn="0" w:lastColumn="0" w:oddVBand="0" w:evenVBand="0" w:oddHBand="1" w:evenHBand="0" w:firstRowFirstColumn="0" w:firstRowLastColumn="0" w:lastRowFirstColumn="0" w:lastRowLastColumn="0"/>
            </w:pPr>
            <w:r>
              <w:t>Scraping media sosial → sentiment analysis → topic modeling → gauge/score sentiment per komoditas</w:t>
            </w:r>
          </w:p>
        </w:tc>
      </w:tr>
      <w:tr w:rsidR="00A55D79" w14:paraId="430C74EB" w14:textId="77777777" w:rsidTr="005D4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6BE1F11" w14:textId="77777777" w:rsidR="00A55D79" w:rsidRDefault="00000000">
            <w:r>
              <w:t>3</w:t>
            </w:r>
          </w:p>
        </w:tc>
        <w:tc>
          <w:tcPr>
            <w:tcW w:w="2693" w:type="dxa"/>
          </w:tcPr>
          <w:p w14:paraId="56BAC5DC" w14:textId="77777777" w:rsidR="00A55D79" w:rsidRDefault="00000000">
            <w:pPr>
              <w:cnfStyle w:val="000000010000" w:firstRow="0" w:lastRow="0" w:firstColumn="0" w:lastColumn="0" w:oddVBand="0" w:evenVBand="0" w:oddHBand="0" w:evenHBand="1" w:firstRowFirstColumn="0" w:firstRowLastColumn="0" w:lastRowFirstColumn="0" w:lastRowLastColumn="0"/>
            </w:pPr>
            <w:r>
              <w:t>Forecasting Nasional</w:t>
            </w:r>
          </w:p>
        </w:tc>
        <w:tc>
          <w:tcPr>
            <w:tcW w:w="5130" w:type="dxa"/>
          </w:tcPr>
          <w:p w14:paraId="56457E55" w14:textId="77777777" w:rsidR="00A55D79" w:rsidRDefault="00000000">
            <w:pPr>
              <w:cnfStyle w:val="000000010000" w:firstRow="0" w:lastRow="0" w:firstColumn="0" w:lastColumn="0" w:oddVBand="0" w:evenVBand="0" w:oddHBand="0" w:evenHBand="1" w:firstRowFirstColumn="0" w:firstRowLastColumn="0" w:lastRowFirstColumn="0" w:lastRowLastColumn="0"/>
            </w:pPr>
            <w:r>
              <w:t>Time-series forecasting nasional 3 dimensi (YoY, MtM, YtD) → line chart dengan confidence intervals</w:t>
            </w:r>
          </w:p>
        </w:tc>
      </w:tr>
      <w:tr w:rsidR="00A55D79" w14:paraId="66A9C51A" w14:textId="77777777" w:rsidTr="005D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FEE46BE" w14:textId="77777777" w:rsidR="00A55D79" w:rsidRDefault="00000000">
            <w:r>
              <w:t>4</w:t>
            </w:r>
          </w:p>
        </w:tc>
        <w:tc>
          <w:tcPr>
            <w:tcW w:w="2693" w:type="dxa"/>
          </w:tcPr>
          <w:p w14:paraId="031CCC08" w14:textId="77777777" w:rsidR="00A55D79" w:rsidRDefault="00000000">
            <w:pPr>
              <w:cnfStyle w:val="000000100000" w:firstRow="0" w:lastRow="0" w:firstColumn="0" w:lastColumn="0" w:oddVBand="0" w:evenVBand="0" w:oddHBand="1" w:evenHBand="0" w:firstRowFirstColumn="0" w:firstRowLastColumn="0" w:lastRowFirstColumn="0" w:lastRowLastColumn="0"/>
            </w:pPr>
            <w:r>
              <w:t>Forecasting per Komoditas</w:t>
            </w:r>
          </w:p>
        </w:tc>
        <w:tc>
          <w:tcPr>
            <w:tcW w:w="5130" w:type="dxa"/>
          </w:tcPr>
          <w:p w14:paraId="02CBFCB1" w14:textId="77777777" w:rsidR="00A55D79" w:rsidRDefault="00000000">
            <w:pPr>
              <w:cnfStyle w:val="000000100000" w:firstRow="0" w:lastRow="0" w:firstColumn="0" w:lastColumn="0" w:oddVBand="0" w:evenVBand="0" w:oddHBand="1" w:evenHBand="0" w:firstRowFirstColumn="0" w:firstRowLastColumn="0" w:lastRowFirstColumn="0" w:lastRowLastColumn="0"/>
            </w:pPr>
            <w:r>
              <w:t>Forecast 11 kelompok komoditas + identifikasi komoditas andil inflasi terbesar → tab interaktif dengan angka, %, ikon</w:t>
            </w:r>
          </w:p>
        </w:tc>
      </w:tr>
      <w:tr w:rsidR="00A55D79" w14:paraId="3FDC7A39" w14:textId="77777777" w:rsidTr="005D4D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9FB6D21" w14:textId="77777777" w:rsidR="00A55D79" w:rsidRDefault="00000000">
            <w:r>
              <w:t>5</w:t>
            </w:r>
          </w:p>
        </w:tc>
        <w:tc>
          <w:tcPr>
            <w:tcW w:w="2693" w:type="dxa"/>
          </w:tcPr>
          <w:p w14:paraId="5D965265" w14:textId="77777777" w:rsidR="00A55D79" w:rsidRDefault="00000000">
            <w:pPr>
              <w:cnfStyle w:val="000000010000" w:firstRow="0" w:lastRow="0" w:firstColumn="0" w:lastColumn="0" w:oddVBand="0" w:evenVBand="0" w:oddHBand="0" w:evenHBand="1" w:firstRowFirstColumn="0" w:firstRowLastColumn="0" w:lastRowFirstColumn="0" w:lastRowLastColumn="0"/>
            </w:pPr>
            <w:r>
              <w:t>Peta Spasial (Geospatial)</w:t>
            </w:r>
          </w:p>
        </w:tc>
        <w:tc>
          <w:tcPr>
            <w:tcW w:w="5130" w:type="dxa"/>
          </w:tcPr>
          <w:p w14:paraId="6AE3CA80" w14:textId="77777777" w:rsidR="00A55D79" w:rsidRDefault="00000000">
            <w:pPr>
              <w:cnfStyle w:val="000000010000" w:firstRow="0" w:lastRow="0" w:firstColumn="0" w:lastColumn="0" w:oddVBand="0" w:evenVBand="0" w:oddHBand="0" w:evenHBand="1" w:firstRowFirstColumn="0" w:firstRowLastColumn="0" w:lastRowFirstColumn="0" w:lastRowLastColumn="0"/>
            </w:pPr>
            <w:r>
              <w:t>Visualisasi geografis inflasi YoY/MtM/YtD per kabupaten/kota + layer prediksi → heatmap interaktif</w:t>
            </w:r>
          </w:p>
        </w:tc>
      </w:tr>
      <w:tr w:rsidR="00A55D79" w14:paraId="10EECB29" w14:textId="77777777" w:rsidTr="005D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849C1F0" w14:textId="77777777" w:rsidR="00A55D79" w:rsidRDefault="00000000">
            <w:r>
              <w:t>6</w:t>
            </w:r>
          </w:p>
        </w:tc>
        <w:tc>
          <w:tcPr>
            <w:tcW w:w="2693" w:type="dxa"/>
          </w:tcPr>
          <w:p w14:paraId="10A1D6E0" w14:textId="77777777" w:rsidR="00A55D79" w:rsidRDefault="00000000">
            <w:pPr>
              <w:cnfStyle w:val="000000100000" w:firstRow="0" w:lastRow="0" w:firstColumn="0" w:lastColumn="0" w:oddVBand="0" w:evenVBand="0" w:oddHBand="1" w:evenHBand="0" w:firstRowFirstColumn="0" w:firstRowLastColumn="0" w:lastRowFirstColumn="0" w:lastRowLastColumn="0"/>
            </w:pPr>
            <w:r>
              <w:t>Early Warning System</w:t>
            </w:r>
          </w:p>
        </w:tc>
        <w:tc>
          <w:tcPr>
            <w:tcW w:w="5130" w:type="dxa"/>
          </w:tcPr>
          <w:p w14:paraId="2BBD1C2E" w14:textId="77777777" w:rsidR="00A55D79" w:rsidRDefault="00000000">
            <w:pPr>
              <w:cnfStyle w:val="000000100000" w:firstRow="0" w:lastRow="0" w:firstColumn="0" w:lastColumn="0" w:oddVBand="0" w:evenVBand="0" w:oddHBand="1" w:evenHBand="0" w:firstRowFirstColumn="0" w:firstRowLastColumn="0" w:lastRowFirstColumn="0" w:lastRowLastColumn="0"/>
            </w:pPr>
            <w:r>
              <w:t>Kombinasi forecast + sentiment signals dengan threshold 2.5% ± 1% → ranking 5 daerah risiko tertinggi + komoditas penyebab</w:t>
            </w:r>
          </w:p>
        </w:tc>
      </w:tr>
    </w:tbl>
    <w:p w14:paraId="33F48B15" w14:textId="77777777" w:rsidR="00A55D79" w:rsidRDefault="00A55D79"/>
    <w:p w14:paraId="47887E65" w14:textId="77777777" w:rsidR="00A55D79" w:rsidRDefault="00000000">
      <w:pPr>
        <w:pStyle w:val="Heading1"/>
      </w:pPr>
      <w:r>
        <w:t>5. Pembagian Tugas Tim</w:t>
      </w:r>
    </w:p>
    <w:tbl>
      <w:tblPr>
        <w:tblStyle w:val="LightGrid-Accent1"/>
        <w:tblW w:w="0" w:type="auto"/>
        <w:tblLook w:val="04A0" w:firstRow="1" w:lastRow="0" w:firstColumn="1" w:lastColumn="0" w:noHBand="0" w:noVBand="1"/>
      </w:tblPr>
      <w:tblGrid>
        <w:gridCol w:w="2880"/>
        <w:gridCol w:w="2880"/>
        <w:gridCol w:w="2880"/>
      </w:tblGrid>
      <w:tr w:rsidR="00A55D79" w14:paraId="3604FF4C" w14:textId="77777777" w:rsidTr="00A55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5B365" w14:textId="77777777" w:rsidR="00A55D79" w:rsidRDefault="00A55D79"/>
        </w:tc>
        <w:tc>
          <w:tcPr>
            <w:tcW w:w="2880" w:type="dxa"/>
          </w:tcPr>
          <w:p w14:paraId="0AA00735"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c>
          <w:tcPr>
            <w:tcW w:w="2880" w:type="dxa"/>
          </w:tcPr>
          <w:p w14:paraId="384123BE"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r>
      <w:tr w:rsidR="00A55D79" w14:paraId="7CF2A818"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8"/>
          </w:tcPr>
          <w:p w14:paraId="78C2E730" w14:textId="77777777" w:rsidR="00A55D79" w:rsidRDefault="00000000">
            <w:r>
              <w:rPr>
                <w:color w:val="FFFFFF"/>
              </w:rPr>
              <w:t>Nama</w:t>
            </w:r>
          </w:p>
        </w:tc>
        <w:tc>
          <w:tcPr>
            <w:tcW w:w="2880" w:type="dxa"/>
            <w:shd w:val="clear" w:color="auto" w:fill="1F4E78"/>
          </w:tcPr>
          <w:p w14:paraId="682C21CF"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Peran Utama</w:t>
            </w:r>
          </w:p>
        </w:tc>
        <w:tc>
          <w:tcPr>
            <w:tcW w:w="2880" w:type="dxa"/>
            <w:shd w:val="clear" w:color="auto" w:fill="1F4E78"/>
          </w:tcPr>
          <w:p w14:paraId="0019E855"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Focus Area / Expertise</w:t>
            </w:r>
          </w:p>
        </w:tc>
      </w:tr>
      <w:tr w:rsidR="00A55D79" w14:paraId="4188910F"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788CD" w14:textId="77777777" w:rsidR="00A55D79" w:rsidRDefault="00000000">
            <w:r>
              <w:t>Rohis Rachman</w:t>
            </w:r>
          </w:p>
        </w:tc>
        <w:tc>
          <w:tcPr>
            <w:tcW w:w="2880" w:type="dxa"/>
          </w:tcPr>
          <w:p w14:paraId="7BB7C6C2" w14:textId="77777777" w:rsidR="00A55D79" w:rsidRDefault="00000000">
            <w:pPr>
              <w:cnfStyle w:val="000000010000" w:firstRow="0" w:lastRow="0" w:firstColumn="0" w:lastColumn="0" w:oddVBand="0" w:evenVBand="0" w:oddHBand="0" w:evenHBand="1" w:firstRowFirstColumn="0" w:firstRowLastColumn="0" w:lastRowFirstColumn="0" w:lastRowLastColumn="0"/>
            </w:pPr>
            <w:r>
              <w:t>Project Manager / Compiler / Frontend UI/UX Designer</w:t>
            </w:r>
          </w:p>
        </w:tc>
        <w:tc>
          <w:tcPr>
            <w:tcW w:w="2880" w:type="dxa"/>
          </w:tcPr>
          <w:p w14:paraId="5450F9B6" w14:textId="77777777" w:rsidR="00A55D79" w:rsidRDefault="00000000">
            <w:pPr>
              <w:cnfStyle w:val="000000010000" w:firstRow="0" w:lastRow="0" w:firstColumn="0" w:lastColumn="0" w:oddVBand="0" w:evenVBand="0" w:oddHBand="0" w:evenHBand="1" w:firstRowFirstColumn="0" w:firstRowLastColumn="0" w:lastRowFirstColumn="0" w:lastRowLastColumn="0"/>
            </w:pPr>
            <w:r>
              <w:t>Template PIDI, baseline proposal, frontend wireframes, koordinasi team research</w:t>
            </w:r>
          </w:p>
        </w:tc>
      </w:tr>
      <w:tr w:rsidR="00A55D79" w14:paraId="4D38BE87"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1D367" w14:textId="77777777" w:rsidR="00A55D79" w:rsidRDefault="00000000">
            <w:r>
              <w:t>Yayan</w:t>
            </w:r>
          </w:p>
        </w:tc>
        <w:tc>
          <w:tcPr>
            <w:tcW w:w="2880" w:type="dxa"/>
          </w:tcPr>
          <w:p w14:paraId="2587DFED" w14:textId="77777777" w:rsidR="00A55D79" w:rsidRDefault="00000000">
            <w:pPr>
              <w:cnfStyle w:val="000000100000" w:firstRow="0" w:lastRow="0" w:firstColumn="0" w:lastColumn="0" w:oddVBand="0" w:evenVBand="0" w:oddHBand="1" w:evenHBand="0" w:firstRowFirstColumn="0" w:firstRowLastColumn="0" w:lastRowFirstColumn="0" w:lastRowLastColumn="0"/>
            </w:pPr>
            <w:r>
              <w:t>ML System Architecture &amp; Python Backend Lead</w:t>
            </w:r>
          </w:p>
        </w:tc>
        <w:tc>
          <w:tcPr>
            <w:tcW w:w="2880" w:type="dxa"/>
          </w:tcPr>
          <w:p w14:paraId="68A641D7" w14:textId="77777777" w:rsidR="00A55D79" w:rsidRDefault="00000000">
            <w:pPr>
              <w:cnfStyle w:val="000000100000" w:firstRow="0" w:lastRow="0" w:firstColumn="0" w:lastColumn="0" w:oddVBand="0" w:evenVBand="0" w:oddHBand="1" w:evenHBand="0" w:firstRowFirstColumn="0" w:firstRowLastColumn="0" w:lastRowFirstColumn="0" w:lastRowLastColumn="0"/>
            </w:pPr>
            <w:r>
              <w:t>Deep learning, ML pipeline (Python), system architecture, model deployment</w:t>
            </w:r>
          </w:p>
        </w:tc>
      </w:tr>
      <w:tr w:rsidR="00A55D79" w14:paraId="63ED7D04"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230B0" w14:textId="77777777" w:rsidR="00A55D79" w:rsidRDefault="00000000">
            <w:r>
              <w:t>Wawan</w:t>
            </w:r>
          </w:p>
        </w:tc>
        <w:tc>
          <w:tcPr>
            <w:tcW w:w="2880" w:type="dxa"/>
          </w:tcPr>
          <w:p w14:paraId="2A429C24" w14:textId="77777777" w:rsidR="00A55D79" w:rsidRDefault="00000000">
            <w:pPr>
              <w:cnfStyle w:val="000000010000" w:firstRow="0" w:lastRow="0" w:firstColumn="0" w:lastColumn="0" w:oddVBand="0" w:evenVBand="0" w:oddHBand="0" w:evenHBand="1" w:firstRowFirstColumn="0" w:firstRowLastColumn="0" w:lastRowFirstColumn="0" w:lastRowLastColumn="0"/>
            </w:pPr>
            <w:r>
              <w:t>Forecasting &amp; NLP Methods Specialist</w:t>
            </w:r>
          </w:p>
        </w:tc>
        <w:tc>
          <w:tcPr>
            <w:tcW w:w="2880" w:type="dxa"/>
          </w:tcPr>
          <w:p w14:paraId="586CE080" w14:textId="77777777" w:rsidR="00A55D79" w:rsidRDefault="00000000">
            <w:pPr>
              <w:cnfStyle w:val="000000010000" w:firstRow="0" w:lastRow="0" w:firstColumn="0" w:lastColumn="0" w:oddVBand="0" w:evenVBand="0" w:oddHBand="0" w:evenHBand="1" w:firstRowFirstColumn="0" w:firstRowLastColumn="0" w:lastRowFirstColumn="0" w:lastRowLastColumn="0"/>
            </w:pPr>
            <w:r>
              <w:t>SARIMA/Prophet, NLP methods, sentiment analysis, time-series preprocessing</w:t>
            </w:r>
          </w:p>
        </w:tc>
      </w:tr>
      <w:tr w:rsidR="00A55D79" w14:paraId="3DE9B092"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1FF96" w14:textId="77777777" w:rsidR="00A55D79" w:rsidRDefault="00000000">
            <w:r>
              <w:t>Batara</w:t>
            </w:r>
          </w:p>
        </w:tc>
        <w:tc>
          <w:tcPr>
            <w:tcW w:w="2880" w:type="dxa"/>
          </w:tcPr>
          <w:p w14:paraId="0116DE02" w14:textId="77777777" w:rsidR="00A55D79" w:rsidRDefault="00000000">
            <w:pPr>
              <w:cnfStyle w:val="000000100000" w:firstRow="0" w:lastRow="0" w:firstColumn="0" w:lastColumn="0" w:oddVBand="0" w:evenVBand="0" w:oddHBand="1" w:evenHBand="0" w:firstRowFirstColumn="0" w:firstRowLastColumn="0" w:lastRowFirstColumn="0" w:lastRowLastColumn="0"/>
            </w:pPr>
            <w:r>
              <w:t>Database Architecture &amp; Laravel Backend Lead</w:t>
            </w:r>
          </w:p>
        </w:tc>
        <w:tc>
          <w:tcPr>
            <w:tcW w:w="2880" w:type="dxa"/>
          </w:tcPr>
          <w:p w14:paraId="654FB543" w14:textId="77777777" w:rsidR="00A55D79" w:rsidRDefault="00000000">
            <w:pPr>
              <w:cnfStyle w:val="000000100000" w:firstRow="0" w:lastRow="0" w:firstColumn="0" w:lastColumn="0" w:oddVBand="0" w:evenVBand="0" w:oddHBand="1" w:evenHBand="0" w:firstRowFirstColumn="0" w:firstRowLastColumn="0" w:lastRowFirstColumn="0" w:lastRowLastColumn="0"/>
            </w:pPr>
            <w:r>
              <w:t>Database design, Laravel backend, API design, security &amp; optimization</w:t>
            </w:r>
          </w:p>
        </w:tc>
      </w:tr>
    </w:tbl>
    <w:p w14:paraId="49279F30" w14:textId="77777777" w:rsidR="00A55D79" w:rsidRDefault="00A55D79"/>
    <w:p w14:paraId="1012DF97" w14:textId="77777777" w:rsidR="00A55D79" w:rsidRDefault="00000000">
      <w:pPr>
        <w:pStyle w:val="Heading1"/>
      </w:pPr>
      <w:r>
        <w:lastRenderedPageBreak/>
        <w:t>6. Timeline Pengerjaan (4 Minggu)</w:t>
      </w:r>
    </w:p>
    <w:tbl>
      <w:tblPr>
        <w:tblStyle w:val="LightGrid-Accent1"/>
        <w:tblW w:w="0" w:type="auto"/>
        <w:tblLook w:val="04A0" w:firstRow="1" w:lastRow="0" w:firstColumn="1" w:lastColumn="0" w:noHBand="0" w:noVBand="1"/>
      </w:tblPr>
      <w:tblGrid>
        <w:gridCol w:w="2566"/>
        <w:gridCol w:w="2623"/>
        <w:gridCol w:w="3667"/>
      </w:tblGrid>
      <w:tr w:rsidR="00A55D79" w14:paraId="602F9DE6" w14:textId="77777777" w:rsidTr="00A55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84D97" w14:textId="77777777" w:rsidR="00A55D79" w:rsidRDefault="00A55D79"/>
        </w:tc>
        <w:tc>
          <w:tcPr>
            <w:tcW w:w="2880" w:type="dxa"/>
          </w:tcPr>
          <w:p w14:paraId="22657A5E"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c>
          <w:tcPr>
            <w:tcW w:w="2880" w:type="dxa"/>
          </w:tcPr>
          <w:p w14:paraId="2A1419D4" w14:textId="77777777" w:rsidR="00A55D79" w:rsidRDefault="00A55D79">
            <w:pPr>
              <w:cnfStyle w:val="100000000000" w:firstRow="1" w:lastRow="0" w:firstColumn="0" w:lastColumn="0" w:oddVBand="0" w:evenVBand="0" w:oddHBand="0" w:evenHBand="0" w:firstRowFirstColumn="0" w:firstRowLastColumn="0" w:lastRowFirstColumn="0" w:lastRowLastColumn="0"/>
            </w:pPr>
          </w:p>
        </w:tc>
      </w:tr>
      <w:tr w:rsidR="00A55D79" w14:paraId="336CC260"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8"/>
          </w:tcPr>
          <w:p w14:paraId="1DC97020" w14:textId="77777777" w:rsidR="00A55D79" w:rsidRDefault="00000000">
            <w:r>
              <w:rPr>
                <w:color w:val="FFFFFF"/>
              </w:rPr>
              <w:t>Minggu</w:t>
            </w:r>
          </w:p>
        </w:tc>
        <w:tc>
          <w:tcPr>
            <w:tcW w:w="2880" w:type="dxa"/>
            <w:shd w:val="clear" w:color="auto" w:fill="1F4E78"/>
          </w:tcPr>
          <w:p w14:paraId="53DF40DC"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Status &amp; Focus</w:t>
            </w:r>
          </w:p>
        </w:tc>
        <w:tc>
          <w:tcPr>
            <w:tcW w:w="2880" w:type="dxa"/>
            <w:shd w:val="clear" w:color="auto" w:fill="1F4E78"/>
          </w:tcPr>
          <w:p w14:paraId="36C80B78" w14:textId="77777777" w:rsidR="00A55D79" w:rsidRDefault="00000000">
            <w:pPr>
              <w:cnfStyle w:val="000000100000" w:firstRow="0" w:lastRow="0" w:firstColumn="0" w:lastColumn="0" w:oddVBand="0" w:evenVBand="0" w:oddHBand="1" w:evenHBand="0" w:firstRowFirstColumn="0" w:firstRowLastColumn="0" w:lastRowFirstColumn="0" w:lastRowLastColumn="0"/>
            </w:pPr>
            <w:r>
              <w:rPr>
                <w:b/>
                <w:color w:val="FFFFFF"/>
              </w:rPr>
              <w:t>Kegiatan Utama</w:t>
            </w:r>
          </w:p>
        </w:tc>
      </w:tr>
      <w:tr w:rsidR="00A55D79" w14:paraId="559BA664"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9B729" w14:textId="77777777" w:rsidR="00A55D79" w:rsidRDefault="00000000">
            <w:r>
              <w:t>1</w:t>
            </w:r>
            <w:r>
              <w:br/>
              <w:t>(1-7 Maret)</w:t>
            </w:r>
          </w:p>
        </w:tc>
        <w:tc>
          <w:tcPr>
            <w:tcW w:w="2880" w:type="dxa"/>
          </w:tcPr>
          <w:p w14:paraId="68A49B60" w14:textId="77777777" w:rsidR="00A55D79" w:rsidRDefault="00000000">
            <w:pPr>
              <w:cnfStyle w:val="000000010000" w:firstRow="0" w:lastRow="0" w:firstColumn="0" w:lastColumn="0" w:oddVBand="0" w:evenVBand="0" w:oddHBand="0" w:evenHBand="1" w:firstRowFirstColumn="0" w:firstRowLastColumn="0" w:lastRowFirstColumn="0" w:lastRowLastColumn="0"/>
            </w:pPr>
            <w:r>
              <w:t>Learning &amp; Research Phase</w:t>
            </w:r>
          </w:p>
        </w:tc>
        <w:tc>
          <w:tcPr>
            <w:tcW w:w="2880" w:type="dxa"/>
          </w:tcPr>
          <w:p w14:paraId="0DE998E8" w14:textId="77777777" w:rsidR="00A55D79" w:rsidRDefault="00000000">
            <w:pPr>
              <w:cnfStyle w:val="000000010000" w:firstRow="0" w:lastRow="0" w:firstColumn="0" w:lastColumn="0" w:oddVBand="0" w:evenVBand="0" w:oddHBand="0" w:evenHBand="1" w:firstRowFirstColumn="0" w:firstRowLastColumn="0" w:lastRowFirstColumn="0" w:lastRowLastColumn="0"/>
            </w:pPr>
            <w:r>
              <w:t>Rohis: Template mapping, baseline document</w:t>
            </w:r>
            <w:r>
              <w:br/>
              <w:t>Yayan: ML architecture deep learning</w:t>
            </w:r>
            <w:r>
              <w:br/>
              <w:t>Wawan: Forecasting &amp; NLP methods</w:t>
            </w:r>
            <w:r>
              <w:br/>
              <w:t>Batara: Database &amp; backend architecture</w:t>
            </w:r>
          </w:p>
        </w:tc>
      </w:tr>
      <w:tr w:rsidR="00A55D79" w14:paraId="74DCB0F4"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4B2750" w14:textId="77777777" w:rsidR="00A55D79" w:rsidRDefault="00000000">
            <w:r>
              <w:t>2</w:t>
            </w:r>
            <w:r>
              <w:br/>
              <w:t>(8-14 Maret)</w:t>
            </w:r>
          </w:p>
        </w:tc>
        <w:tc>
          <w:tcPr>
            <w:tcW w:w="2880" w:type="dxa"/>
          </w:tcPr>
          <w:p w14:paraId="113011DD" w14:textId="77777777" w:rsidR="00A55D79" w:rsidRDefault="00000000">
            <w:pPr>
              <w:cnfStyle w:val="000000100000" w:firstRow="0" w:lastRow="0" w:firstColumn="0" w:lastColumn="0" w:oddVBand="0" w:evenVBand="0" w:oddHBand="1" w:evenHBand="0" w:firstRowFirstColumn="0" w:firstRowLastColumn="0" w:lastRowFirstColumn="0" w:lastRowLastColumn="0"/>
            </w:pPr>
            <w:r>
              <w:t>Penulisan Draft Pertama</w:t>
            </w:r>
          </w:p>
        </w:tc>
        <w:tc>
          <w:tcPr>
            <w:tcW w:w="2880" w:type="dxa"/>
          </w:tcPr>
          <w:p w14:paraId="7C2A110A" w14:textId="77777777" w:rsidR="00A55D79" w:rsidRDefault="00000000">
            <w:pPr>
              <w:cnfStyle w:val="000000100000" w:firstRow="0" w:lastRow="0" w:firstColumn="0" w:lastColumn="0" w:oddVBand="0" w:evenVBand="0" w:oddHBand="1" w:evenHBand="0" w:firstRowFirstColumn="0" w:firstRowLastColumn="0" w:lastRowFirstColumn="0" w:lastRowLastColumn="0"/>
            </w:pPr>
            <w:r>
              <w:t>Rohis: Team identity, executive summary, problem definition</w:t>
            </w:r>
            <w:r>
              <w:br/>
              <w:t>Yayan: Proposed solution, technical approach</w:t>
            </w:r>
            <w:r>
              <w:br/>
              <w:t>Wawan: Algorithm &amp; data sections</w:t>
            </w:r>
            <w:r>
              <w:br/>
              <w:t>Batara: Database &amp; backend technical details</w:t>
            </w:r>
          </w:p>
        </w:tc>
      </w:tr>
      <w:tr w:rsidR="00A55D79" w14:paraId="4934D300" w14:textId="77777777" w:rsidTr="00A55D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7D7873" w14:textId="77777777" w:rsidR="00A55D79" w:rsidRDefault="00000000">
            <w:r>
              <w:t>3</w:t>
            </w:r>
            <w:r>
              <w:br/>
              <w:t>(15-21 Maret)</w:t>
            </w:r>
          </w:p>
        </w:tc>
        <w:tc>
          <w:tcPr>
            <w:tcW w:w="2880" w:type="dxa"/>
          </w:tcPr>
          <w:p w14:paraId="5582BEB3" w14:textId="77777777" w:rsidR="00A55D79" w:rsidRDefault="00000000">
            <w:pPr>
              <w:cnfStyle w:val="000000010000" w:firstRow="0" w:lastRow="0" w:firstColumn="0" w:lastColumn="0" w:oddVBand="0" w:evenVBand="0" w:oddHBand="0" w:evenHBand="1" w:firstRowFirstColumn="0" w:firstRowLastColumn="0" w:lastRowFirstColumn="0" w:lastRowLastColumn="0"/>
            </w:pPr>
            <w:r>
              <w:t>Integrasi &amp; Refinement</w:t>
            </w:r>
          </w:p>
        </w:tc>
        <w:tc>
          <w:tcPr>
            <w:tcW w:w="2880" w:type="dxa"/>
          </w:tcPr>
          <w:p w14:paraId="13DABA96" w14:textId="77777777" w:rsidR="00A55D79" w:rsidRDefault="00000000">
            <w:pPr>
              <w:cnfStyle w:val="000000010000" w:firstRow="0" w:lastRow="0" w:firstColumn="0" w:lastColumn="0" w:oddVBand="0" w:evenVBand="0" w:oddHBand="0" w:evenHBand="1" w:firstRowFirstColumn="0" w:firstRowLastColumn="0" w:lastRowFirstColumn="0" w:lastRowLastColumn="0"/>
            </w:pPr>
            <w:r>
              <w:t>Rohis: Integrasikan sections, tulis impact/innovation/feasibility/business model</w:t>
            </w:r>
            <w:r>
              <w:br/>
              <w:t>Semua: Refinement sections, cross-check consistency</w:t>
            </w:r>
          </w:p>
        </w:tc>
      </w:tr>
      <w:tr w:rsidR="00A55D79" w14:paraId="6C377FE4" w14:textId="77777777" w:rsidTr="00A5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8F7DEC" w14:textId="77777777" w:rsidR="00A55D79" w:rsidRDefault="00000000">
            <w:r>
              <w:t>4</w:t>
            </w:r>
            <w:r>
              <w:br/>
              <w:t>(22-27 Maret)</w:t>
            </w:r>
          </w:p>
        </w:tc>
        <w:tc>
          <w:tcPr>
            <w:tcW w:w="2880" w:type="dxa"/>
          </w:tcPr>
          <w:p w14:paraId="3DDE6ED2" w14:textId="77777777" w:rsidR="00A55D79" w:rsidRDefault="00000000">
            <w:pPr>
              <w:cnfStyle w:val="000000100000" w:firstRow="0" w:lastRow="0" w:firstColumn="0" w:lastColumn="0" w:oddVBand="0" w:evenVBand="0" w:oddHBand="1" w:evenHBand="0" w:firstRowFirstColumn="0" w:firstRowLastColumn="0" w:lastRowFirstColumn="0" w:lastRowLastColumn="0"/>
            </w:pPr>
            <w:r>
              <w:t>Final Review &amp; Submission</w:t>
            </w:r>
          </w:p>
        </w:tc>
        <w:tc>
          <w:tcPr>
            <w:tcW w:w="2880" w:type="dxa"/>
          </w:tcPr>
          <w:p w14:paraId="194E4EF3" w14:textId="77777777" w:rsidR="00A55D79" w:rsidRDefault="00000000">
            <w:pPr>
              <w:cnfStyle w:val="000000100000" w:firstRow="0" w:lastRow="0" w:firstColumn="0" w:lastColumn="0" w:oddVBand="0" w:evenVBand="0" w:oddHBand="1" w:evenHBand="0" w:firstRowFirstColumn="0" w:firstRowLastColumn="0" w:lastRowFirstColumn="0" w:lastRowLastColumn="0"/>
            </w:pPr>
            <w:r>
              <w:t>Rohis: Proofread, format check, PDF conversion</w:t>
            </w:r>
            <w:r>
              <w:br/>
              <w:t>Semua: Final technical review per expertise</w:t>
            </w:r>
            <w:r>
              <w:br/>
              <w:t>Submit deadline: 27 Maret 23:59 WIB</w:t>
            </w:r>
          </w:p>
        </w:tc>
      </w:tr>
    </w:tbl>
    <w:p w14:paraId="28322FD6" w14:textId="77777777" w:rsidR="00A55D79" w:rsidRDefault="00A55D79"/>
    <w:p w14:paraId="2861EEB3" w14:textId="77777777" w:rsidR="00A55D79" w:rsidRDefault="00000000">
      <w:pPr>
        <w:pStyle w:val="Heading1"/>
      </w:pPr>
      <w:r>
        <w:t>7. Manfaat &amp; Dampak yang Diharapkan</w:t>
      </w:r>
    </w:p>
    <w:p w14:paraId="500F0738" w14:textId="77777777" w:rsidR="00A55D79" w:rsidRDefault="00000000">
      <w:pPr>
        <w:pStyle w:val="ListBullet"/>
      </w:pPr>
      <w:r>
        <w:t>Deteksi Dini: Pemerintah dapat mengidentifikasi tekanan inflasi sebelum menjadi krisis melalui early warning system.</w:t>
      </w:r>
    </w:p>
    <w:p w14:paraId="6B94C00A" w14:textId="77777777" w:rsidR="00A55D79" w:rsidRDefault="00000000">
      <w:pPr>
        <w:pStyle w:val="ListBullet"/>
      </w:pPr>
      <w:r>
        <w:t>Responsif: Dari monitoring bulanan menjadi real-time, memungkinkan respons lebih cepat terhadap volatilitas harga.</w:t>
      </w:r>
    </w:p>
    <w:p w14:paraId="44983186" w14:textId="77777777" w:rsidR="00A55D79" w:rsidRDefault="00000000">
      <w:pPr>
        <w:pStyle w:val="ListBullet"/>
      </w:pPr>
      <w:r>
        <w:t>Presisi Kebijakan: Subsidi yang lebih tepat sasaran melalui data granular per wilayah dan komoditas.</w:t>
      </w:r>
    </w:p>
    <w:p w14:paraId="1DB0BF1E" w14:textId="77777777" w:rsidR="00A55D79" w:rsidRDefault="00000000">
      <w:pPr>
        <w:pStyle w:val="ListBullet"/>
      </w:pPr>
      <w:r>
        <w:t>Public Intelligence: Sentimen publik terintegrasi memberikan konteks behavioral untuk forecasting yang lebih akurat.</w:t>
      </w:r>
    </w:p>
    <w:p w14:paraId="20A0A8C8" w14:textId="77777777" w:rsidR="00A55D79" w:rsidRDefault="00000000">
      <w:pPr>
        <w:pStyle w:val="ListBullet"/>
      </w:pPr>
      <w:r>
        <w:t>Inter-Agency Coordination: Platform terpadu untuk Bank Indonesia, OJK, Kemendag, dan TPID dalam monitoring inflasi.</w:t>
      </w:r>
    </w:p>
    <w:p w14:paraId="4E77D40D" w14:textId="77777777" w:rsidR="00A55D79" w:rsidRDefault="00A55D79"/>
    <w:p w14:paraId="660ED6EE" w14:textId="77777777" w:rsidR="00A55D79" w:rsidRDefault="00000000">
      <w:r>
        <w:t>________________________________________________________________________________</w:t>
      </w:r>
    </w:p>
    <w:p w14:paraId="62584AFD" w14:textId="77777777" w:rsidR="00A55D79" w:rsidRDefault="00000000">
      <w:r>
        <w:rPr>
          <w:b/>
        </w:rPr>
        <w:lastRenderedPageBreak/>
        <w:t xml:space="preserve">Dokumen: </w:t>
      </w:r>
      <w:r>
        <w:t xml:space="preserve">TOMOE 2.0 Concept Note  |  </w:t>
      </w:r>
      <w:r>
        <w:rPr>
          <w:b/>
        </w:rPr>
        <w:t xml:space="preserve">Versi: </w:t>
      </w:r>
      <w:r>
        <w:t xml:space="preserve">2.0 (Complete)  |  </w:t>
      </w:r>
      <w:r>
        <w:rPr>
          <w:b/>
        </w:rPr>
        <w:t xml:space="preserve">Tanggal: </w:t>
      </w:r>
      <w:r>
        <w:t>Februari 2026</w:t>
      </w:r>
    </w:p>
    <w:sectPr w:rsidR="00A55D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64389">
    <w:abstractNumId w:val="8"/>
  </w:num>
  <w:num w:numId="2" w16cid:durableId="362831387">
    <w:abstractNumId w:val="6"/>
  </w:num>
  <w:num w:numId="3" w16cid:durableId="2135175320">
    <w:abstractNumId w:val="5"/>
  </w:num>
  <w:num w:numId="4" w16cid:durableId="2048528492">
    <w:abstractNumId w:val="4"/>
  </w:num>
  <w:num w:numId="5" w16cid:durableId="1013805325">
    <w:abstractNumId w:val="7"/>
  </w:num>
  <w:num w:numId="6" w16cid:durableId="1360862029">
    <w:abstractNumId w:val="3"/>
  </w:num>
  <w:num w:numId="7" w16cid:durableId="1841771945">
    <w:abstractNumId w:val="2"/>
  </w:num>
  <w:num w:numId="8" w16cid:durableId="1991904756">
    <w:abstractNumId w:val="1"/>
  </w:num>
  <w:num w:numId="9" w16cid:durableId="112873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6B4"/>
    <w:rsid w:val="0015074B"/>
    <w:rsid w:val="0029639D"/>
    <w:rsid w:val="00326F90"/>
    <w:rsid w:val="005D4DB5"/>
    <w:rsid w:val="00A55D79"/>
    <w:rsid w:val="00AA1D8D"/>
    <w:rsid w:val="00B47730"/>
    <w:rsid w:val="00CB0664"/>
    <w:rsid w:val="00D923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3E13D"/>
  <w14:defaultImageDpi w14:val="300"/>
  <w15:docId w15:val="{06AA0444-A244-9745-A5E1-22134747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6</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Pinehas Danu Arvito</cp:lastModifiedBy>
  <cp:revision>2</cp:revision>
  <dcterms:created xsi:type="dcterms:W3CDTF">2013-12-23T23:15:00Z</dcterms:created>
  <dcterms:modified xsi:type="dcterms:W3CDTF">2026-03-01T23:22:00Z</dcterms:modified>
  <cp:category/>
</cp:coreProperties>
</file>