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&lt;生活记录仪&gt;</w:t>
      </w:r>
      <w:r>
        <w:rPr>
          <w:rFonts w:ascii="Arial" w:hAnsi="Arial"/>
        </w:rPr>
        <w:fldChar w:fldCharType="end"/>
      </w:r>
    </w:p>
    <w:p>
      <w:pPr>
        <w:pStyle w:val="28"/>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3</w:t>
      </w:r>
      <w:r>
        <w:rPr>
          <w:rFonts w:ascii="Arial" w:hAnsi="Arial"/>
          <w:sz w:val="28"/>
        </w:rPr>
        <w:t>.0&gt;</w:t>
      </w:r>
    </w:p>
    <w:p>
      <w:pPr>
        <w:pStyle w:val="45"/>
      </w:pPr>
    </w:p>
    <w:p>
      <w:pPr>
        <w:pStyle w:val="45"/>
      </w:pPr>
    </w:p>
    <w:p>
      <w:pPr>
        <w:pStyle w:val="45"/>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5"/>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jc w:val="center"/>
              <w:rPr>
                <w:b/>
              </w:rPr>
            </w:pPr>
            <w:r>
              <w:rPr>
                <w:rFonts w:hint="eastAsia"/>
                <w:b/>
              </w:rPr>
              <w:t>日期</w:t>
            </w:r>
          </w:p>
        </w:tc>
        <w:tc>
          <w:tcPr>
            <w:tcW w:w="1152" w:type="dxa"/>
          </w:tcPr>
          <w:p>
            <w:pPr>
              <w:pStyle w:val="38"/>
              <w:jc w:val="center"/>
              <w:rPr>
                <w:b/>
              </w:rPr>
            </w:pPr>
            <w:r>
              <w:rPr>
                <w:rFonts w:hint="eastAsia"/>
                <w:b/>
              </w:rPr>
              <w:t>版本</w:t>
            </w:r>
          </w:p>
        </w:tc>
        <w:tc>
          <w:tcPr>
            <w:tcW w:w="3744" w:type="dxa"/>
          </w:tcPr>
          <w:p>
            <w:pPr>
              <w:pStyle w:val="38"/>
              <w:jc w:val="center"/>
              <w:rPr>
                <w:b/>
              </w:rPr>
            </w:pPr>
            <w:r>
              <w:rPr>
                <w:rFonts w:hint="eastAsia"/>
                <w:b/>
              </w:rPr>
              <w:t>说明</w:t>
            </w:r>
          </w:p>
        </w:tc>
        <w:tc>
          <w:tcPr>
            <w:tcW w:w="2304" w:type="dxa"/>
          </w:tcPr>
          <w:p>
            <w:pPr>
              <w:pStyle w:val="38"/>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13" w:hRule="atLeast"/>
        </w:trPr>
        <w:tc>
          <w:tcPr>
            <w:tcW w:w="2304" w:type="dxa"/>
          </w:tcPr>
          <w:p>
            <w:pPr>
              <w:pStyle w:val="38"/>
            </w:pPr>
            <w:r>
              <w:rPr>
                <w:rFonts w:ascii="Times New Roman"/>
              </w:rPr>
              <w:t>&lt;</w:t>
            </w:r>
            <w:r>
              <w:rPr>
                <w:rFonts w:hint="eastAsia"/>
              </w:rPr>
              <w:t>5</w:t>
            </w:r>
            <w:r>
              <w:rPr>
                <w:rFonts w:ascii="Times New Roman"/>
              </w:rPr>
              <w:t>/</w:t>
            </w:r>
            <w:r>
              <w:rPr>
                <w:rFonts w:hint="eastAsia"/>
              </w:rPr>
              <w:t>3</w:t>
            </w:r>
            <w:r>
              <w:rPr>
                <w:rFonts w:ascii="Times New Roman"/>
              </w:rPr>
              <w:t>/</w:t>
            </w:r>
            <w:r>
              <w:rPr>
                <w:rFonts w:hint="eastAsia"/>
              </w:rPr>
              <w:t>2</w:t>
            </w:r>
            <w:r>
              <w:t>023</w:t>
            </w:r>
            <w:r>
              <w:rPr>
                <w:rFonts w:ascii="Times New Roman"/>
              </w:rPr>
              <w:t>&gt;</w:t>
            </w:r>
          </w:p>
        </w:tc>
        <w:tc>
          <w:tcPr>
            <w:tcW w:w="1152" w:type="dxa"/>
          </w:tcPr>
          <w:p>
            <w:pPr>
              <w:pStyle w:val="38"/>
            </w:pPr>
            <w:r>
              <w:rPr>
                <w:rFonts w:ascii="Times New Roman"/>
              </w:rPr>
              <w:t>&lt;1.0&gt;</w:t>
            </w:r>
          </w:p>
        </w:tc>
        <w:tc>
          <w:tcPr>
            <w:tcW w:w="3744" w:type="dxa"/>
          </w:tcPr>
          <w:p>
            <w:pPr>
              <w:pStyle w:val="38"/>
            </w:pPr>
            <w:r>
              <w:rPr>
                <w:rFonts w:ascii="Times New Roman"/>
              </w:rPr>
              <w:t>&lt;</w:t>
            </w:r>
            <w:r>
              <w:rPr>
                <w:rFonts w:hint="eastAsia" w:ascii="Times New Roman"/>
              </w:rPr>
              <w:t>确认大致项目功能和目标</w:t>
            </w:r>
            <w:r>
              <w:rPr>
                <w:rFonts w:ascii="Times New Roman"/>
              </w:rPr>
              <w:t>&gt;</w:t>
            </w:r>
          </w:p>
        </w:tc>
        <w:tc>
          <w:tcPr>
            <w:tcW w:w="2304" w:type="dxa"/>
          </w:tcPr>
          <w:p>
            <w:pPr>
              <w:pStyle w:val="38"/>
            </w:pPr>
            <w:r>
              <w:rPr>
                <w:rFonts w:hint="eastAsia" w:ascii="Times New Roman"/>
              </w:rPr>
              <w:t>张宸玺，魏世泽，吴勋豪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rPr>
                <w:rFonts w:ascii="Times New Roman"/>
              </w:rPr>
              <w:t>&lt;</w:t>
            </w:r>
            <w:r>
              <w:rPr>
                <w:rFonts w:hint="eastAsia" w:ascii="Times New Roman"/>
                <w:lang w:val="en-US" w:eastAsia="zh-CN"/>
              </w:rPr>
              <w:t>1</w:t>
            </w:r>
            <w:r>
              <w:rPr>
                <w:rFonts w:hint="eastAsia"/>
              </w:rPr>
              <w:t>5</w:t>
            </w:r>
            <w:r>
              <w:rPr>
                <w:rFonts w:ascii="Times New Roman"/>
              </w:rPr>
              <w:t>/</w:t>
            </w:r>
            <w:r>
              <w:rPr>
                <w:rFonts w:hint="eastAsia"/>
                <w:lang w:val="en-US" w:eastAsia="zh-CN"/>
              </w:rPr>
              <w:t>5</w:t>
            </w:r>
            <w:r>
              <w:rPr>
                <w:rFonts w:ascii="Times New Roman"/>
              </w:rPr>
              <w:t>/</w:t>
            </w:r>
            <w:r>
              <w:rPr>
                <w:rFonts w:hint="eastAsia"/>
              </w:rPr>
              <w:t>2</w:t>
            </w:r>
            <w:r>
              <w:t>023</w:t>
            </w:r>
            <w:r>
              <w:rPr>
                <w:rFonts w:ascii="Times New Roman"/>
              </w:rPr>
              <w:t>&gt;</w:t>
            </w:r>
          </w:p>
        </w:tc>
        <w:tc>
          <w:tcPr>
            <w:tcW w:w="1152" w:type="dxa"/>
          </w:tcPr>
          <w:p>
            <w:pPr>
              <w:pStyle w:val="38"/>
            </w:pPr>
            <w:r>
              <w:rPr>
                <w:rFonts w:ascii="Times New Roman"/>
              </w:rPr>
              <w:t>&lt;</w:t>
            </w:r>
            <w:r>
              <w:rPr>
                <w:rFonts w:hint="eastAsia" w:ascii="Times New Roman"/>
                <w:lang w:val="en-US" w:eastAsia="zh-CN"/>
              </w:rPr>
              <w:t>2</w:t>
            </w:r>
            <w:r>
              <w:rPr>
                <w:rFonts w:ascii="Times New Roman"/>
              </w:rPr>
              <w:t>.0&gt;</w:t>
            </w:r>
          </w:p>
        </w:tc>
        <w:tc>
          <w:tcPr>
            <w:tcW w:w="3744" w:type="dxa"/>
          </w:tcPr>
          <w:p>
            <w:pPr>
              <w:pStyle w:val="38"/>
            </w:pPr>
            <w:r>
              <w:rPr>
                <w:rFonts w:ascii="Times New Roman"/>
              </w:rPr>
              <w:t>&lt;</w:t>
            </w:r>
            <w:r>
              <w:rPr>
                <w:rFonts w:hint="eastAsia" w:ascii="Times New Roman"/>
                <w:lang w:val="en-US" w:eastAsia="zh-CN"/>
              </w:rPr>
              <w:t>对用户需求和功能实现部分的修改</w:t>
            </w:r>
            <w:r>
              <w:rPr>
                <w:rFonts w:ascii="Times New Roman"/>
              </w:rPr>
              <w:t>&gt;</w:t>
            </w:r>
          </w:p>
        </w:tc>
        <w:tc>
          <w:tcPr>
            <w:tcW w:w="2304" w:type="dxa"/>
          </w:tcPr>
          <w:p>
            <w:pPr>
              <w:pStyle w:val="38"/>
            </w:pPr>
            <w:r>
              <w:rPr>
                <w:rFonts w:hint="eastAsia" w:ascii="Times New Roman"/>
              </w:rPr>
              <w:t>张宸玺，魏世泽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rPr>
                <w:rFonts w:ascii="Times New Roman"/>
              </w:rPr>
              <w:t>&lt;</w:t>
            </w:r>
            <w:r>
              <w:rPr>
                <w:rFonts w:hint="eastAsia" w:ascii="Times New Roman"/>
                <w:lang w:val="en-US" w:eastAsia="zh-CN"/>
              </w:rPr>
              <w:t>1</w:t>
            </w:r>
            <w:r>
              <w:rPr>
                <w:rFonts w:hint="eastAsia"/>
              </w:rPr>
              <w:t>5</w:t>
            </w:r>
            <w:r>
              <w:rPr>
                <w:rFonts w:ascii="Times New Roman"/>
              </w:rPr>
              <w:t>/</w:t>
            </w:r>
            <w:r>
              <w:rPr>
                <w:rFonts w:hint="eastAsia"/>
                <w:lang w:val="en-US" w:eastAsia="zh-CN"/>
              </w:rPr>
              <w:t>6</w:t>
            </w:r>
            <w:r>
              <w:rPr>
                <w:rFonts w:ascii="Times New Roman"/>
              </w:rPr>
              <w:t>/</w:t>
            </w:r>
            <w:r>
              <w:rPr>
                <w:rFonts w:hint="eastAsia"/>
              </w:rPr>
              <w:t>2</w:t>
            </w:r>
            <w:r>
              <w:t>023</w:t>
            </w:r>
            <w:r>
              <w:rPr>
                <w:rFonts w:ascii="Times New Roman"/>
              </w:rPr>
              <w:t>&gt;</w:t>
            </w:r>
          </w:p>
        </w:tc>
        <w:tc>
          <w:tcPr>
            <w:tcW w:w="1152" w:type="dxa"/>
          </w:tcPr>
          <w:p>
            <w:pPr>
              <w:pStyle w:val="38"/>
            </w:pPr>
            <w:r>
              <w:rPr>
                <w:rFonts w:ascii="Times New Roman"/>
              </w:rPr>
              <w:t>&lt;</w:t>
            </w:r>
            <w:r>
              <w:rPr>
                <w:rFonts w:hint="eastAsia" w:ascii="Times New Roman"/>
                <w:lang w:val="en-US" w:eastAsia="zh-CN"/>
              </w:rPr>
              <w:t>3</w:t>
            </w:r>
            <w:r>
              <w:rPr>
                <w:rFonts w:ascii="Times New Roman"/>
              </w:rPr>
              <w:t>.0&gt;</w:t>
            </w:r>
          </w:p>
        </w:tc>
        <w:tc>
          <w:tcPr>
            <w:tcW w:w="3744" w:type="dxa"/>
            <w:vAlign w:val="top"/>
          </w:tcPr>
          <w:p>
            <w:pPr>
              <w:pStyle w:val="38"/>
              <w:rPr>
                <w:rFonts w:hint="eastAsia" w:ascii="宋体" w:hAnsi="Times New Roman" w:eastAsia="宋体" w:cs="Times New Roman"/>
                <w:snapToGrid w:val="0"/>
                <w:lang w:val="en-US" w:eastAsia="zh-CN" w:bidi="ar-SA"/>
              </w:rPr>
            </w:pPr>
            <w:r>
              <w:rPr>
                <w:rFonts w:ascii="Times New Roman"/>
              </w:rPr>
              <w:t>&lt;</w:t>
            </w:r>
            <w:r>
              <w:rPr>
                <w:rFonts w:hint="eastAsia" w:ascii="Times New Roman"/>
                <w:lang w:val="en-US" w:eastAsia="zh-CN"/>
              </w:rPr>
              <w:t>完善和最终版本</w:t>
            </w:r>
            <w:r>
              <w:rPr>
                <w:rFonts w:ascii="Times New Roman"/>
              </w:rPr>
              <w:t>&gt;</w:t>
            </w:r>
          </w:p>
        </w:tc>
        <w:tc>
          <w:tcPr>
            <w:tcW w:w="2304" w:type="dxa"/>
          </w:tcPr>
          <w:p>
            <w:pPr>
              <w:pStyle w:val="38"/>
            </w:pPr>
            <w:r>
              <w:rPr>
                <w:rFonts w:hint="eastAsia" w:ascii="Times New Roman"/>
              </w:rPr>
              <w:t>张宸玺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2</w:t>
      </w:r>
      <w:r>
        <w:fldChar w:fldCharType="end"/>
      </w:r>
      <w:bookmarkStart w:id="70" w:name="_GoBack"/>
      <w:bookmarkEnd w:id="70"/>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2</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2</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2</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2</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2</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2</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2</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2</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2</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ind w:left="720" w:hanging="720"/>
      </w:pPr>
      <w:bookmarkStart w:id="0" w:name="_Toc54270131"/>
      <w:bookmarkStart w:id="1" w:name="_Toc498919232"/>
      <w:r>
        <w:rPr>
          <w:rFonts w:hint="eastAsia"/>
        </w:rPr>
        <w:t>简介</w:t>
      </w:r>
      <w:bookmarkEnd w:id="0"/>
      <w:bookmarkEnd w:id="1"/>
    </w:p>
    <w:p>
      <w:pPr>
        <w:pStyle w:val="3"/>
        <w:ind w:left="720" w:hanging="720"/>
      </w:pPr>
      <w:bookmarkStart w:id="2" w:name="_Toc54270132"/>
      <w:bookmarkStart w:id="3" w:name="_Toc498919233"/>
      <w:r>
        <w:rPr>
          <w:rFonts w:hint="eastAsia"/>
        </w:rPr>
        <w:t>目的</w:t>
      </w:r>
      <w:bookmarkEnd w:id="2"/>
      <w:bookmarkEnd w:id="3"/>
    </w:p>
    <w:p>
      <w:pPr>
        <w:pStyle w:val="14"/>
        <w:ind w:firstLine="720"/>
      </w:pPr>
      <w:r>
        <w:rPr>
          <w:rFonts w:hint="eastAsia"/>
        </w:rPr>
        <w:t>本前景文档的目的是收集、分析和定义“生活记录仪”的高层次用户需要和产品特点，集中分析目标用户所需要的功能、为什么存在这些需求以及本项目的市场前景。</w:t>
      </w:r>
    </w:p>
    <w:p>
      <w:pPr>
        <w:pStyle w:val="3"/>
        <w:ind w:left="720" w:hanging="720"/>
      </w:pPr>
      <w:bookmarkStart w:id="4" w:name="_Toc54270133"/>
      <w:bookmarkStart w:id="5" w:name="_Toc498919234"/>
      <w:r>
        <w:rPr>
          <w:rFonts w:hint="eastAsia"/>
        </w:rPr>
        <w:t>范围</w:t>
      </w:r>
      <w:bookmarkEnd w:id="4"/>
      <w:bookmarkEnd w:id="5"/>
    </w:p>
    <w:p>
      <w:pPr>
        <w:pStyle w:val="14"/>
        <w:ind w:firstLine="720"/>
      </w:pPr>
      <w:r>
        <w:rPr>
          <w:rFonts w:hint="eastAsia"/>
        </w:rPr>
        <w:t>本文档旨在帮助制定“生活记录仪”相关项目计划，理清目标用户的核心需求，为“生活记录仪”的软件开发设计提供基础，在最大程度上减少软件开发失败的风险。</w:t>
      </w:r>
    </w:p>
    <w:p>
      <w:pPr>
        <w:pStyle w:val="3"/>
        <w:ind w:left="720" w:hanging="720"/>
      </w:pPr>
      <w:bookmarkStart w:id="6" w:name="_Toc54270134"/>
      <w:bookmarkStart w:id="7" w:name="_Toc498919235"/>
      <w:r>
        <w:rPr>
          <w:rFonts w:hint="eastAsia"/>
        </w:rPr>
        <w:t>定义、首字母缩写词和缩略语</w:t>
      </w:r>
      <w:bookmarkEnd w:id="6"/>
      <w:bookmarkEnd w:id="7"/>
    </w:p>
    <w:p>
      <w:pPr>
        <w:pStyle w:val="45"/>
      </w:pPr>
    </w:p>
    <w:tbl>
      <w:tblPr>
        <w:tblStyle w:val="3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8"/>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ind w:left="0"/>
              <w:jc w:val="center"/>
            </w:pPr>
            <w:r>
              <w:rPr>
                <w:rFonts w:hint="eastAsia"/>
              </w:rPr>
              <w:t>术语</w:t>
            </w:r>
          </w:p>
        </w:tc>
        <w:tc>
          <w:tcPr>
            <w:tcW w:w="1952" w:type="pct"/>
          </w:tcPr>
          <w:p>
            <w:pPr>
              <w:pStyle w:val="14"/>
              <w:ind w:left="0"/>
              <w:jc w:val="center"/>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Availability</w:t>
            </w:r>
          </w:p>
        </w:tc>
        <w:tc>
          <w:tcPr>
            <w:tcW w:w="1952" w:type="pct"/>
          </w:tcPr>
          <w:p>
            <w:pPr>
              <w:pStyle w:val="14"/>
            </w:pPr>
            <w:r>
              <w:rPr>
                <w:rFonts w:hint="eastAsia"/>
              </w:rPr>
              <w:t>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Component</w:t>
            </w:r>
          </w:p>
        </w:tc>
        <w:tc>
          <w:tcPr>
            <w:tcW w:w="1952" w:type="pct"/>
          </w:tcPr>
          <w:p>
            <w:pPr>
              <w:pStyle w:val="14"/>
            </w:pPr>
            <w:r>
              <w:rPr>
                <w:rFonts w:hint="eastAsia"/>
              </w:rPr>
              <w:t>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Constraint</w:t>
            </w:r>
          </w:p>
        </w:tc>
        <w:tc>
          <w:tcPr>
            <w:tcW w:w="1952" w:type="pct"/>
          </w:tcPr>
          <w:p>
            <w:pPr>
              <w:pStyle w:val="14"/>
            </w:pPr>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Dependency</w:t>
            </w:r>
          </w:p>
        </w:tc>
        <w:tc>
          <w:tcPr>
            <w:tcW w:w="1952" w:type="pct"/>
          </w:tcPr>
          <w:p>
            <w:pPr>
              <w:pStyle w:val="14"/>
            </w:pPr>
            <w:r>
              <w:rPr>
                <w:rFonts w:hint="eastAsia"/>
              </w:rPr>
              <w:t>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D</w:t>
            </w:r>
            <w:r>
              <w:t>irection</w:t>
            </w:r>
          </w:p>
        </w:tc>
        <w:tc>
          <w:tcPr>
            <w:tcW w:w="1952" w:type="pct"/>
          </w:tcPr>
          <w:p>
            <w:pPr>
              <w:pStyle w:val="14"/>
            </w:pPr>
            <w:r>
              <w:rPr>
                <w:rFonts w:hint="eastAsia"/>
              </w:rPr>
              <w:t>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Feasibility</w:t>
            </w:r>
          </w:p>
        </w:tc>
        <w:tc>
          <w:tcPr>
            <w:tcW w:w="1952" w:type="pct"/>
          </w:tcPr>
          <w:p>
            <w:pPr>
              <w:pStyle w:val="14"/>
            </w:pPr>
            <w:r>
              <w:rPr>
                <w:rFonts w:hint="eastAsia"/>
              </w:rP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Market</w:t>
            </w:r>
          </w:p>
        </w:tc>
        <w:tc>
          <w:tcPr>
            <w:tcW w:w="1952" w:type="pct"/>
          </w:tcPr>
          <w:p>
            <w:pPr>
              <w:pStyle w:val="14"/>
            </w:pPr>
            <w:r>
              <w:rPr>
                <w:rFonts w:hint="eastAsia"/>
              </w:rPr>
              <w:t>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Market</w:t>
            </w:r>
            <w:r>
              <w:t xml:space="preserve"> </w:t>
            </w:r>
            <w:r>
              <w:rPr>
                <w:rFonts w:hint="eastAsia"/>
              </w:rPr>
              <w:t>Research</w:t>
            </w:r>
          </w:p>
        </w:tc>
        <w:tc>
          <w:tcPr>
            <w:tcW w:w="1952" w:type="pct"/>
          </w:tcPr>
          <w:p>
            <w:pPr>
              <w:pStyle w:val="14"/>
            </w:pPr>
            <w:r>
              <w:rPr>
                <w:rFonts w:hint="eastAsia"/>
              </w:rPr>
              <w:t>市场调研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Mitigation</w:t>
            </w:r>
          </w:p>
        </w:tc>
        <w:tc>
          <w:tcPr>
            <w:tcW w:w="1952" w:type="pct"/>
          </w:tcPr>
          <w:p>
            <w:pPr>
              <w:pStyle w:val="14"/>
            </w:pPr>
            <w:r>
              <w:rPr>
                <w:rFonts w:hint="eastAsia"/>
              </w:rPr>
              <w:t>减轻风险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Monitoring</w:t>
            </w:r>
          </w:p>
        </w:tc>
        <w:tc>
          <w:tcPr>
            <w:tcW w:w="1952" w:type="pct"/>
          </w:tcPr>
          <w:p>
            <w:pPr>
              <w:pStyle w:val="14"/>
            </w:pPr>
            <w:r>
              <w:rPr>
                <w:rFonts w:hint="eastAsia"/>
              </w:rPr>
              <w:t>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Product</w:t>
            </w:r>
          </w:p>
        </w:tc>
        <w:tc>
          <w:tcPr>
            <w:tcW w:w="1952" w:type="pct"/>
          </w:tcPr>
          <w:p>
            <w:pPr>
              <w:pStyle w:val="14"/>
            </w:pPr>
            <w:r>
              <w:rPr>
                <w:rFonts w:hint="eastAsia"/>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Product Scope</w:t>
            </w:r>
          </w:p>
        </w:tc>
        <w:tc>
          <w:tcPr>
            <w:tcW w:w="1952" w:type="pct"/>
          </w:tcPr>
          <w:p>
            <w:pPr>
              <w:pStyle w:val="14"/>
            </w:pPr>
            <w:r>
              <w:rPr>
                <w:rFonts w:hint="eastAsia"/>
              </w:rPr>
              <w:t>产品范围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Program</w:t>
            </w:r>
          </w:p>
        </w:tc>
        <w:tc>
          <w:tcPr>
            <w:tcW w:w="1952" w:type="pct"/>
          </w:tcPr>
          <w:p>
            <w:pPr>
              <w:pStyle w:val="14"/>
            </w:pPr>
            <w:r>
              <w:rPr>
                <w:rFonts w:hint="eastAsia"/>
              </w:rPr>
              <w:t>大型项目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t>Project</w:t>
            </w:r>
          </w:p>
        </w:tc>
        <w:tc>
          <w:tcPr>
            <w:tcW w:w="1952" w:type="pct"/>
          </w:tcPr>
          <w:p>
            <w:pPr>
              <w:pStyle w:val="14"/>
            </w:pPr>
            <w:r>
              <w:rPr>
                <w:rFonts w:hint="eastAsia"/>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Product</w:t>
            </w:r>
            <w:r>
              <w:t xml:space="preserve"> </w:t>
            </w:r>
            <w:r>
              <w:rPr>
                <w:rFonts w:hint="eastAsia"/>
              </w:rPr>
              <w:t>Context</w:t>
            </w:r>
          </w:p>
        </w:tc>
        <w:tc>
          <w:tcPr>
            <w:tcW w:w="1952" w:type="pct"/>
          </w:tcPr>
          <w:p>
            <w:pPr>
              <w:pStyle w:val="14"/>
            </w:pPr>
            <w:r>
              <w:rPr>
                <w:rFonts w:hint="eastAsia"/>
              </w:rPr>
              <w:t>项目背景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Project</w:t>
            </w:r>
            <w:r>
              <w:t xml:space="preserve"> </w:t>
            </w:r>
            <w:r>
              <w:rPr>
                <w:rFonts w:hint="eastAsia"/>
              </w:rPr>
              <w:t>Objective</w:t>
            </w:r>
          </w:p>
        </w:tc>
        <w:tc>
          <w:tcPr>
            <w:tcW w:w="1952" w:type="pct"/>
          </w:tcPr>
          <w:p>
            <w:pPr>
              <w:pStyle w:val="14"/>
            </w:pPr>
            <w:r>
              <w:rPr>
                <w:rFonts w:hint="eastAsia"/>
              </w:rPr>
              <w:t>项目目标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Project</w:t>
            </w:r>
            <w:r>
              <w:t xml:space="preserve"> </w:t>
            </w:r>
            <w:r>
              <w:rPr>
                <w:rFonts w:hint="eastAsia"/>
              </w:rPr>
              <w:t>Priority</w:t>
            </w:r>
            <w:r>
              <w:t xml:space="preserve"> </w:t>
            </w:r>
            <w:r>
              <w:rPr>
                <w:rFonts w:hint="eastAsia"/>
              </w:rPr>
              <w:t>Class</w:t>
            </w:r>
          </w:p>
        </w:tc>
        <w:tc>
          <w:tcPr>
            <w:tcW w:w="1952" w:type="pct"/>
          </w:tcPr>
          <w:p>
            <w:pPr>
              <w:pStyle w:val="14"/>
            </w:pPr>
            <w:r>
              <w:rPr>
                <w:rFonts w:hint="eastAsia"/>
              </w:rPr>
              <w:t>项目优先等级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Requirement</w:t>
            </w:r>
            <w:r>
              <w:t xml:space="preserve"> </w:t>
            </w:r>
            <w:r>
              <w:rPr>
                <w:rFonts w:hint="eastAsia"/>
              </w:rPr>
              <w:t>Attribute</w:t>
            </w:r>
          </w:p>
        </w:tc>
        <w:tc>
          <w:tcPr>
            <w:tcW w:w="1952" w:type="pct"/>
          </w:tcPr>
          <w:p>
            <w:pPr>
              <w:pStyle w:val="14"/>
            </w:pPr>
            <w:r>
              <w:rPr>
                <w:rFonts w:hint="eastAsia"/>
              </w:rPr>
              <w:t>需求特征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Requirements</w:t>
            </w:r>
          </w:p>
        </w:tc>
        <w:tc>
          <w:tcPr>
            <w:tcW w:w="1952" w:type="pct"/>
          </w:tcPr>
          <w:p>
            <w:pPr>
              <w:pStyle w:val="14"/>
            </w:pPr>
            <w:r>
              <w:rPr>
                <w:rFonts w:hint="eastAsia"/>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Situation</w:t>
            </w:r>
            <w:r>
              <w:t xml:space="preserve"> </w:t>
            </w:r>
            <w:r>
              <w:rPr>
                <w:rFonts w:hint="eastAsia"/>
              </w:rPr>
              <w:t>Analysis</w:t>
            </w:r>
          </w:p>
        </w:tc>
        <w:tc>
          <w:tcPr>
            <w:tcW w:w="1952" w:type="pct"/>
          </w:tcPr>
          <w:p>
            <w:pPr>
              <w:pStyle w:val="14"/>
            </w:pPr>
            <w:r>
              <w:rPr>
                <w:rFonts w:hint="eastAsia"/>
              </w:rPr>
              <w:t>形势分析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48" w:type="pct"/>
          </w:tcPr>
          <w:p>
            <w:pPr>
              <w:pStyle w:val="14"/>
            </w:pPr>
            <w:r>
              <w:rPr>
                <w:rFonts w:hint="eastAsia"/>
              </w:rPr>
              <w:t>Target</w:t>
            </w:r>
          </w:p>
        </w:tc>
        <w:tc>
          <w:tcPr>
            <w:tcW w:w="1952" w:type="pct"/>
          </w:tcPr>
          <w:p>
            <w:pPr>
              <w:pStyle w:val="14"/>
            </w:pPr>
            <w:r>
              <w:rPr>
                <w:rFonts w:hint="eastAsia"/>
              </w:rPr>
              <w:t>目标</w:t>
            </w:r>
          </w:p>
        </w:tc>
      </w:tr>
    </w:tbl>
    <w:p>
      <w:pPr>
        <w:pStyle w:val="14"/>
      </w:pPr>
    </w:p>
    <w:p>
      <w:pPr>
        <w:pStyle w:val="3"/>
        <w:ind w:left="720" w:hanging="720"/>
      </w:pPr>
      <w:bookmarkStart w:id="8" w:name="_Toc54270135"/>
      <w:bookmarkStart w:id="9" w:name="_Toc498919236"/>
      <w:r>
        <w:rPr>
          <w:rFonts w:hint="eastAsia"/>
        </w:rPr>
        <w:t>参考资料</w:t>
      </w:r>
      <w:bookmarkEnd w:id="8"/>
      <w:bookmarkEnd w:id="9"/>
    </w:p>
    <w:p>
      <w:pPr>
        <w:pStyle w:val="14"/>
      </w:pPr>
      <w:r>
        <w:rPr>
          <w:rFonts w:hint="eastAsia"/>
        </w:rPr>
        <w:t>[1]沈备军,陈昊鹏,陈雨婷.软件工程原理[</w:t>
      </w:r>
      <w:r>
        <w:t>M]</w:t>
      </w:r>
      <w:r>
        <w:rPr>
          <w:rFonts w:hint="eastAsia"/>
        </w:rPr>
        <w:t>北京:高等教育出版社,</w:t>
      </w:r>
      <w:r>
        <w:t>2013.</w:t>
      </w:r>
    </w:p>
    <w:p>
      <w:pPr>
        <w:pStyle w:val="2"/>
        <w:ind w:left="720" w:hanging="720"/>
      </w:pPr>
      <w:bookmarkStart w:id="10" w:name="_Toc54270136"/>
      <w:bookmarkStart w:id="11" w:name="_Toc498919238"/>
      <w:r>
        <w:rPr>
          <w:rFonts w:hint="eastAsia"/>
        </w:rPr>
        <w:t>定位</w:t>
      </w:r>
      <w:bookmarkEnd w:id="10"/>
      <w:bookmarkEnd w:id="11"/>
    </w:p>
    <w:p>
      <w:pPr>
        <w:pStyle w:val="3"/>
        <w:ind w:left="720" w:hanging="720"/>
      </w:pPr>
      <w:bookmarkStart w:id="12" w:name="_Toc54270137"/>
      <w:bookmarkStart w:id="13" w:name="_Toc498919239"/>
      <w:r>
        <w:rPr>
          <w:rFonts w:hint="eastAsia"/>
        </w:rPr>
        <w:t>商机</w:t>
      </w:r>
      <w:bookmarkEnd w:id="12"/>
      <w:bookmarkEnd w:id="13"/>
    </w:p>
    <w:p>
      <w:pPr>
        <w:pStyle w:val="14"/>
      </w:pPr>
      <w:r>
        <w:rPr>
          <w:rFonts w:hint="eastAsia"/>
        </w:rPr>
        <w:t>①市场规模较大：本项目主要面向青年群体，当下市场软件大多以分享的方式记录生活，而待开发的“生活记录仪”以自我记录的方式享受生活，针对性地把握部分青年群体的市场。</w:t>
      </w:r>
    </w:p>
    <w:p>
      <w:pPr>
        <w:pStyle w:val="14"/>
      </w:pPr>
      <w:r>
        <w:rPr>
          <w:rFonts w:hint="eastAsia"/>
        </w:rPr>
        <w:t>②消费需求充足：后疫情时期，人们渴望更精彩的生活，本项目旨在保护用户的隐私，抓住了当下青年分享欲望低的市场痛点对症下药。</w:t>
      </w:r>
    </w:p>
    <w:p>
      <w:pPr>
        <w:pStyle w:val="14"/>
      </w:pPr>
      <w:r>
        <w:rPr>
          <w:rFonts w:hint="eastAsia"/>
        </w:rPr>
        <w:t>③发展趋势良好：当下青年更习惯利用碎片化的时间来记录生活，相比于日记等集中时间记录生活的方式更加迎合了目标用户的日常习惯，具有良好的发展趋势。</w:t>
      </w:r>
    </w:p>
    <w:p>
      <w:pPr>
        <w:pStyle w:val="14"/>
      </w:pPr>
      <w:r>
        <w:rPr>
          <w:rFonts w:hint="eastAsia"/>
        </w:rPr>
        <w:t>④竞争态势良好：相对于朋友圈等分享生活日常的记录方式，本项目更能保护用户隐私，交互式记录的设计也不失人情味，相较下具有明显的竞争优势。</w:t>
      </w:r>
    </w:p>
    <w:p>
      <w:pPr>
        <w:pStyle w:val="3"/>
        <w:ind w:left="720" w:hanging="720"/>
      </w:pPr>
      <w:bookmarkStart w:id="14" w:name="_Toc54270138"/>
      <w:bookmarkStart w:id="15" w:name="_Toc498919240"/>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ind w:left="0"/>
            </w:pPr>
            <w:r>
              <w:rPr>
                <w:rFonts w:hint="eastAsia"/>
              </w:rPr>
              <w:t>当下青年群体记录生活的方式正由以分享为主逐渐向以记录为主转移</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ind w:left="0"/>
            </w:pPr>
            <w:r>
              <w:rPr>
                <w:rFonts w:hint="eastAsia"/>
              </w:rPr>
              <w:t>喜欢记录生活或有记录生活意愿但对现有记录方式不满意的青年群体逐渐失去记录生活的习惯</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ind w:left="0"/>
            </w:pPr>
            <w:r>
              <w:rPr>
                <w:rFonts w:hint="eastAsia"/>
              </w:rPr>
              <w:t>部分青年群体可能在人际交往、日常生活、身体健康等出现一系列问题诸如对生活失去信心、对未来迷茫、作息不规律甚至出现抑郁的情况</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ind w:left="0"/>
            </w:pPr>
            <w:r>
              <w:rPr>
                <w:rFonts w:hint="eastAsia"/>
              </w:rPr>
              <w:t>保留隐私性，提供了记录者独自回顾生活的平台；用户能够享受生活，让目标用户每天生活地更加有规划，有成就感；交互式的记录方式让用户收获生活中的小惊喜；提供年度总结报告，让自己更明确自己的成长轨迹，了解真实的自己</w:t>
            </w:r>
          </w:p>
        </w:tc>
      </w:tr>
    </w:tbl>
    <w:p>
      <w:pPr>
        <w:pStyle w:val="3"/>
        <w:ind w:left="720" w:hanging="720"/>
      </w:pPr>
      <w:bookmarkStart w:id="16" w:name="_Toc54270139"/>
      <w:bookmarkStart w:id="17" w:name="_Toc498919241"/>
      <w:r>
        <w:rPr>
          <w:rFonts w:hint="eastAsia" w:ascii="Arial" w:hAnsi="Arial"/>
          <w:snapToGrid/>
        </w:rPr>
        <w:t>产品定位说明</w:t>
      </w:r>
      <w:bookmarkEnd w:id="16"/>
      <w:bookmarkEnd w:id="17"/>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目标客户</w:t>
            </w:r>
          </w:p>
        </w:tc>
        <w:tc>
          <w:tcPr>
            <w:tcW w:w="5400" w:type="dxa"/>
            <w:tcBorders>
              <w:top w:val="single" w:color="auto" w:sz="12" w:space="0"/>
              <w:bottom w:val="single" w:color="auto" w:sz="6" w:space="0"/>
              <w:right w:val="single" w:color="auto" w:sz="12" w:space="0"/>
            </w:tcBorders>
          </w:tcPr>
          <w:p>
            <w:pPr>
              <w:pStyle w:val="14"/>
              <w:ind w:left="0"/>
            </w:pPr>
            <w:r>
              <w:rPr>
                <w:rFonts w:hint="eastAsia"/>
              </w:rPr>
              <w:t>针对于喜欢记录生活或有记录生活意愿但对现有记录方式不满意的青年群体</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需要或机会</w:t>
            </w:r>
          </w:p>
        </w:tc>
        <w:tc>
          <w:tcPr>
            <w:tcW w:w="5400" w:type="dxa"/>
            <w:tcBorders>
              <w:top w:val="single" w:color="auto" w:sz="6" w:space="0"/>
              <w:bottom w:val="single" w:color="auto" w:sz="6" w:space="0"/>
              <w:right w:val="single" w:color="auto" w:sz="12" w:space="0"/>
            </w:tcBorders>
          </w:tcPr>
          <w:p>
            <w:pPr>
              <w:pStyle w:val="14"/>
              <w:ind w:left="0"/>
            </w:pPr>
            <w:r>
              <w:rPr>
                <w:rFonts w:hint="eastAsia"/>
              </w:rPr>
              <w:t>他们需要一个“契机”即合适的、私密的生活记录软件来满足自己记录生活的想法</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产品类别</w:t>
            </w:r>
          </w:p>
        </w:tc>
        <w:tc>
          <w:tcPr>
            <w:tcW w:w="5400" w:type="dxa"/>
            <w:tcBorders>
              <w:top w:val="single" w:color="auto" w:sz="6" w:space="0"/>
              <w:bottom w:val="single" w:color="auto" w:sz="6" w:space="0"/>
              <w:right w:val="single" w:color="auto" w:sz="12" w:space="0"/>
            </w:tcBorders>
          </w:tcPr>
          <w:p>
            <w:pPr>
              <w:pStyle w:val="14"/>
              <w:ind w:left="0"/>
            </w:pPr>
            <w:r>
              <w:rPr>
                <w:rFonts w:hint="eastAsia"/>
              </w:rPr>
              <w:t>“生活记录仪”属于web</w:t>
            </w:r>
            <w:r>
              <w:t xml:space="preserve"> </w:t>
            </w:r>
            <w:r>
              <w:rPr>
                <w:rFonts w:hint="eastAsia"/>
              </w:rPr>
              <w:t>APP产品</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14"/>
              <w:ind w:left="0"/>
            </w:pPr>
            <w:r>
              <w:rPr>
                <w:rFonts w:hint="eastAsia"/>
              </w:rPr>
              <w:t>本产品无需安装，能够跨平台使用；并且能够提供私密的生活记录空间，保留用户的隐私性；用户能通过每日的生活记录更好的规划自己的日常；交互式的记录不至于让用户对生活记录感到枯燥；本产品还提供了月度、年度报告等功能让用户更明确自己的成长轨迹，收获成就感</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14"/>
              <w:ind w:left="0"/>
            </w:pPr>
            <w:r>
              <w:rPr>
                <w:rFonts w:hint="eastAsia"/>
              </w:rPr>
              <w:t>不同于QQ空间、朋友圈等分享式生活记录平台，和番茄时钟等记录事件工具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14"/>
              <w:ind w:left="0"/>
            </w:pPr>
            <w:r>
              <w:rPr>
                <w:rFonts w:hint="eastAsia"/>
              </w:rPr>
              <w:t>我们的产品体量小，提供更加隐私、安全的生活记录平台，有效保留了用户自我创造的空间，无论是生活记录还是随想、感悟，用户能够在私人空间中记录下和自己有关的一切，交互式的记录也能延续用户的积极性，同时我们的产品还提供了月度、年度报告使用户回顾自己的生活轨迹，收获成就感。</w:t>
            </w:r>
          </w:p>
        </w:tc>
      </w:tr>
    </w:tbl>
    <w:p>
      <w:pPr>
        <w:pStyle w:val="2"/>
        <w:ind w:left="720" w:hanging="720"/>
      </w:pPr>
      <w:bookmarkStart w:id="18" w:name="_Toc498919242"/>
      <w:bookmarkStart w:id="19" w:name="_Toc54270140"/>
      <w:r>
        <w:rPr>
          <w:rFonts w:hint="eastAsia"/>
        </w:rPr>
        <w:t>涉众和用户说明</w:t>
      </w:r>
      <w:bookmarkEnd w:id="18"/>
      <w:bookmarkEnd w:id="19"/>
    </w:p>
    <w:p>
      <w:pPr>
        <w:pStyle w:val="3"/>
        <w:widowControl/>
        <w:ind w:left="720" w:hanging="720"/>
      </w:pPr>
      <w:bookmarkStart w:id="20" w:name="_Toc54270141"/>
      <w:bookmarkStart w:id="21" w:name="_Toc498919243"/>
      <w:r>
        <w:rPr>
          <w:rFonts w:hint="eastAsia"/>
        </w:rPr>
        <w:t>市场统计</w:t>
      </w:r>
      <w:bookmarkEnd w:id="20"/>
      <w:bookmarkEnd w:id="21"/>
    </w:p>
    <w:p>
      <w:pPr>
        <w:pStyle w:val="45"/>
      </w:pPr>
      <w:r>
        <w:t xml:space="preserve">• </w:t>
      </w:r>
      <w:r>
        <w:tab/>
      </w:r>
      <w:r>
        <w:rPr>
          <w:rFonts w:hint="eastAsia"/>
        </w:rPr>
        <w:t>您的组织在这些市场的声誉如何？</w:t>
      </w:r>
      <w:r>
        <w:t xml:space="preserve"> </w:t>
      </w:r>
    </w:p>
    <w:p>
      <w:pPr>
        <w:pStyle w:val="45"/>
      </w:pPr>
      <w:r>
        <w:t>•</w:t>
      </w:r>
      <w:r>
        <w:tab/>
      </w:r>
      <w:r>
        <w:t xml:space="preserve"> </w:t>
      </w:r>
      <w:r>
        <w:rPr>
          <w:rFonts w:hint="eastAsia"/>
        </w:rPr>
        <w:t>您想获得什么样的声誉？</w:t>
      </w:r>
      <w:r>
        <w:t xml:space="preserve"> </w:t>
      </w:r>
    </w:p>
    <w:p>
      <w:pPr>
        <w:pStyle w:val="45"/>
        <w:rPr>
          <w:rFonts w:ascii="Arial" w:hAnsi="Arial"/>
        </w:rPr>
      </w:pPr>
      <w:r>
        <w:t xml:space="preserve">• </w:t>
      </w:r>
      <w:r>
        <w:tab/>
      </w:r>
      <w:r>
        <w:rPr>
          <w:rFonts w:hint="eastAsia"/>
        </w:rPr>
        <w:t>该产品或服务将如何支持您实现这些目标？</w:t>
      </w:r>
      <w:r>
        <w:rPr>
          <w:rFonts w:ascii="Arial" w:hAnsi="Arial"/>
        </w:rPr>
        <w:t>]</w:t>
      </w:r>
    </w:p>
    <w:p>
      <w:pPr>
        <w:pStyle w:val="14"/>
        <w:ind w:firstLine="400" w:firstLineChars="200"/>
      </w:pPr>
      <w:r>
        <w:rPr>
          <w:rFonts w:hint="eastAsia"/>
        </w:rPr>
        <w:t>基于调查问卷，本产品面向的市场中用户在年龄方面分布较为平均。纳入考量的一共有两类用户：喜欢记录生活但对现有记录生活的软件不满意的人群以及目前没有记录生活习惯的人群。前一种人群基数大，粘性高，不易将新软件作为目前记录方式的替代，但可以两种记录方式并行使用；后一种人群基数小，大约2</w:t>
      </w:r>
      <w:r>
        <w:t>0%</w:t>
      </w:r>
      <w:r>
        <w:rPr>
          <w:rFonts w:hint="eastAsia"/>
        </w:rPr>
        <w:t>，在这其中大约5</w:t>
      </w:r>
      <w:r>
        <w:t>0%</w:t>
      </w:r>
      <w:r>
        <w:rPr>
          <w:rFonts w:hint="eastAsia"/>
        </w:rPr>
        <w:t>的人并非不想记录生活，而是不喜欢将自己记录的生活分享出去，这一部分的人是重点的目标客户；剩下5</w:t>
      </w:r>
      <w:r>
        <w:t>0%</w:t>
      </w:r>
      <w:r>
        <w:rPr>
          <w:rFonts w:hint="eastAsia"/>
        </w:rPr>
        <w:t>的人单纯没有记录生活的习惯，同样也是目标客户，可以通过广告以及各种推广方式令他们了解到本产品并尝试。同时本产品的聊天记录生活的形式有创新性，可以吸引更多的潜在用户。</w:t>
      </w:r>
    </w:p>
    <w:p>
      <w:pPr>
        <w:pStyle w:val="14"/>
      </w:pPr>
      <w:r>
        <w:t xml:space="preserve">    </w:t>
      </w:r>
      <w:r>
        <w:rPr>
          <w:rFonts w:hint="eastAsia"/>
        </w:rPr>
        <w:t>综上所述，本产品面向的市场规模较大，增长率由于受限于预算导致的并发用户数量等原因故有限。目前的行业形势（如qq空间，微信朋友圈，小红书，微博等）趋向于将记录生活的方式与“分享”绑定，但由于本产品的重点在于“记录”而非“分享”，侧重不同，故在市场竞争上可以避开这些行业大头。</w:t>
      </w:r>
    </w:p>
    <w:p>
      <w:pPr>
        <w:pStyle w:val="14"/>
      </w:pPr>
      <w:r>
        <w:rPr>
          <w:rFonts w:hint="eastAsia"/>
        </w:rPr>
        <w:t xml:space="preserve"> </w:t>
      </w:r>
      <w:r>
        <w:t xml:space="preserve">   </w:t>
      </w:r>
      <w:r>
        <w:rPr>
          <w:rFonts w:hint="eastAsia"/>
        </w:rPr>
        <w:t>目前本组织为学生组织，无声誉，而本产品为临时团队的测试产品，故本产品的目标在于验证团队可靠性，测试技术学习情况以及开拓潜在市场，对于声誉并没有初步的要求，希望能够作为第一个产品进行新的尝试。因此本产品放缓开发过程，制定合理可行的工作表，留出熟悉新技术的时间；同时应将侧重放在“记录”，开发主要功能，考虑到面向全年龄市场，故ui设计应做到简约，目标明确等。</w:t>
      </w:r>
    </w:p>
    <w:p>
      <w:pPr>
        <w:pStyle w:val="3"/>
        <w:ind w:left="720" w:hanging="720"/>
      </w:pPr>
      <w:bookmarkStart w:id="22" w:name="_Toc498919244"/>
      <w:bookmarkStart w:id="23" w:name="_Toc54270142"/>
      <w:r>
        <w:rPr>
          <w:rFonts w:hint="eastAsia"/>
        </w:rPr>
        <w:t>涉众概要</w:t>
      </w:r>
      <w:bookmarkEnd w:id="22"/>
      <w:bookmarkEnd w:id="2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pPr>
            <w:r>
              <w:rPr>
                <w:rFonts w:hint="eastAsia"/>
              </w:rPr>
              <w:t>名称</w:t>
            </w:r>
          </w:p>
        </w:tc>
        <w:tc>
          <w:tcPr>
            <w:tcW w:w="2880" w:type="dxa"/>
            <w:shd w:val="solid" w:color="000000" w:fill="FFFFFF"/>
          </w:tcPr>
          <w:p>
            <w:pPr>
              <w:pStyle w:val="14"/>
              <w:ind w:left="0"/>
            </w:pPr>
            <w:r>
              <w:rPr>
                <w:rFonts w:hint="eastAsia"/>
              </w:rPr>
              <w:t>说明</w:t>
            </w:r>
          </w:p>
        </w:tc>
        <w:tc>
          <w:tcPr>
            <w:tcW w:w="3060" w:type="dxa"/>
            <w:shd w:val="solid" w:color="000000" w:fill="FFFFFF"/>
          </w:tcPr>
          <w:p>
            <w:pPr>
              <w:pStyle w:val="14"/>
              <w:ind w:left="0"/>
            </w:pPr>
            <w:r>
              <w:rPr>
                <w:rFonts w:hint="eastAsia"/>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产品经理</w:t>
            </w:r>
          </w:p>
        </w:tc>
        <w:tc>
          <w:tcPr>
            <w:tcW w:w="2880" w:type="dxa"/>
          </w:tcPr>
          <w:p>
            <w:pPr>
              <w:pStyle w:val="45"/>
            </w:pPr>
            <w:r>
              <w:rPr>
                <w:rFonts w:hint="eastAsia" w:ascii="宋体"/>
                <w:i w:val="0"/>
                <w:color w:val="auto"/>
              </w:rPr>
              <w:t>产品开发总负责人</w:t>
            </w:r>
          </w:p>
        </w:tc>
        <w:tc>
          <w:tcPr>
            <w:tcW w:w="3060" w:type="dxa"/>
          </w:tcPr>
          <w:p>
            <w:pPr>
              <w:pStyle w:val="45"/>
            </w:pPr>
            <w:r>
              <w:rPr>
                <w:rFonts w:hint="eastAsia" w:ascii="宋体"/>
                <w:i w:val="0"/>
                <w:color w:val="auto"/>
              </w:rPr>
              <w:t>进行工作安排，制订工作日程表，与外界对接，抓进度等工作。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产品开发人员</w:t>
            </w:r>
          </w:p>
        </w:tc>
        <w:tc>
          <w:tcPr>
            <w:tcW w:w="2880" w:type="dxa"/>
          </w:tcPr>
          <w:p>
            <w:pPr>
              <w:pStyle w:val="45"/>
              <w:rPr>
                <w:i w:val="0"/>
              </w:rPr>
            </w:pPr>
            <w:r>
              <w:rPr>
                <w:rFonts w:hint="eastAsia" w:ascii="宋体"/>
                <w:i w:val="0"/>
                <w:color w:val="auto"/>
              </w:rPr>
              <w:t>具体实现开发的人员</w:t>
            </w:r>
          </w:p>
        </w:tc>
        <w:tc>
          <w:tcPr>
            <w:tcW w:w="3060" w:type="dxa"/>
          </w:tcPr>
          <w:p>
            <w:pPr>
              <w:pStyle w:val="45"/>
            </w:pPr>
            <w:r>
              <w:rPr>
                <w:rFonts w:hint="eastAsia" w:ascii="宋体"/>
                <w:i w:val="0"/>
                <w:color w:val="auto"/>
              </w:rPr>
              <w:t>将产品开发落实，进行产品的设计，开发，运维等工作。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客户</w:t>
            </w:r>
          </w:p>
        </w:tc>
        <w:tc>
          <w:tcPr>
            <w:tcW w:w="2880" w:type="dxa"/>
          </w:tcPr>
          <w:p>
            <w:pPr>
              <w:pStyle w:val="45"/>
              <w:rPr>
                <w:i w:val="0"/>
              </w:rPr>
            </w:pPr>
            <w:r>
              <w:rPr>
                <w:rFonts w:hint="eastAsia" w:ascii="宋体"/>
                <w:i w:val="0"/>
                <w:color w:val="auto"/>
              </w:rPr>
              <w:t>提出开发产品需求的人员</w:t>
            </w:r>
          </w:p>
        </w:tc>
        <w:tc>
          <w:tcPr>
            <w:tcW w:w="3060" w:type="dxa"/>
          </w:tcPr>
          <w:p>
            <w:pPr>
              <w:pStyle w:val="45"/>
            </w:pPr>
            <w:r>
              <w:rPr>
                <w:rFonts w:hint="eastAsia" w:ascii="宋体"/>
                <w:i w:val="0"/>
                <w:color w:val="auto"/>
              </w:rPr>
              <w:t>对产品的开发迭代阶段进行审核，提出需求，驳回现有方案等工作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产品测试人员</w:t>
            </w:r>
          </w:p>
        </w:tc>
        <w:tc>
          <w:tcPr>
            <w:tcW w:w="2880" w:type="dxa"/>
          </w:tcPr>
          <w:p>
            <w:pPr>
              <w:pStyle w:val="45"/>
              <w:rPr>
                <w:rFonts w:ascii="宋体"/>
                <w:i w:val="0"/>
                <w:color w:val="auto"/>
              </w:rPr>
            </w:pPr>
            <w:r>
              <w:rPr>
                <w:rFonts w:hint="eastAsia" w:ascii="宋体"/>
                <w:i w:val="0"/>
                <w:color w:val="auto"/>
              </w:rPr>
              <w:t>对产品进行测试的人员</w:t>
            </w:r>
          </w:p>
        </w:tc>
        <w:tc>
          <w:tcPr>
            <w:tcW w:w="3060" w:type="dxa"/>
          </w:tcPr>
          <w:p>
            <w:pPr>
              <w:pStyle w:val="45"/>
              <w:rPr>
                <w:rFonts w:ascii="宋体"/>
                <w:i w:val="0"/>
                <w:color w:val="auto"/>
              </w:rPr>
            </w:pPr>
            <w:r>
              <w:rPr>
                <w:rFonts w:hint="eastAsia" w:ascii="宋体"/>
                <w:i w:val="0"/>
                <w:color w:val="auto"/>
              </w:rPr>
              <w:t>对每个阶段的产品进行测试，发现问题并报告给产品开发人员等工作。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用户群体</w:t>
            </w:r>
          </w:p>
        </w:tc>
        <w:tc>
          <w:tcPr>
            <w:tcW w:w="2880" w:type="dxa"/>
          </w:tcPr>
          <w:p>
            <w:pPr>
              <w:pStyle w:val="45"/>
              <w:rPr>
                <w:rFonts w:ascii="宋体"/>
                <w:i w:val="0"/>
                <w:color w:val="auto"/>
              </w:rPr>
            </w:pPr>
            <w:r>
              <w:rPr>
                <w:rFonts w:hint="eastAsia" w:ascii="宋体"/>
                <w:i w:val="0"/>
                <w:color w:val="auto"/>
              </w:rPr>
              <w:t>使用产品的人员</w:t>
            </w:r>
          </w:p>
        </w:tc>
        <w:tc>
          <w:tcPr>
            <w:tcW w:w="3060" w:type="dxa"/>
          </w:tcPr>
          <w:p>
            <w:pPr>
              <w:pStyle w:val="45"/>
              <w:rPr>
                <w:rFonts w:ascii="宋体"/>
                <w:i w:val="0"/>
                <w:color w:val="auto"/>
              </w:rPr>
            </w:pPr>
            <w:r>
              <w:rPr>
                <w:rFonts w:hint="eastAsia" w:ascii="宋体"/>
                <w:i w:val="0"/>
                <w:color w:val="auto"/>
              </w:rPr>
              <w:t>实际使用产品，体验产品效果，间接作为产品运维阶段的测试人员，发现bug并上报。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技术指导人员（老师，助教等）</w:t>
            </w:r>
          </w:p>
        </w:tc>
        <w:tc>
          <w:tcPr>
            <w:tcW w:w="2880" w:type="dxa"/>
          </w:tcPr>
          <w:p>
            <w:pPr>
              <w:pStyle w:val="45"/>
              <w:rPr>
                <w:rFonts w:ascii="宋体"/>
                <w:i w:val="0"/>
                <w:color w:val="auto"/>
              </w:rPr>
            </w:pPr>
            <w:r>
              <w:rPr>
                <w:rFonts w:hint="eastAsia" w:ascii="宋体"/>
                <w:i w:val="0"/>
                <w:color w:val="auto"/>
              </w:rPr>
              <w:t>对产品给出技术帮助的人员</w:t>
            </w:r>
          </w:p>
        </w:tc>
        <w:tc>
          <w:tcPr>
            <w:tcW w:w="3060" w:type="dxa"/>
          </w:tcPr>
          <w:p>
            <w:pPr>
              <w:pStyle w:val="45"/>
              <w:rPr>
                <w:rFonts w:ascii="宋体"/>
                <w:i w:val="0"/>
                <w:color w:val="auto"/>
              </w:rPr>
            </w:pPr>
            <w:r>
              <w:rPr>
                <w:rFonts w:hint="eastAsia" w:ascii="宋体"/>
                <w:i w:val="0"/>
                <w:color w:val="auto"/>
              </w:rPr>
              <w:t>对学生课题给出技术指导，例如框架推荐，版本管理帮助等工作。</w:t>
            </w:r>
          </w:p>
        </w:tc>
      </w:tr>
    </w:tbl>
    <w:p>
      <w:pPr>
        <w:pStyle w:val="3"/>
        <w:ind w:left="720" w:hanging="720"/>
      </w:pPr>
      <w:bookmarkStart w:id="24" w:name="_Toc498919245"/>
      <w:bookmarkStart w:id="25" w:name="_Toc54270143"/>
      <w:r>
        <w:rPr>
          <w:rFonts w:hint="eastAsia"/>
        </w:rPr>
        <w:t>用户概要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游客</w:t>
            </w:r>
          </w:p>
        </w:tc>
        <w:tc>
          <w:tcPr>
            <w:tcW w:w="2817" w:type="dxa"/>
          </w:tcPr>
          <w:p>
            <w:pPr>
              <w:pStyle w:val="14"/>
              <w:ind w:left="0"/>
            </w:pPr>
            <w:r>
              <w:rPr>
                <w:rFonts w:hint="eastAsia"/>
              </w:rPr>
              <w:t>不注册账号，使用软件的小部分功能</w:t>
            </w:r>
          </w:p>
        </w:tc>
        <w:tc>
          <w:tcPr>
            <w:tcW w:w="3024" w:type="dxa"/>
          </w:tcPr>
          <w:p>
            <w:pPr>
              <w:pStyle w:val="14"/>
              <w:ind w:left="0"/>
            </w:pPr>
            <w:r>
              <w:rPr>
                <w:rFonts w:hint="eastAsia"/>
              </w:rPr>
              <w:t>用户群体，产品测试人员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普通用户</w:t>
            </w:r>
          </w:p>
        </w:tc>
        <w:tc>
          <w:tcPr>
            <w:tcW w:w="2817" w:type="dxa"/>
          </w:tcPr>
          <w:p>
            <w:pPr>
              <w:pStyle w:val="14"/>
              <w:ind w:left="0"/>
            </w:pPr>
            <w:r>
              <w:rPr>
                <w:rFonts w:hint="eastAsia"/>
              </w:rPr>
              <w:t>注册账号，使用软件的大部分功能</w:t>
            </w:r>
          </w:p>
        </w:tc>
        <w:tc>
          <w:tcPr>
            <w:tcW w:w="3024" w:type="dxa"/>
          </w:tcPr>
          <w:p>
            <w:pPr>
              <w:pStyle w:val="14"/>
              <w:ind w:left="0"/>
            </w:pPr>
            <w:r>
              <w:rPr>
                <w:rFonts w:hint="eastAsia"/>
              </w:rPr>
              <w:t>用户群体，产品测试人员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会员用户</w:t>
            </w:r>
          </w:p>
        </w:tc>
        <w:tc>
          <w:tcPr>
            <w:tcW w:w="2817" w:type="dxa"/>
          </w:tcPr>
          <w:p>
            <w:pPr>
              <w:pStyle w:val="14"/>
              <w:ind w:left="0"/>
            </w:pPr>
            <w:r>
              <w:rPr>
                <w:rFonts w:hint="eastAsia"/>
              </w:rPr>
              <w:t>注册账号，使用软件的所有功能</w:t>
            </w:r>
          </w:p>
        </w:tc>
        <w:tc>
          <w:tcPr>
            <w:tcW w:w="3024" w:type="dxa"/>
          </w:tcPr>
          <w:p>
            <w:pPr>
              <w:pStyle w:val="14"/>
              <w:ind w:left="0"/>
            </w:pPr>
            <w:r>
              <w:rPr>
                <w:rFonts w:hint="eastAsia"/>
              </w:rPr>
              <w:t>用户群体，产品测试人员，产品开发人员</w:t>
            </w:r>
          </w:p>
        </w:tc>
      </w:tr>
    </w:tbl>
    <w:p>
      <w:pPr>
        <w:pStyle w:val="14"/>
      </w:pPr>
    </w:p>
    <w:p>
      <w:pPr>
        <w:pStyle w:val="3"/>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p/>
    <w:p/>
    <w:p/>
    <w:p/>
    <w:p/>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用户需要自己的账号，以自己的身份进行活动；同时专业用户需要有方法去区分自己与普通用户的区别</w:t>
            </w:r>
          </w:p>
        </w:tc>
        <w:tc>
          <w:tcPr>
            <w:tcW w:w="900" w:type="dxa"/>
          </w:tcPr>
          <w:p>
            <w:pPr>
              <w:pStyle w:val="14"/>
              <w:ind w:left="0"/>
            </w:pPr>
            <w:r>
              <w:rPr>
                <w:rFonts w:hint="eastAsia"/>
              </w:rPr>
              <w:t>高</w:t>
            </w:r>
          </w:p>
        </w:tc>
        <w:tc>
          <w:tcPr>
            <w:tcW w:w="1350" w:type="dxa"/>
          </w:tcPr>
          <w:p>
            <w:pPr>
              <w:pStyle w:val="14"/>
              <w:ind w:left="0"/>
            </w:pPr>
            <w:r>
              <w:rPr>
                <w:rFonts w:hint="eastAsia"/>
              </w:rPr>
              <w:t>区分普通用户与专业用户，数据分用户管理</w:t>
            </w:r>
          </w:p>
        </w:tc>
        <w:tc>
          <w:tcPr>
            <w:tcW w:w="1980" w:type="dxa"/>
            <w:gridSpan w:val="2"/>
          </w:tcPr>
          <w:p>
            <w:pPr>
              <w:pStyle w:val="14"/>
              <w:ind w:left="0"/>
            </w:pPr>
            <w:r>
              <w:rPr>
                <w:rFonts w:hint="eastAsia"/>
              </w:rPr>
              <w:t>尚未实现</w:t>
            </w:r>
          </w:p>
        </w:tc>
        <w:tc>
          <w:tcPr>
            <w:tcW w:w="2430" w:type="dxa"/>
          </w:tcPr>
          <w:p>
            <w:pPr>
              <w:pStyle w:val="14"/>
              <w:ind w:left="0"/>
            </w:pPr>
            <w:r>
              <w:rPr>
                <w:rFonts w:hint="eastAsia"/>
              </w:rPr>
              <w:t>先将数据库搭建好，再将其与数据库做好对接。后续迭代可考虑提供使用jaacount作为登陆账号的手段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用户需要以简单快捷的方式记录生活，记录之后可以体会到成就感</w:t>
            </w:r>
          </w:p>
        </w:tc>
        <w:tc>
          <w:tcPr>
            <w:tcW w:w="900" w:type="dxa"/>
          </w:tcPr>
          <w:p>
            <w:pPr>
              <w:pStyle w:val="14"/>
              <w:ind w:left="0"/>
            </w:pPr>
            <w:r>
              <w:rPr>
                <w:rFonts w:hint="eastAsia"/>
              </w:rPr>
              <w:t>高</w:t>
            </w:r>
          </w:p>
        </w:tc>
        <w:tc>
          <w:tcPr>
            <w:tcW w:w="1350" w:type="dxa"/>
          </w:tcPr>
          <w:p>
            <w:pPr>
              <w:pStyle w:val="14"/>
              <w:ind w:left="0"/>
            </w:pPr>
            <w:r>
              <w:rPr>
                <w:rFonts w:hint="eastAsia"/>
              </w:rPr>
              <w:t>可以让用户简单但详细地记录生活，学习成本低，且在记录过程中能够得到一定的正反馈，且记录完后可以进行编辑。</w:t>
            </w:r>
          </w:p>
        </w:tc>
        <w:tc>
          <w:tcPr>
            <w:tcW w:w="1980" w:type="dxa"/>
            <w:gridSpan w:val="2"/>
          </w:tcPr>
          <w:p>
            <w:pPr>
              <w:pStyle w:val="14"/>
              <w:ind w:left="0"/>
            </w:pPr>
            <w:r>
              <w:rPr>
                <w:rFonts w:hint="eastAsia"/>
              </w:rPr>
              <w:t>搭建功能突出的主界面</w:t>
            </w:r>
          </w:p>
        </w:tc>
        <w:tc>
          <w:tcPr>
            <w:tcW w:w="2430" w:type="dxa"/>
          </w:tcPr>
          <w:p>
            <w:pPr>
              <w:pStyle w:val="14"/>
              <w:ind w:left="0"/>
            </w:pPr>
            <w:r>
              <w:rPr>
                <w:rFonts w:hint="eastAsia"/>
              </w:rPr>
              <w:t>使用人机聊天的方式记录生活，为用户带来一定的正反馈；如正常聊天一样，即输即发，图片选择会比较方便；结束后记录位置，记录持续时间等，并可以在统计界面管理自己之前的记录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用户需要能够管理和编辑自己记录过的事件，并且能够从中体会到成就感</w:t>
            </w:r>
          </w:p>
        </w:tc>
        <w:tc>
          <w:tcPr>
            <w:tcW w:w="900" w:type="dxa"/>
          </w:tcPr>
          <w:p>
            <w:pPr>
              <w:pStyle w:val="14"/>
              <w:ind w:left="0"/>
            </w:pPr>
            <w:r>
              <w:rPr>
                <w:rFonts w:hint="eastAsia"/>
              </w:rPr>
              <w:t>中</w:t>
            </w:r>
          </w:p>
        </w:tc>
        <w:tc>
          <w:tcPr>
            <w:tcW w:w="1350" w:type="dxa"/>
          </w:tcPr>
          <w:p>
            <w:pPr>
              <w:pStyle w:val="14"/>
              <w:ind w:left="0"/>
            </w:pPr>
            <w:r>
              <w:rPr>
                <w:rFonts w:hint="eastAsia"/>
              </w:rPr>
              <w:t>可以让用户直观地看到自己一段时间内记录生活的成果，方便地筛选与管理之前记录，并从中获得成就感</w:t>
            </w:r>
          </w:p>
        </w:tc>
        <w:tc>
          <w:tcPr>
            <w:tcW w:w="1980" w:type="dxa"/>
            <w:gridSpan w:val="2"/>
          </w:tcPr>
          <w:p>
            <w:pPr>
              <w:pStyle w:val="14"/>
              <w:ind w:left="0"/>
            </w:pPr>
            <w:r>
              <w:rPr>
                <w:rFonts w:hint="eastAsia"/>
              </w:rPr>
              <w:t>尚未实现</w:t>
            </w:r>
          </w:p>
        </w:tc>
        <w:tc>
          <w:tcPr>
            <w:tcW w:w="2430" w:type="dxa"/>
          </w:tcPr>
          <w:p>
            <w:pPr>
              <w:pStyle w:val="14"/>
              <w:ind w:left="0"/>
            </w:pPr>
            <w:r>
              <w:rPr>
                <w:rFonts w:hint="eastAsia"/>
              </w:rPr>
              <w:t>将一段时间以内的成果以图表的方式呈现；可以通过日历或时间轴的方式快速查找自己曾经的记录；后续迭代可考虑加入月度报告/年度报告功能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用户希望产品的整体U</w:t>
            </w:r>
            <w:r>
              <w:t>I</w:t>
            </w:r>
            <w:r>
              <w:rPr>
                <w:rFonts w:hint="eastAsia"/>
              </w:rPr>
              <w:t>风格，能够很容易上手</w:t>
            </w:r>
          </w:p>
        </w:tc>
        <w:tc>
          <w:tcPr>
            <w:tcW w:w="900" w:type="dxa"/>
          </w:tcPr>
          <w:p>
            <w:pPr>
              <w:pStyle w:val="14"/>
              <w:ind w:left="0"/>
            </w:pPr>
            <w:r>
              <w:rPr>
                <w:rFonts w:hint="eastAsia"/>
              </w:rPr>
              <w:t>中</w:t>
            </w:r>
          </w:p>
        </w:tc>
        <w:tc>
          <w:tcPr>
            <w:tcW w:w="1350" w:type="dxa"/>
          </w:tcPr>
          <w:p>
            <w:pPr>
              <w:pStyle w:val="14"/>
              <w:ind w:left="0"/>
            </w:pPr>
            <w:r>
              <w:rPr>
                <w:rFonts w:hint="eastAsia"/>
              </w:rPr>
              <w:t>可以给用户简约与舒适感，功能明确</w:t>
            </w:r>
          </w:p>
        </w:tc>
        <w:tc>
          <w:tcPr>
            <w:tcW w:w="1980" w:type="dxa"/>
            <w:gridSpan w:val="2"/>
          </w:tcPr>
          <w:p>
            <w:pPr>
              <w:pStyle w:val="14"/>
              <w:ind w:left="0"/>
            </w:pPr>
            <w:r>
              <w:rPr>
                <w:rFonts w:hint="eastAsia"/>
              </w:rPr>
              <w:t>采用简洁，整体饱和度低的配色，使用简约的ui</w:t>
            </w:r>
          </w:p>
        </w:tc>
        <w:tc>
          <w:tcPr>
            <w:tcW w:w="2430" w:type="dxa"/>
          </w:tcPr>
          <w:p>
            <w:pPr>
              <w:pStyle w:val="14"/>
              <w:ind w:left="0"/>
            </w:pPr>
            <w:r>
              <w:rPr>
                <w:rFonts w:hint="eastAsia"/>
              </w:rPr>
              <w:t>提供合理的指引，减少动态元素设计等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用户希望能在软件中看到别人的分享，并且在其中交流，交友</w:t>
            </w:r>
          </w:p>
        </w:tc>
        <w:tc>
          <w:tcPr>
            <w:tcW w:w="900" w:type="dxa"/>
          </w:tcPr>
          <w:p>
            <w:pPr>
              <w:pStyle w:val="14"/>
              <w:ind w:left="0"/>
            </w:pPr>
            <w:r>
              <w:rPr>
                <w:rFonts w:hint="eastAsia"/>
              </w:rPr>
              <w:t>低</w:t>
            </w:r>
          </w:p>
        </w:tc>
        <w:tc>
          <w:tcPr>
            <w:tcW w:w="1350" w:type="dxa"/>
          </w:tcPr>
          <w:p>
            <w:pPr>
              <w:pStyle w:val="14"/>
              <w:ind w:left="0"/>
            </w:pPr>
            <w:r>
              <w:rPr>
                <w:rFonts w:hint="eastAsia"/>
              </w:rPr>
              <w:t>可以让用户看到其他人的生活分享，可以在该软件中交友</w:t>
            </w:r>
          </w:p>
        </w:tc>
        <w:tc>
          <w:tcPr>
            <w:tcW w:w="1980" w:type="dxa"/>
            <w:gridSpan w:val="2"/>
          </w:tcPr>
          <w:p>
            <w:pPr>
              <w:pStyle w:val="14"/>
              <w:ind w:left="0"/>
            </w:pPr>
            <w:r>
              <w:rPr>
                <w:rFonts w:hint="eastAsia"/>
              </w:rPr>
              <w:t>未实现</w:t>
            </w:r>
          </w:p>
        </w:tc>
        <w:tc>
          <w:tcPr>
            <w:tcW w:w="2430" w:type="dxa"/>
          </w:tcPr>
          <w:p>
            <w:pPr>
              <w:pStyle w:val="14"/>
              <w:ind w:left="0"/>
            </w:pPr>
            <w:r>
              <w:rPr>
                <w:rFonts w:hint="eastAsia"/>
              </w:rPr>
              <w:t>在分享中可以动态看到其他好友的分享，提供点赞，评论，分享等功能；后续迭代可考虑加入智能推送系统与好友系统</w:t>
            </w:r>
          </w:p>
        </w:tc>
      </w:tr>
    </w:tbl>
    <w:p>
      <w:pPr>
        <w:pStyle w:val="14"/>
      </w:pPr>
    </w:p>
    <w:p>
      <w:pPr>
        <w:pStyle w:val="3"/>
        <w:ind w:left="720" w:hanging="720"/>
      </w:pPr>
      <w:bookmarkStart w:id="28" w:name="_Toc498919252"/>
      <w:bookmarkStart w:id="29" w:name="_Toc54270145"/>
      <w:r>
        <w:rPr>
          <w:rFonts w:hint="eastAsia"/>
        </w:rPr>
        <w:t>备选方案和竞争</w:t>
      </w:r>
      <w:bookmarkEnd w:id="28"/>
      <w:bookmarkEnd w:id="29"/>
    </w:p>
    <w:p>
      <w:pPr>
        <w:pStyle w:val="4"/>
        <w:ind w:left="720" w:hanging="720"/>
      </w:pPr>
      <w:bookmarkStart w:id="30" w:name="_Toc54270146"/>
      <w:bookmarkStart w:id="31" w:name="_Toc498919253"/>
      <w:r>
        <w:rPr>
          <w:rFonts w:hint="eastAsia"/>
        </w:rPr>
        <w:t>竞争对手1：Q</w:t>
      </w:r>
      <w:r>
        <w:t>Q</w:t>
      </w:r>
      <w:r>
        <w:rPr>
          <w:rFonts w:hint="eastAsia"/>
        </w:rPr>
        <w:t>空间，微信朋友圈，小红书，微博等生活分享平台</w:t>
      </w:r>
      <w:bookmarkEnd w:id="30"/>
      <w:bookmarkEnd w:id="31"/>
    </w:p>
    <w:p>
      <w:pPr>
        <w:ind w:firstLine="720"/>
      </w:pPr>
      <w:r>
        <w:rPr>
          <w:rFonts w:hint="eastAsia"/>
        </w:rPr>
        <w:t>优点：使用人数基数大，用户粘性高，且软件成熟，功能完备，分享方便等。</w:t>
      </w:r>
    </w:p>
    <w:p>
      <w:pPr>
        <w:ind w:firstLine="720"/>
      </w:pPr>
      <w:r>
        <w:rPr>
          <w:rFonts w:hint="eastAsia"/>
        </w:rPr>
        <w:t>缺点:</w:t>
      </w:r>
      <w:r>
        <w:t xml:space="preserve"> </w:t>
      </w:r>
      <w:r>
        <w:rPr>
          <w:rFonts w:hint="eastAsia"/>
        </w:rPr>
        <w:t>权限管理功能不凸出，易刷屏，分享式记录不适合所有人等。</w:t>
      </w:r>
    </w:p>
    <w:p>
      <w:pPr>
        <w:ind w:left="720"/>
      </w:pPr>
      <w:r>
        <w:rPr>
          <w:rFonts w:hint="eastAsia"/>
        </w:rPr>
        <w:t>解决方案：避开正面竞争，通过创意功能与和现有产品不同的侧重发掘潜在用户，同时对产品做一些推广工作等。</w:t>
      </w:r>
    </w:p>
    <w:p>
      <w:pPr>
        <w:ind w:left="720"/>
      </w:pPr>
    </w:p>
    <w:p>
      <w:pPr>
        <w:pStyle w:val="4"/>
        <w:ind w:left="720" w:hanging="720"/>
      </w:pPr>
      <w:bookmarkStart w:id="32" w:name="_Toc498919254"/>
      <w:bookmarkStart w:id="33" w:name="_Toc54270147"/>
      <w:r>
        <w:rPr>
          <w:rFonts w:hint="eastAsia"/>
        </w:rPr>
        <w:t>竞争对手2：forest等记录平台</w:t>
      </w:r>
      <w:bookmarkEnd w:id="32"/>
      <w:bookmarkEnd w:id="33"/>
    </w:p>
    <w:p>
      <w:pPr>
        <w:ind w:left="720"/>
      </w:pPr>
      <w:r>
        <w:rPr>
          <w:rFonts w:hint="eastAsia"/>
        </w:rPr>
        <w:t>优点：一段时间的记录以森林的形式呈现，正反馈突出，ui设计简单明了</w:t>
      </w:r>
    </w:p>
    <w:p>
      <w:pPr>
        <w:ind w:left="720"/>
      </w:pPr>
      <w:r>
        <w:rPr>
          <w:rFonts w:hint="eastAsia"/>
        </w:rPr>
        <w:t>缺点：记录过程主要以学习等需要专注的过程为主，故记录的事件种类有限制。且记录过程中没有及时反馈，也不可发表感想，添加照片等。</w:t>
      </w:r>
    </w:p>
    <w:p>
      <w:pPr>
        <w:ind w:left="720"/>
      </w:pPr>
      <w:r>
        <w:rPr>
          <w:rFonts w:hint="eastAsia"/>
        </w:rPr>
        <w:t>解决方案：提供多种事件的记录，不同事件记录过程中有不同的反馈；提供方便的发表感想与添加图片的功能；进行一段时间的记录后将会有机器人进行鼓励，也会有机器人提醒结束前十分钟等重要时间节点等，提升正反馈。</w:t>
      </w:r>
      <w:bookmarkStart w:id="34" w:name="_Toc54270148"/>
      <w:bookmarkStart w:id="35" w:name="_Toc498919255"/>
    </w:p>
    <w:p>
      <w:pPr>
        <w:ind w:left="720"/>
      </w:pPr>
    </w:p>
    <w:p>
      <w:pPr>
        <w:pStyle w:val="4"/>
        <w:ind w:left="720" w:hanging="720"/>
      </w:pPr>
      <w:r>
        <w:rPr>
          <w:rFonts w:hint="eastAsia"/>
        </w:rPr>
        <w:t>竞争对手</w:t>
      </w:r>
      <w:r>
        <w:t>3</w:t>
      </w:r>
      <w:r>
        <w:rPr>
          <w:rFonts w:hint="eastAsia"/>
        </w:rPr>
        <w:t>：采用记笔记等传统记录方式</w:t>
      </w:r>
    </w:p>
    <w:p>
      <w:pPr>
        <w:ind w:left="720"/>
      </w:pPr>
      <w:r>
        <w:rPr>
          <w:rFonts w:hint="eastAsia"/>
        </w:rPr>
        <w:t>优点：门槛低，易于上手，看到自己写得厚厚的一本比较有实体成就感</w:t>
      </w:r>
    </w:p>
    <w:p>
      <w:pPr>
        <w:ind w:left="720"/>
      </w:pPr>
      <w:r>
        <w:rPr>
          <w:rFonts w:hint="eastAsia"/>
        </w:rPr>
        <w:t>缺点：容易丢失，不方便查找</w:t>
      </w:r>
    </w:p>
    <w:bookmarkEnd w:id="34"/>
    <w:bookmarkEnd w:id="35"/>
    <w:p>
      <w:pPr>
        <w:ind w:left="720"/>
      </w:pPr>
      <w:r>
        <w:rPr>
          <w:rFonts w:hint="eastAsia"/>
        </w:rPr>
        <w:t>解决方案：降低使用门槛，简化ui设计，突出主要功能</w:t>
      </w:r>
    </w:p>
    <w:p/>
    <w:p>
      <w:pPr>
        <w:pStyle w:val="4"/>
        <w:ind w:left="720" w:hanging="720"/>
      </w:pPr>
      <w:r>
        <w:rPr>
          <w:rFonts w:hint="eastAsia"/>
        </w:rPr>
        <w:t>竞争对手</w:t>
      </w:r>
      <w:r>
        <w:t>4</w:t>
      </w:r>
      <w:r>
        <w:rPr>
          <w:rFonts w:hint="eastAsia"/>
        </w:rPr>
        <w:t>：维持现状，不记录生活</w:t>
      </w:r>
    </w:p>
    <w:p>
      <w:pPr>
        <w:ind w:left="720"/>
      </w:pPr>
      <w:r>
        <w:rPr>
          <w:rFonts w:hint="eastAsia"/>
        </w:rPr>
        <w:t>优点：对于人群来说更加方便</w:t>
      </w:r>
    </w:p>
    <w:p>
      <w:pPr>
        <w:ind w:left="720"/>
      </w:pPr>
      <w:r>
        <w:rPr>
          <w:rFonts w:hint="eastAsia"/>
        </w:rPr>
        <w:t>缺点：缺少了一部分生活的乐趣</w:t>
      </w:r>
    </w:p>
    <w:p>
      <w:pPr>
        <w:ind w:left="720"/>
      </w:pPr>
      <w:r>
        <w:rPr>
          <w:rFonts w:hint="eastAsia"/>
        </w:rPr>
        <w:t>解决方案：降低使用门槛；增加私密性，简化权限管理，让记录生活更加私人化；利用推广等方式向人群多多宣传</w:t>
      </w:r>
    </w:p>
    <w:p>
      <w:pPr>
        <w:ind w:left="720"/>
        <w:rPr>
          <w:b/>
          <w:sz w:val="24"/>
        </w:rPr>
      </w:pPr>
    </w:p>
    <w:p>
      <w:pPr>
        <w:pStyle w:val="2"/>
      </w:pPr>
      <w:r>
        <w:rPr>
          <w:rFonts w:hint="eastAsia"/>
        </w:rPr>
        <w:t>涉众和用户说明</w:t>
      </w:r>
    </w:p>
    <w:p>
      <w:pPr>
        <w:pStyle w:val="3"/>
        <w:ind w:left="720" w:hanging="720"/>
      </w:pPr>
      <w:bookmarkStart w:id="36" w:name="_Toc498919256"/>
      <w:bookmarkStart w:id="37" w:name="_Toc54270149"/>
      <w:r>
        <w:rPr>
          <w:rFonts w:hint="eastAsia"/>
        </w:rPr>
        <w:t>产品总体效果</w:t>
      </w:r>
      <w:bookmarkEnd w:id="36"/>
      <w:bookmarkEnd w:id="37"/>
    </w:p>
    <w:p>
      <w:pPr>
        <w:pStyle w:val="14"/>
        <w:ind w:left="0" w:firstLine="720"/>
      </w:pPr>
      <w:r>
        <w:rPr>
          <w:rFonts w:hint="eastAsia"/>
        </w:rPr>
        <w:t>本产品需调用地图的定位api与对外提供分享链接url，其他并无与外界交互功能。</w:t>
      </w:r>
    </w:p>
    <w:p>
      <w:pPr>
        <w:pStyle w:val="14"/>
      </w:pPr>
      <w:r>
        <w:rPr>
          <w:rFonts w:hint="eastAsia"/>
        </w:rPr>
        <w:t>本产品不是大型构件，较为自成一体。</w:t>
      </w:r>
    </w:p>
    <w:p>
      <w:pPr>
        <w:pStyle w:val="3"/>
        <w:ind w:left="720" w:hanging="720"/>
      </w:pPr>
      <w:bookmarkStart w:id="38" w:name="_Toc498919257"/>
      <w:bookmarkStart w:id="39" w:name="_Toc54270150"/>
      <w:r>
        <w:rPr>
          <w:rFonts w:hint="eastAsia"/>
        </w:rPr>
        <w:t>功能摘要</w:t>
      </w:r>
      <w:bookmarkEnd w:id="38"/>
      <w:bookmarkEnd w:id="39"/>
    </w:p>
    <w:p>
      <w:pPr>
        <w:keepNext/>
        <w:ind w:left="2880" w:right="72" w:firstLine="720"/>
      </w:pPr>
      <w:r>
        <w:rPr>
          <w:rFonts w:hint="eastAsia"/>
          <w:b/>
        </w:rPr>
        <w:t>客户支持系统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为顾客提供更加人性化的反馈，提高客户满意度</w:t>
            </w:r>
          </w:p>
        </w:tc>
        <w:tc>
          <w:tcPr>
            <w:tcW w:w="3780" w:type="dxa"/>
          </w:tcPr>
          <w:p>
            <w:pPr>
              <w:ind w:right="144"/>
              <w:rPr>
                <w:color w:val="000000"/>
              </w:rPr>
            </w:pPr>
            <w:r>
              <w:rPr>
                <w:rFonts w:hint="eastAsia"/>
                <w:color w:val="000000"/>
              </w:rPr>
              <w:t>用对话式的创意功能记录生活，通过人机对话获得正反馈；同时记录一段时间的生活洪湖提供直观的统计数据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使顾客更便于查找与管理事件</w:t>
            </w:r>
          </w:p>
        </w:tc>
        <w:tc>
          <w:tcPr>
            <w:tcW w:w="3780" w:type="dxa"/>
          </w:tcPr>
          <w:p>
            <w:pPr>
              <w:ind w:right="144"/>
              <w:rPr>
                <w:color w:val="000000"/>
              </w:rPr>
            </w:pPr>
            <w:r>
              <w:rPr>
                <w:rFonts w:hint="eastAsia"/>
                <w:color w:val="000000"/>
              </w:rPr>
              <w:t>支持对事件进行编辑与时间轴/日历式的查找</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顾客上手简单，易于理解本产品的功能</w:t>
            </w:r>
          </w:p>
        </w:tc>
        <w:tc>
          <w:tcPr>
            <w:tcW w:w="3780" w:type="dxa"/>
          </w:tcPr>
          <w:p>
            <w:pPr>
              <w:ind w:right="144"/>
              <w:rPr>
                <w:color w:val="000000"/>
              </w:rPr>
            </w:pPr>
            <w:r>
              <w:rPr>
                <w:color w:val="000000"/>
              </w:rPr>
              <w:t>U</w:t>
            </w:r>
            <w:r>
              <w:rPr>
                <w:rFonts w:hint="eastAsia"/>
                <w:color w:val="000000"/>
              </w:rPr>
              <w:t>i设计简约，配有新手教程</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顾客能更详细地回忆起以前的记录</w:t>
            </w:r>
          </w:p>
        </w:tc>
        <w:tc>
          <w:tcPr>
            <w:tcW w:w="3780" w:type="dxa"/>
          </w:tcPr>
          <w:p>
            <w:pPr>
              <w:ind w:right="144"/>
              <w:rPr>
                <w:color w:val="000000"/>
              </w:rPr>
            </w:pPr>
            <w:r>
              <w:rPr>
                <w:rFonts w:hint="eastAsia"/>
                <w:color w:val="000000"/>
              </w:rPr>
              <w:t>对事件进行时间，照片，感想，地理位置等多方面信息的全面记录</w:t>
            </w:r>
          </w:p>
        </w:tc>
      </w:tr>
    </w:tbl>
    <w:p>
      <w:pPr>
        <w:pStyle w:val="3"/>
        <w:numPr>
          <w:ilvl w:val="0"/>
          <w:numId w:val="0"/>
        </w:numPr>
        <w:ind w:left="720"/>
      </w:pPr>
      <w:bookmarkStart w:id="40" w:name="_Toc498919258"/>
      <w:bookmarkStart w:id="41" w:name="_Toc54270151"/>
    </w:p>
    <w:p/>
    <w:p/>
    <w:p/>
    <w:p/>
    <w:p>
      <w:pPr>
        <w:pStyle w:val="3"/>
        <w:ind w:left="720" w:hanging="720"/>
      </w:pPr>
      <w:r>
        <w:rPr>
          <w:rFonts w:hint="eastAsia"/>
        </w:rPr>
        <w:t>假设与依赖关系</w:t>
      </w:r>
      <w:bookmarkEnd w:id="40"/>
      <w:bookmarkEnd w:id="41"/>
    </w:p>
    <w:p>
      <w:r>
        <w:tab/>
      </w:r>
      <w:r>
        <w:t>1.</w:t>
      </w:r>
      <w:r>
        <w:rPr>
          <w:rFonts w:hint="eastAsia"/>
        </w:rPr>
        <w:t>假设调研问卷真实性强，且有时间效力，用户群体的特性在一段时间内不会改变</w:t>
      </w:r>
    </w:p>
    <w:p>
      <w:r>
        <w:tab/>
      </w:r>
      <w:r>
        <w:t>2.</w:t>
      </w:r>
      <w:r>
        <w:rPr>
          <w:rFonts w:hint="eastAsia"/>
        </w:rPr>
        <w:t>假设在开发过程中技术本身不会出现问题，使用的技术都是可靠的</w:t>
      </w:r>
    </w:p>
    <w:p>
      <w:r>
        <w:tab/>
      </w:r>
      <w:r>
        <w:t>3.</w:t>
      </w:r>
      <w:r>
        <w:rPr>
          <w:rFonts w:hint="eastAsia"/>
        </w:rPr>
        <w:t>假设数据隐私性得到保护，用户的数据基本不会受到黑客的攻击向外泄露</w:t>
      </w:r>
    </w:p>
    <w:p>
      <w:pPr>
        <w:pStyle w:val="14"/>
      </w:pPr>
    </w:p>
    <w:p>
      <w:pPr>
        <w:pStyle w:val="2"/>
        <w:ind w:left="720" w:hanging="720"/>
      </w:pPr>
      <w:bookmarkStart w:id="42" w:name="_Toc54270152"/>
      <w:bookmarkStart w:id="43" w:name="_Toc498919261"/>
      <w:r>
        <w:rPr>
          <w:rFonts w:hint="eastAsia"/>
        </w:rPr>
        <w:t>产品特性</w:t>
      </w:r>
      <w:bookmarkEnd w:id="42"/>
      <w:bookmarkEnd w:id="43"/>
    </w:p>
    <w:p>
      <w:pPr>
        <w:pStyle w:val="45"/>
      </w:pPr>
    </w:p>
    <w:p>
      <w:pPr>
        <w:pStyle w:val="3"/>
        <w:ind w:left="720" w:hanging="720"/>
        <w:rPr>
          <w:b w:val="0"/>
        </w:rPr>
      </w:pPr>
      <w:bookmarkStart w:id="44" w:name="_Toc54270153"/>
      <w:bookmarkStart w:id="45" w:name="_Toc498919262"/>
      <w:r>
        <w:rPr>
          <w:rFonts w:hint="eastAsia"/>
        </w:rPr>
        <w:t>登录功能</w:t>
      </w:r>
      <w:bookmarkEnd w:id="44"/>
      <w:bookmarkEnd w:id="45"/>
    </w:p>
    <w:p>
      <w:pPr>
        <w:pStyle w:val="4"/>
        <w:numPr>
          <w:ilvl w:val="0"/>
          <w:numId w:val="0"/>
        </w:numPr>
        <w:ind w:firstLine="720"/>
        <w:rPr>
          <w:i w:val="0"/>
        </w:rPr>
      </w:pPr>
      <w:r>
        <w:rPr>
          <w:i w:val="0"/>
        </w:rPr>
        <w:t>5.1.1</w:t>
      </w:r>
      <w:r>
        <w:rPr>
          <w:rFonts w:hint="eastAsia"/>
          <w:i w:val="0"/>
        </w:rPr>
        <w:t>账号密码的注册与登录</w:t>
      </w:r>
    </w:p>
    <w:p>
      <w:r>
        <w:tab/>
      </w:r>
      <w:r>
        <w:t>5.1.2</w:t>
      </w:r>
      <w:r>
        <w:rPr>
          <w:rFonts w:hint="eastAsia"/>
        </w:rPr>
        <w:t>（进阶）与jaccount的接口功能</w:t>
      </w:r>
    </w:p>
    <w:p>
      <w:pPr>
        <w:pStyle w:val="35"/>
        <w:widowControl/>
        <w:ind w:left="0"/>
      </w:pPr>
    </w:p>
    <w:p>
      <w:pPr>
        <w:pStyle w:val="3"/>
        <w:ind w:left="720" w:hanging="720"/>
        <w:rPr>
          <w:b w:val="0"/>
        </w:rPr>
      </w:pPr>
      <w:bookmarkStart w:id="46" w:name="_Toc498919263"/>
      <w:bookmarkStart w:id="47" w:name="_Toc54270154"/>
      <w:r>
        <w:rPr>
          <w:rFonts w:hint="eastAsia"/>
        </w:rPr>
        <w:t>记录功能</w:t>
      </w:r>
      <w:bookmarkEnd w:id="46"/>
      <w:bookmarkEnd w:id="47"/>
    </w:p>
    <w:p>
      <w:pPr>
        <w:pStyle w:val="4"/>
        <w:numPr>
          <w:ilvl w:val="0"/>
          <w:numId w:val="0"/>
        </w:numPr>
        <w:ind w:firstLine="720"/>
        <w:rPr>
          <w:i w:val="0"/>
        </w:rPr>
      </w:pPr>
      <w:r>
        <w:rPr>
          <w:i w:val="0"/>
        </w:rPr>
        <w:t>5.2.1</w:t>
      </w:r>
      <w:r>
        <w:rPr>
          <w:rFonts w:hint="eastAsia"/>
          <w:i w:val="0"/>
        </w:rPr>
        <w:t>开始，结束及一段时间后提醒休息的自动提醒功能</w:t>
      </w:r>
    </w:p>
    <w:p>
      <w:r>
        <w:tab/>
      </w:r>
      <w:r>
        <w:t>5.2.2</w:t>
      </w:r>
      <w:r>
        <w:rPr>
          <w:rFonts w:hint="eastAsia"/>
        </w:rPr>
        <w:t>时刻以文字或图片记录心得并附以当前时间的记录功能，在结束时可以发表结束心得</w:t>
      </w:r>
    </w:p>
    <w:p>
      <w:pPr>
        <w:ind w:firstLine="720"/>
      </w:pPr>
      <w:r>
        <w:t>5.2.3</w:t>
      </w:r>
      <w:r>
        <w:rPr>
          <w:rFonts w:hint="eastAsia"/>
        </w:rPr>
        <w:t>计时器功能</w:t>
      </w:r>
    </w:p>
    <w:p>
      <w:pPr>
        <w:ind w:firstLine="720"/>
      </w:pPr>
      <w:r>
        <w:t>5.2.4</w:t>
      </w:r>
      <w:r>
        <w:rPr>
          <w:rFonts w:hint="eastAsia"/>
        </w:rPr>
        <w:t>支持对话框式的交互功能</w:t>
      </w:r>
    </w:p>
    <w:p>
      <w:pPr>
        <w:ind w:firstLine="720"/>
        <w:rPr>
          <w:rFonts w:hint="eastAsia"/>
        </w:rPr>
      </w:pPr>
      <w:r>
        <w:rPr>
          <w:rFonts w:hint="eastAsia"/>
        </w:rPr>
        <w:t>5</w:t>
      </w:r>
      <w:r>
        <w:t xml:space="preserve">.2.5 </w:t>
      </w:r>
      <w:r>
        <w:rPr>
          <w:rFonts w:hint="eastAsia"/>
        </w:rPr>
        <w:t>支持对话助手对每句话的回应</w:t>
      </w:r>
    </w:p>
    <w:p>
      <w:pPr>
        <w:ind w:firstLine="720"/>
      </w:pPr>
      <w:r>
        <w:t>5.2.6</w:t>
      </w:r>
      <w:r>
        <w:rPr>
          <w:rFonts w:hint="eastAsia"/>
        </w:rPr>
        <w:t>结束后为当前地点做上标记的定位功能</w:t>
      </w:r>
    </w:p>
    <w:p>
      <w:pPr>
        <w:ind w:firstLine="720"/>
      </w:pPr>
      <w:r>
        <w:t>5.2.7</w:t>
      </w:r>
      <w:r>
        <w:rPr>
          <w:rFonts w:hint="eastAsia"/>
        </w:rPr>
        <w:t>将已有时间以时间轴的形式呈现</w:t>
      </w:r>
    </w:p>
    <w:p>
      <w:pPr>
        <w:ind w:firstLine="720"/>
        <w:rPr>
          <w:rFonts w:hint="eastAsia"/>
        </w:rPr>
      </w:pPr>
      <w:r>
        <w:rPr>
          <w:rFonts w:hint="eastAsia"/>
        </w:rPr>
        <w:t>5</w:t>
      </w:r>
      <w:r>
        <w:t xml:space="preserve">.2.8 </w:t>
      </w:r>
      <w:r>
        <w:rPr>
          <w:rFonts w:hint="eastAsia"/>
        </w:rPr>
        <w:t>支持对话助手隐藏功能</w:t>
      </w:r>
    </w:p>
    <w:p>
      <w:pPr>
        <w:ind w:firstLine="720"/>
      </w:pPr>
      <w:r>
        <w:t>5.2.9</w:t>
      </w:r>
      <w:r>
        <w:rPr>
          <w:rFonts w:hint="eastAsia"/>
        </w:rPr>
        <w:t>（进阶）对话助手的自定义功能</w:t>
      </w:r>
    </w:p>
    <w:p>
      <w:pPr>
        <w:ind w:firstLine="720"/>
      </w:pPr>
      <w:r>
        <w:rPr>
          <w:rFonts w:hint="eastAsia"/>
        </w:rPr>
        <w:t>5</w:t>
      </w:r>
      <w:r>
        <w:t xml:space="preserve">.2.10 </w:t>
      </w:r>
      <w:r>
        <w:rPr>
          <w:rFonts w:hint="eastAsia"/>
        </w:rPr>
        <w:t>（进阶） 支持自定义tag功能</w:t>
      </w:r>
    </w:p>
    <w:p>
      <w:pPr>
        <w:pStyle w:val="35"/>
        <w:widowControl/>
        <w:ind w:left="0"/>
        <w:rPr>
          <w:lang w:val="en-US"/>
        </w:rPr>
      </w:pPr>
      <w:bookmarkStart w:id="48" w:name="_Toc498919264"/>
      <w:bookmarkStart w:id="49" w:name="_Toc54270155"/>
    </w:p>
    <w:p>
      <w:pPr>
        <w:pStyle w:val="3"/>
        <w:ind w:left="720" w:hanging="720"/>
      </w:pPr>
      <w:r>
        <w:rPr>
          <w:rFonts w:hint="eastAsia"/>
        </w:rPr>
        <w:t>统计管理功能</w:t>
      </w:r>
    </w:p>
    <w:p>
      <w:pPr>
        <w:ind w:left="720"/>
      </w:pPr>
      <w:r>
        <w:t>5.3.1</w:t>
      </w:r>
      <w:r>
        <w:rPr>
          <w:rFonts w:hint="eastAsia"/>
        </w:rPr>
        <w:t>通过标签对事件分类</w:t>
      </w:r>
    </w:p>
    <w:p>
      <w:pPr>
        <w:ind w:left="720"/>
      </w:pPr>
      <w:r>
        <w:t>5.3.2</w:t>
      </w:r>
      <w:r>
        <w:rPr>
          <w:rFonts w:hint="eastAsia"/>
        </w:rPr>
        <w:t>将每周每月的工作以图表形式呈现</w:t>
      </w:r>
    </w:p>
    <w:p>
      <w:pPr>
        <w:ind w:left="720"/>
      </w:pPr>
      <w:r>
        <w:t>5.3.3</w:t>
      </w:r>
      <w:r>
        <w:rPr>
          <w:rFonts w:hint="eastAsia"/>
        </w:rPr>
        <w:t>对自己记录的事件进行编辑的功能</w:t>
      </w:r>
    </w:p>
    <w:p>
      <w:pPr>
        <w:ind w:left="720"/>
      </w:pPr>
      <w:r>
        <w:t>5.3.4</w:t>
      </w:r>
      <w:r>
        <w:rPr>
          <w:rFonts w:hint="eastAsia"/>
        </w:rPr>
        <w:t>（进阶）年度报告功能</w:t>
      </w:r>
    </w:p>
    <w:p>
      <w:pPr>
        <w:pStyle w:val="35"/>
        <w:widowControl/>
        <w:ind w:left="0"/>
        <w:rPr>
          <w:rFonts w:hint="eastAsia"/>
        </w:rPr>
      </w:pPr>
    </w:p>
    <w:p>
      <w:pPr>
        <w:pStyle w:val="3"/>
        <w:ind w:left="720" w:hanging="720"/>
      </w:pPr>
      <w:r>
        <w:rPr>
          <w:rFonts w:hint="eastAsia"/>
        </w:rPr>
        <w:t>社区功能</w:t>
      </w:r>
    </w:p>
    <w:p>
      <w:pPr>
        <w:ind w:firstLine="720"/>
      </w:pPr>
      <w:r>
        <w:t>5.4.1</w:t>
      </w:r>
      <w:r>
        <w:rPr>
          <w:rFonts w:hint="eastAsia"/>
        </w:rPr>
        <w:t>将自己的事件上传至空间的分享功能</w:t>
      </w:r>
    </w:p>
    <w:p>
      <w:pPr>
        <w:ind w:firstLine="720"/>
      </w:pPr>
      <w:r>
        <w:t>5.4.2</w:t>
      </w:r>
      <w:r>
        <w:rPr>
          <w:rFonts w:hint="eastAsia"/>
        </w:rPr>
        <w:t>在空间中看到事件分享</w:t>
      </w:r>
    </w:p>
    <w:p>
      <w:pPr>
        <w:ind w:firstLine="720"/>
      </w:pPr>
      <w:r>
        <w:t>5.4.3</w:t>
      </w:r>
      <w:r>
        <w:rPr>
          <w:rFonts w:hint="eastAsia"/>
        </w:rPr>
        <w:t>支持100人同时上传消息</w:t>
      </w:r>
    </w:p>
    <w:p>
      <w:pPr>
        <w:ind w:firstLine="720"/>
      </w:pPr>
      <w:r>
        <w:t>5.4.4</w:t>
      </w:r>
      <w:r>
        <w:rPr>
          <w:rFonts w:hint="eastAsia"/>
        </w:rPr>
        <w:t>（进阶）对其他人的分享进行点赞，评论</w:t>
      </w:r>
    </w:p>
    <w:p>
      <w:pPr>
        <w:ind w:firstLine="720"/>
      </w:pPr>
      <w:r>
        <w:t>5.4.5</w:t>
      </w:r>
      <w:r>
        <w:rPr>
          <w:rFonts w:hint="eastAsia"/>
        </w:rPr>
        <w:t>（进阶）智能推送算法</w:t>
      </w:r>
    </w:p>
    <w:p>
      <w:pPr>
        <w:ind w:firstLine="720"/>
      </w:pPr>
      <w:r>
        <w:t>5.4.6</w:t>
      </w:r>
      <w:r>
        <w:rPr>
          <w:rFonts w:hint="eastAsia"/>
        </w:rPr>
        <w:t>（进阶）分享到其他软件的功能</w:t>
      </w:r>
    </w:p>
    <w:p>
      <w:pPr>
        <w:ind w:firstLine="720"/>
      </w:pPr>
      <w:r>
        <w:t>5.4.7 (</w:t>
      </w:r>
      <w:r>
        <w:rPr>
          <w:rFonts w:hint="eastAsia"/>
        </w:rPr>
        <w:t>进阶</w:t>
      </w:r>
      <w:r>
        <w:t xml:space="preserve">) </w:t>
      </w:r>
      <w:r>
        <w:rPr>
          <w:rFonts w:hint="eastAsia"/>
        </w:rPr>
        <w:t>好友系统功能</w:t>
      </w:r>
    </w:p>
    <w:p>
      <w:pPr>
        <w:ind w:left="720"/>
      </w:pPr>
    </w:p>
    <w:p>
      <w:pPr>
        <w:pStyle w:val="2"/>
        <w:ind w:left="720" w:hanging="720"/>
      </w:pPr>
      <w:r>
        <w:rPr>
          <w:rFonts w:hint="eastAsia"/>
        </w:rPr>
        <w:t>约束</w:t>
      </w:r>
      <w:bookmarkEnd w:id="48"/>
      <w:bookmarkEnd w:id="49"/>
    </w:p>
    <w:p>
      <w:pPr>
        <w:pStyle w:val="14"/>
      </w:pPr>
      <w:r>
        <w:rPr>
          <w:rFonts w:hint="eastAsia"/>
        </w:rPr>
        <w:t>设计约束：本产品的设计约束受限于框架的功能，ant</w:t>
      </w:r>
      <w:r>
        <w:t xml:space="preserve"> </w:t>
      </w:r>
      <w:r>
        <w:rPr>
          <w:rFonts w:hint="eastAsia"/>
        </w:rPr>
        <w:t>design所提供的控件模板，后端服务器的限制以及成员的设计能力与技术掌握能力等。</w:t>
      </w:r>
    </w:p>
    <w:p>
      <w:pPr>
        <w:pStyle w:val="14"/>
      </w:pPr>
      <w:r>
        <w:rPr>
          <w:rFonts w:hint="eastAsia"/>
        </w:rPr>
        <w:t>外部约束：本产品的外部约束有固定的时间周期以及其他应用提供的api限制等。</w:t>
      </w:r>
    </w:p>
    <w:p>
      <w:pPr>
        <w:pStyle w:val="2"/>
        <w:ind w:left="720" w:hanging="720"/>
      </w:pPr>
      <w:bookmarkStart w:id="50" w:name="_Toc498919265"/>
      <w:bookmarkStart w:id="51" w:name="_Toc54270156"/>
      <w:r>
        <w:rPr>
          <w:rFonts w:hint="eastAsia"/>
        </w:rPr>
        <w:t>质量范围</w:t>
      </w:r>
      <w:bookmarkEnd w:id="50"/>
      <w:bookmarkEnd w:id="51"/>
    </w:p>
    <w:p>
      <w:pPr>
        <w:pStyle w:val="3"/>
      </w:pPr>
      <w:r>
        <w:rPr>
          <w:rFonts w:hint="eastAsia"/>
        </w:rPr>
        <w:t>易用性</w:t>
      </w:r>
    </w:p>
    <w:p>
      <w:pPr>
        <w:ind w:firstLine="720"/>
      </w:pPr>
      <w:r>
        <w:rPr>
          <w:rFonts w:hint="eastAsia"/>
        </w:rPr>
        <w:t>产品具有简约的设计外观，同时主要功能突出，使得用户操作时方便快捷，简单而易上手。在用户使用时同时有用户手册可供查询。</w:t>
      </w:r>
    </w:p>
    <w:p>
      <w:pPr>
        <w:pStyle w:val="3"/>
      </w:pPr>
      <w:r>
        <w:rPr>
          <w:rFonts w:hint="eastAsia"/>
        </w:rPr>
        <w:t>可靠性</w:t>
      </w:r>
    </w:p>
    <w:p>
      <w:pPr>
        <w:ind w:firstLine="720"/>
      </w:pPr>
      <w:r>
        <w:rPr>
          <w:rFonts w:hint="eastAsia"/>
        </w:rPr>
        <w:t>本产品可以做到</w:t>
      </w:r>
      <w:r>
        <w:t>24</w:t>
      </w:r>
      <w:r>
        <w:rPr>
          <w:rFonts w:hint="eastAsia"/>
        </w:rPr>
        <w:t>小时持续运作（除去正常服务器维护时间）,精确度高，较少发生错误，并且会及时修复。保证不出现严重bug，较少出现次重要的bug。</w:t>
      </w:r>
    </w:p>
    <w:p>
      <w:pPr>
        <w:pStyle w:val="3"/>
      </w:pPr>
      <w:r>
        <w:rPr>
          <w:rFonts w:hint="eastAsia"/>
        </w:rPr>
        <w:t>性能</w:t>
      </w:r>
    </w:p>
    <w:p>
      <w:pPr>
        <w:ind w:firstLine="720"/>
      </w:pPr>
      <w:r>
        <w:rPr>
          <w:rFonts w:hint="eastAsia"/>
        </w:rPr>
        <w:t>支持100个并发用户，且发出的请求响应时间不超过3秒，响应时间基本不超过按键动画延时。</w:t>
      </w:r>
    </w:p>
    <w:p>
      <w:r>
        <w:rPr>
          <w:rFonts w:hint="eastAsia"/>
        </w:rPr>
        <w:t>至少支持1000个用户数据的存储，能支持1mb左右的下载速度。吞吐量在1-10mb的范围内。</w:t>
      </w:r>
    </w:p>
    <w:p>
      <w:pPr>
        <w:pStyle w:val="3"/>
      </w:pPr>
      <w:r>
        <w:rPr>
          <w:rFonts w:hint="eastAsia"/>
        </w:rPr>
        <w:t>支持性</w:t>
      </w:r>
    </w:p>
    <w:p>
      <w:pPr>
        <w:ind w:firstLine="720"/>
      </w:pPr>
      <w:r>
        <w:t>支持主流计算机和手机系统，方便安装，不需要配置环境。</w:t>
      </w:r>
      <w:r>
        <w:rPr>
          <w:rFonts w:hint="eastAsia"/>
        </w:rPr>
        <w:t>数据互通，支持多平台使用而不受困扰。</w:t>
      </w:r>
    </w:p>
    <w:p>
      <w:pPr>
        <w:pStyle w:val="3"/>
        <w:numPr>
          <w:ilvl w:val="1"/>
          <w:numId w:val="0"/>
        </w:numPr>
      </w:pPr>
      <w:r>
        <w:rPr>
          <w:rFonts w:hint="eastAsia"/>
        </w:rPr>
        <w:t xml:space="preserve"> </w:t>
      </w:r>
    </w:p>
    <w:p>
      <w:pPr>
        <w:pStyle w:val="2"/>
        <w:ind w:left="720" w:hanging="720"/>
      </w:pPr>
      <w:bookmarkStart w:id="52" w:name="_Toc498919266"/>
      <w:bookmarkStart w:id="53" w:name="_Toc54270157"/>
      <w:r>
        <w:rPr>
          <w:rFonts w:hint="eastAsia"/>
        </w:rPr>
        <w:t>优先级</w:t>
      </w:r>
      <w:bookmarkEnd w:id="52"/>
      <w:bookmarkEnd w:id="53"/>
    </w:p>
    <w:p>
      <w:pPr>
        <w:pStyle w:val="14"/>
        <w:numPr>
          <w:ilvl w:val="0"/>
          <w:numId w:val="2"/>
        </w:numPr>
      </w:pPr>
      <w:r>
        <w:rPr>
          <w:rFonts w:hint="eastAsia"/>
        </w:rPr>
        <w:t>生活记录功能</w:t>
      </w:r>
    </w:p>
    <w:p>
      <w:pPr>
        <w:pStyle w:val="14"/>
        <w:tabs>
          <w:tab w:val="left" w:pos="312"/>
        </w:tabs>
      </w:pPr>
      <w:r>
        <w:tab/>
      </w:r>
      <w:r>
        <w:rPr>
          <w:rFonts w:hint="eastAsia"/>
        </w:rPr>
        <w:t>如账号密码的注册与登录功能。</w:t>
      </w:r>
    </w:p>
    <w:p>
      <w:pPr>
        <w:pStyle w:val="14"/>
        <w:tabs>
          <w:tab w:val="left" w:pos="312"/>
        </w:tabs>
      </w:pPr>
    </w:p>
    <w:p>
      <w:pPr>
        <w:pStyle w:val="53"/>
        <w:numPr>
          <w:ilvl w:val="0"/>
          <w:numId w:val="2"/>
        </w:numPr>
        <w:ind w:left="312" w:leftChars="156" w:firstLineChars="0"/>
      </w:pPr>
      <w:r>
        <w:rPr>
          <w:rFonts w:hint="eastAsia"/>
        </w:rPr>
        <w:t>登录功能</w:t>
      </w:r>
    </w:p>
    <w:p/>
    <w:p>
      <w:pPr>
        <w:pStyle w:val="53"/>
        <w:ind w:left="1440" w:firstLine="0" w:firstLineChars="0"/>
      </w:pPr>
      <w:r>
        <w:rPr>
          <w:rFonts w:hint="eastAsia"/>
        </w:rPr>
        <w:t>如开始，结束及一段时间后提醒休息的自动提醒功能，时刻以文字或图片记录心得并附以当前时间的记录功能，在结束时可以发表结束心得等。</w:t>
      </w:r>
    </w:p>
    <w:p>
      <w:pPr>
        <w:pStyle w:val="53"/>
        <w:ind w:left="1440" w:firstLine="0" w:firstLineChars="0"/>
      </w:pPr>
    </w:p>
    <w:p>
      <w:pPr>
        <w:pStyle w:val="14"/>
        <w:numPr>
          <w:ilvl w:val="0"/>
          <w:numId w:val="2"/>
        </w:numPr>
      </w:pPr>
      <w:r>
        <w:t>U</w:t>
      </w:r>
      <w:r>
        <w:rPr>
          <w:rFonts w:hint="eastAsia"/>
        </w:rPr>
        <w:t>i设计</w:t>
      </w:r>
    </w:p>
    <w:p>
      <w:pPr>
        <w:pStyle w:val="14"/>
        <w:tabs>
          <w:tab w:val="left" w:pos="312"/>
        </w:tabs>
      </w:pPr>
    </w:p>
    <w:p>
      <w:pPr>
        <w:pStyle w:val="14"/>
        <w:numPr>
          <w:ilvl w:val="0"/>
          <w:numId w:val="2"/>
        </w:numPr>
      </w:pPr>
      <w:r>
        <w:rPr>
          <w:rFonts w:hint="eastAsia"/>
        </w:rPr>
        <w:t>统计功能</w:t>
      </w:r>
    </w:p>
    <w:p>
      <w:pPr>
        <w:pStyle w:val="14"/>
        <w:tabs>
          <w:tab w:val="left" w:pos="312"/>
        </w:tabs>
      </w:pPr>
      <w:r>
        <w:tab/>
      </w:r>
      <w:r>
        <w:rPr>
          <w:rFonts w:hint="eastAsia"/>
        </w:rPr>
        <w:t>如通过标签对事件分类，将每周每月的工作以图表形式呈现等。</w:t>
      </w:r>
    </w:p>
    <w:p>
      <w:pPr>
        <w:pStyle w:val="14"/>
        <w:tabs>
          <w:tab w:val="left" w:pos="312"/>
        </w:tabs>
      </w:pPr>
    </w:p>
    <w:p>
      <w:pPr>
        <w:pStyle w:val="14"/>
        <w:numPr>
          <w:ilvl w:val="0"/>
          <w:numId w:val="2"/>
        </w:numPr>
      </w:pPr>
      <w:r>
        <w:rPr>
          <w:rFonts w:hint="eastAsia"/>
        </w:rPr>
        <w:t>社区功能</w:t>
      </w:r>
    </w:p>
    <w:p>
      <w:pPr>
        <w:ind w:firstLine="720"/>
      </w:pPr>
      <w:r>
        <w:tab/>
      </w:r>
      <w:r>
        <w:rPr>
          <w:rFonts w:hint="eastAsia"/>
        </w:rPr>
        <w:t>如将自己的事件上传至空间的分享功能，在空间中看到事件分享等。</w:t>
      </w:r>
    </w:p>
    <w:p>
      <w:pPr>
        <w:ind w:firstLine="720"/>
      </w:pPr>
    </w:p>
    <w:p>
      <w:pPr>
        <w:ind w:firstLine="720"/>
      </w:pPr>
    </w:p>
    <w:p>
      <w:pPr>
        <w:pStyle w:val="2"/>
        <w:ind w:left="720" w:hanging="720"/>
      </w:pPr>
      <w:bookmarkStart w:id="54" w:name="_Toc498919267"/>
      <w:bookmarkStart w:id="55" w:name="_Toc54270158"/>
      <w:r>
        <w:rPr>
          <w:rFonts w:hint="eastAsia"/>
        </w:rPr>
        <w:t>其他产品需求</w:t>
      </w:r>
      <w:bookmarkEnd w:id="54"/>
      <w:bookmarkEnd w:id="55"/>
    </w:p>
    <w:p>
      <w:pPr>
        <w:pStyle w:val="3"/>
        <w:ind w:left="720" w:hanging="720"/>
      </w:pPr>
      <w:bookmarkStart w:id="56" w:name="_Toc54270159"/>
      <w:bookmarkStart w:id="57" w:name="_Toc498919268"/>
      <w:r>
        <w:rPr>
          <w:rFonts w:hint="eastAsia"/>
        </w:rPr>
        <w:t>适用的标准</w:t>
      </w:r>
      <w:bookmarkEnd w:id="56"/>
      <w:bookmarkEnd w:id="57"/>
    </w:p>
    <w:p>
      <w:pPr>
        <w:pStyle w:val="14"/>
      </w:pPr>
      <w:r>
        <w:t>9</w:t>
      </w:r>
      <w:r>
        <w:rPr>
          <w:rFonts w:hint="eastAsia"/>
        </w:rPr>
        <w:t>.1.1 适用于法律和法规FDA、UCC标准、通讯标准TCP/IP、ISDN以及质量和安全标准UL、ISO、CMM。</w:t>
      </w:r>
    </w:p>
    <w:p>
      <w:pPr>
        <w:pStyle w:val="14"/>
      </w:pPr>
      <w:r>
        <w:t>9</w:t>
      </w:r>
      <w:r>
        <w:rPr>
          <w:rFonts w:hint="eastAsia"/>
        </w:rPr>
        <w:t>.1.2 适用于主流的平台如Windows,</w:t>
      </w:r>
      <w:r>
        <w:t xml:space="preserve"> </w:t>
      </w:r>
      <w:r>
        <w:rPr>
          <w:rFonts w:hint="eastAsia"/>
        </w:rPr>
        <w:t>Linux,</w:t>
      </w:r>
      <w:r>
        <w:t xml:space="preserve"> </w:t>
      </w:r>
      <w:r>
        <w:rPr>
          <w:rFonts w:hint="eastAsia"/>
        </w:rPr>
        <w:t>Android。</w:t>
      </w:r>
    </w:p>
    <w:p>
      <w:pPr>
        <w:pStyle w:val="3"/>
        <w:ind w:left="720" w:hanging="720"/>
      </w:pPr>
      <w:bookmarkStart w:id="58" w:name="_Toc498919269"/>
      <w:bookmarkStart w:id="59" w:name="_Toc54270160"/>
      <w:r>
        <w:rPr>
          <w:rFonts w:hint="eastAsia"/>
        </w:rPr>
        <w:t>系统需求</w:t>
      </w:r>
      <w:bookmarkEnd w:id="58"/>
      <w:bookmarkEnd w:id="59"/>
    </w:p>
    <w:p>
      <w:pPr>
        <w:pStyle w:val="14"/>
      </w:pPr>
      <w:r>
        <w:rPr>
          <w:rFonts w:hint="eastAsia"/>
        </w:rPr>
        <w:t>至少有512MB的内存，网络带宽在10MB以上。此外设备应该具有定位功能来记录轨迹等。</w:t>
      </w:r>
    </w:p>
    <w:p>
      <w:pPr>
        <w:pStyle w:val="3"/>
        <w:ind w:left="720" w:hanging="720"/>
      </w:pPr>
      <w:bookmarkStart w:id="60" w:name="_Toc498919271"/>
      <w:bookmarkStart w:id="61" w:name="_Toc54270161"/>
      <w:r>
        <w:rPr>
          <w:rFonts w:hint="eastAsia"/>
        </w:rPr>
        <w:t>环境需求</w:t>
      </w:r>
      <w:bookmarkEnd w:id="60"/>
      <w:bookmarkEnd w:id="61"/>
    </w:p>
    <w:p>
      <w:pPr>
        <w:pStyle w:val="14"/>
      </w:pPr>
      <w:r>
        <w:t>9</w:t>
      </w:r>
      <w:r>
        <w:rPr>
          <w:rFonts w:hint="eastAsia"/>
        </w:rPr>
        <w:t>.3.1 最好处于开阔或信号良好地带。没有强磁场干扰。</w:t>
      </w:r>
    </w:p>
    <w:p>
      <w:pPr>
        <w:pStyle w:val="14"/>
      </w:pPr>
      <w:r>
        <w:t>9</w:t>
      </w:r>
      <w:r>
        <w:rPr>
          <w:rFonts w:hint="eastAsia"/>
        </w:rPr>
        <w:t>.3.2 用户应该拥有足够运行内存。</w:t>
      </w:r>
    </w:p>
    <w:p>
      <w:pPr>
        <w:pStyle w:val="14"/>
      </w:pPr>
      <w:r>
        <w:t>9</w:t>
      </w:r>
      <w:r>
        <w:rPr>
          <w:rFonts w:hint="eastAsia"/>
        </w:rPr>
        <w:t>.3.3 软件应支持断网保存和恢复。</w:t>
      </w:r>
    </w:p>
    <w:p>
      <w:pPr>
        <w:pStyle w:val="14"/>
      </w:pPr>
      <w:r>
        <w:t>9</w:t>
      </w:r>
      <w:r>
        <w:rPr>
          <w:rFonts w:hint="eastAsia"/>
        </w:rPr>
        <w:t>.3.4 设备需要支持更新</w:t>
      </w:r>
    </w:p>
    <w:p>
      <w:pPr>
        <w:pStyle w:val="2"/>
        <w:ind w:left="720" w:hanging="720"/>
      </w:pPr>
      <w:bookmarkStart w:id="62" w:name="_Toc498919272"/>
      <w:bookmarkStart w:id="63" w:name="_Toc54270162"/>
      <w:r>
        <w:rPr>
          <w:rFonts w:hint="eastAsia"/>
        </w:rPr>
        <w:t>文档需求</w:t>
      </w:r>
      <w:bookmarkEnd w:id="62"/>
      <w:bookmarkEnd w:id="63"/>
    </w:p>
    <w:p>
      <w:pPr>
        <w:pStyle w:val="3"/>
        <w:ind w:left="720" w:hanging="720"/>
      </w:pPr>
      <w:bookmarkStart w:id="64" w:name="_Toc54270163"/>
      <w:bookmarkStart w:id="65" w:name="_Toc498919273"/>
      <w:r>
        <w:rPr>
          <w:rFonts w:hint="eastAsia"/>
        </w:rPr>
        <w:t>用户手册</w:t>
      </w:r>
      <w:bookmarkEnd w:id="64"/>
      <w:bookmarkEnd w:id="65"/>
    </w:p>
    <w:p>
      <w:pPr>
        <w:pStyle w:val="14"/>
      </w:pPr>
      <w:r>
        <w:rPr>
          <w:rFonts w:hint="eastAsia"/>
        </w:rPr>
        <w:t>1</w:t>
      </w:r>
      <w:r>
        <w:t xml:space="preserve"> </w:t>
      </w:r>
      <w:r>
        <w:rPr>
          <w:rFonts w:hint="eastAsia"/>
        </w:rPr>
        <w:t>引言</w:t>
      </w:r>
    </w:p>
    <w:p>
      <w:pPr>
        <w:pStyle w:val="14"/>
      </w:pPr>
      <w:r>
        <w:rPr>
          <w:rFonts w:hint="eastAsia"/>
        </w:rPr>
        <w:t>1</w:t>
      </w:r>
      <w:r>
        <w:t xml:space="preserve">.1 </w:t>
      </w:r>
      <w:r>
        <w:rPr>
          <w:rFonts w:hint="eastAsia"/>
        </w:rPr>
        <w:t>编写目的 为使用本产品的用户（喜欢记录生活或有记录生活意愿但对现有记录方式不满意的青年群体等）提供基础的web</w:t>
      </w:r>
      <w:r>
        <w:t xml:space="preserve"> </w:t>
      </w:r>
      <w:r>
        <w:rPr>
          <w:rFonts w:hint="eastAsia"/>
        </w:rPr>
        <w:t>APP使用指导和详尽的“生活记录仪”web</w:t>
      </w:r>
      <w:r>
        <w:t xml:space="preserve"> </w:t>
      </w:r>
      <w:r>
        <w:rPr>
          <w:rFonts w:hint="eastAsia"/>
        </w:rPr>
        <w:t>APP使用教程。</w:t>
      </w:r>
    </w:p>
    <w:p>
      <w:pPr>
        <w:pStyle w:val="14"/>
      </w:pPr>
      <w:r>
        <w:rPr>
          <w:rFonts w:hint="eastAsia"/>
        </w:rPr>
        <w:t>1</w:t>
      </w:r>
      <w:r>
        <w:t xml:space="preserve">.2 </w:t>
      </w:r>
      <w:r>
        <w:rPr>
          <w:rFonts w:hint="eastAsia"/>
        </w:rPr>
        <w:t>背景</w:t>
      </w:r>
    </w:p>
    <w:p>
      <w:pPr>
        <w:pStyle w:val="14"/>
      </w:pPr>
      <w:r>
        <w:rPr>
          <w:rFonts w:hint="eastAsia"/>
        </w:rPr>
        <w:t>1</w:t>
      </w:r>
      <w:r>
        <w:t xml:space="preserve">.3 </w:t>
      </w:r>
      <w:r>
        <w:rPr>
          <w:rFonts w:hint="eastAsia"/>
        </w:rPr>
        <w:t>定义</w:t>
      </w:r>
    </w:p>
    <w:p>
      <w:pPr>
        <w:pStyle w:val="14"/>
      </w:pPr>
      <w:r>
        <w:rPr>
          <w:rFonts w:hint="eastAsia"/>
        </w:rPr>
        <w:t>1</w:t>
      </w:r>
      <w:r>
        <w:t xml:space="preserve">.4 </w:t>
      </w:r>
      <w:r>
        <w:rPr>
          <w:rFonts w:hint="eastAsia"/>
        </w:rPr>
        <w:t>参考资料</w:t>
      </w:r>
    </w:p>
    <w:p>
      <w:pPr>
        <w:pStyle w:val="14"/>
      </w:pPr>
      <w:r>
        <w:rPr>
          <w:rFonts w:hint="eastAsia"/>
        </w:rPr>
        <w:t>2</w:t>
      </w:r>
      <w:r>
        <w:t xml:space="preserve"> </w:t>
      </w:r>
      <w:r>
        <w:rPr>
          <w:rFonts w:hint="eastAsia"/>
        </w:rPr>
        <w:t>用途</w:t>
      </w:r>
    </w:p>
    <w:p>
      <w:pPr>
        <w:pStyle w:val="14"/>
      </w:pPr>
      <w:r>
        <w:rPr>
          <w:rFonts w:hint="eastAsia"/>
        </w:rPr>
        <w:t>2</w:t>
      </w:r>
      <w:r>
        <w:t xml:space="preserve">.1 </w:t>
      </w:r>
      <w:r>
        <w:rPr>
          <w:rFonts w:hint="eastAsia"/>
        </w:rPr>
        <w:t>功能</w:t>
      </w:r>
    </w:p>
    <w:p>
      <w:pPr>
        <w:pStyle w:val="14"/>
      </w:pPr>
      <w:r>
        <w:rPr>
          <w:rFonts w:hint="eastAsia"/>
        </w:rPr>
        <w:t>2</w:t>
      </w:r>
      <w:r>
        <w:t xml:space="preserve">.2 </w:t>
      </w:r>
      <w:r>
        <w:rPr>
          <w:rFonts w:hint="eastAsia"/>
        </w:rPr>
        <w:t>性能</w:t>
      </w:r>
    </w:p>
    <w:p>
      <w:pPr>
        <w:pStyle w:val="14"/>
      </w:pPr>
      <w:r>
        <w:rPr>
          <w:rFonts w:hint="eastAsia"/>
        </w:rPr>
        <w:t>2</w:t>
      </w:r>
      <w:r>
        <w:t xml:space="preserve">.2.1 </w:t>
      </w:r>
      <w:r>
        <w:rPr>
          <w:rFonts w:hint="eastAsia"/>
        </w:rPr>
        <w:t>精度</w:t>
      </w:r>
    </w:p>
    <w:p>
      <w:pPr>
        <w:pStyle w:val="14"/>
      </w:pPr>
      <w:r>
        <w:rPr>
          <w:rFonts w:hint="eastAsia"/>
        </w:rPr>
        <w:t>2</w:t>
      </w:r>
      <w:r>
        <w:t xml:space="preserve">.2.2 </w:t>
      </w:r>
      <w:r>
        <w:rPr>
          <w:rFonts w:hint="eastAsia"/>
        </w:rPr>
        <w:t>时间特性</w:t>
      </w:r>
    </w:p>
    <w:p>
      <w:pPr>
        <w:pStyle w:val="14"/>
      </w:pPr>
      <w:r>
        <w:rPr>
          <w:rFonts w:hint="eastAsia"/>
        </w:rPr>
        <w:t>2</w:t>
      </w:r>
      <w:r>
        <w:t xml:space="preserve">.2.3 </w:t>
      </w:r>
      <w:r>
        <w:rPr>
          <w:rFonts w:hint="eastAsia"/>
        </w:rPr>
        <w:t>灵活性</w:t>
      </w:r>
    </w:p>
    <w:p>
      <w:pPr>
        <w:pStyle w:val="14"/>
      </w:pPr>
      <w:r>
        <w:rPr>
          <w:rFonts w:hint="eastAsia"/>
        </w:rPr>
        <w:t>2</w:t>
      </w:r>
      <w:r>
        <w:t xml:space="preserve">.3 </w:t>
      </w:r>
      <w:r>
        <w:rPr>
          <w:rFonts w:hint="eastAsia"/>
        </w:rPr>
        <w:t>安全保密</w:t>
      </w:r>
    </w:p>
    <w:p>
      <w:pPr>
        <w:pStyle w:val="14"/>
      </w:pPr>
      <w:r>
        <w:rPr>
          <w:rFonts w:hint="eastAsia"/>
        </w:rPr>
        <w:t>3</w:t>
      </w:r>
      <w:r>
        <w:t xml:space="preserve"> </w:t>
      </w:r>
      <w:r>
        <w:rPr>
          <w:rFonts w:hint="eastAsia"/>
        </w:rPr>
        <w:t>运行环境</w:t>
      </w:r>
    </w:p>
    <w:p>
      <w:pPr>
        <w:pStyle w:val="14"/>
      </w:pPr>
      <w:r>
        <w:rPr>
          <w:rFonts w:hint="eastAsia"/>
        </w:rPr>
        <w:t>3</w:t>
      </w:r>
      <w:r>
        <w:t xml:space="preserve">.1 </w:t>
      </w:r>
      <w:r>
        <w:rPr>
          <w:rFonts w:hint="eastAsia"/>
        </w:rPr>
        <w:t>硬件需求</w:t>
      </w:r>
    </w:p>
    <w:p>
      <w:pPr>
        <w:pStyle w:val="14"/>
      </w:pPr>
      <w:r>
        <w:rPr>
          <w:rFonts w:hint="eastAsia"/>
        </w:rPr>
        <w:t>3</w:t>
      </w:r>
      <w:r>
        <w:t xml:space="preserve">.2 </w:t>
      </w:r>
      <w:r>
        <w:rPr>
          <w:rFonts w:hint="eastAsia"/>
        </w:rPr>
        <w:t>支持软件</w:t>
      </w:r>
    </w:p>
    <w:p>
      <w:pPr>
        <w:pStyle w:val="14"/>
      </w:pPr>
      <w:r>
        <w:rPr>
          <w:rFonts w:hint="eastAsia"/>
        </w:rPr>
        <w:t>3</w:t>
      </w:r>
      <w:r>
        <w:t xml:space="preserve">.3 </w:t>
      </w:r>
      <w:r>
        <w:rPr>
          <w:rFonts w:hint="eastAsia"/>
        </w:rPr>
        <w:t>数据结构</w:t>
      </w:r>
    </w:p>
    <w:p>
      <w:pPr>
        <w:pStyle w:val="14"/>
      </w:pPr>
      <w:r>
        <w:rPr>
          <w:rFonts w:hint="eastAsia"/>
        </w:rPr>
        <w:t>4</w:t>
      </w:r>
      <w:r>
        <w:t xml:space="preserve">.1 </w:t>
      </w:r>
      <w:r>
        <w:rPr>
          <w:rFonts w:hint="eastAsia"/>
        </w:rPr>
        <w:t>安装与初始化</w:t>
      </w:r>
    </w:p>
    <w:p>
      <w:pPr>
        <w:pStyle w:val="14"/>
      </w:pPr>
      <w:r>
        <w:rPr>
          <w:rFonts w:hint="eastAsia"/>
        </w:rPr>
        <w:t>4</w:t>
      </w:r>
      <w:r>
        <w:t xml:space="preserve">.2 </w:t>
      </w:r>
      <w:r>
        <w:rPr>
          <w:rFonts w:hint="eastAsia"/>
        </w:rPr>
        <w:t>输入</w:t>
      </w:r>
    </w:p>
    <w:p>
      <w:pPr>
        <w:pStyle w:val="14"/>
      </w:pPr>
      <w:r>
        <w:rPr>
          <w:rFonts w:hint="eastAsia"/>
        </w:rPr>
        <w:t>4</w:t>
      </w:r>
      <w:r>
        <w:t xml:space="preserve">.2.1 </w:t>
      </w:r>
      <w:r>
        <w:rPr>
          <w:rFonts w:hint="eastAsia"/>
        </w:rPr>
        <w:t>输入数据的现实背景</w:t>
      </w:r>
    </w:p>
    <w:p>
      <w:pPr>
        <w:pStyle w:val="14"/>
      </w:pPr>
      <w:r>
        <w:rPr>
          <w:rFonts w:hint="eastAsia"/>
        </w:rPr>
        <w:t>4</w:t>
      </w:r>
      <w:r>
        <w:t xml:space="preserve">.2.2 </w:t>
      </w:r>
      <w:r>
        <w:rPr>
          <w:rFonts w:hint="eastAsia"/>
        </w:rPr>
        <w:t>输入格式</w:t>
      </w:r>
    </w:p>
    <w:p>
      <w:pPr>
        <w:pStyle w:val="14"/>
      </w:pPr>
      <w:r>
        <w:rPr>
          <w:rFonts w:hint="eastAsia"/>
        </w:rPr>
        <w:t>4</w:t>
      </w:r>
      <w:r>
        <w:t xml:space="preserve">.2.3 </w:t>
      </w:r>
      <w:r>
        <w:rPr>
          <w:rFonts w:hint="eastAsia"/>
        </w:rPr>
        <w:t>输入举例</w:t>
      </w:r>
    </w:p>
    <w:p>
      <w:pPr>
        <w:pStyle w:val="14"/>
      </w:pPr>
      <w:r>
        <w:rPr>
          <w:rFonts w:hint="eastAsia"/>
        </w:rPr>
        <w:t>4</w:t>
      </w:r>
      <w:r>
        <w:t xml:space="preserve">.3 </w:t>
      </w:r>
      <w:r>
        <w:rPr>
          <w:rFonts w:hint="eastAsia"/>
        </w:rPr>
        <w:t>输出</w:t>
      </w:r>
    </w:p>
    <w:p>
      <w:pPr>
        <w:pStyle w:val="14"/>
      </w:pPr>
      <w:r>
        <w:rPr>
          <w:rFonts w:hint="eastAsia"/>
        </w:rPr>
        <w:t>4</w:t>
      </w:r>
      <w:r>
        <w:t xml:space="preserve">.3.1 </w:t>
      </w:r>
      <w:r>
        <w:rPr>
          <w:rFonts w:hint="eastAsia"/>
        </w:rPr>
        <w:t>输出数据的现实背景</w:t>
      </w:r>
    </w:p>
    <w:p>
      <w:pPr>
        <w:pStyle w:val="14"/>
      </w:pPr>
      <w:r>
        <w:rPr>
          <w:rFonts w:hint="eastAsia"/>
        </w:rPr>
        <w:t>4.3.2</w:t>
      </w:r>
      <w:r>
        <w:t xml:space="preserve"> </w:t>
      </w:r>
      <w:r>
        <w:rPr>
          <w:rFonts w:hint="eastAsia"/>
        </w:rPr>
        <w:t>输出格式</w:t>
      </w:r>
    </w:p>
    <w:p>
      <w:pPr>
        <w:pStyle w:val="14"/>
      </w:pPr>
      <w:r>
        <w:rPr>
          <w:rFonts w:hint="eastAsia"/>
        </w:rPr>
        <w:t>4.3.3</w:t>
      </w:r>
      <w:r>
        <w:t xml:space="preserve"> </w:t>
      </w:r>
      <w:r>
        <w:rPr>
          <w:rFonts w:hint="eastAsia"/>
        </w:rPr>
        <w:t>输出举例</w:t>
      </w:r>
    </w:p>
    <w:p>
      <w:pPr>
        <w:pStyle w:val="14"/>
      </w:pPr>
      <w:r>
        <w:rPr>
          <w:rFonts w:hint="eastAsia"/>
        </w:rPr>
        <w:t>4.4</w:t>
      </w:r>
      <w:r>
        <w:t xml:space="preserve"> </w:t>
      </w:r>
      <w:r>
        <w:rPr>
          <w:rFonts w:hint="eastAsia"/>
        </w:rPr>
        <w:t>文卷查询</w:t>
      </w:r>
    </w:p>
    <w:p>
      <w:pPr>
        <w:pStyle w:val="14"/>
      </w:pPr>
      <w:r>
        <w:rPr>
          <w:rFonts w:hint="eastAsia"/>
        </w:rPr>
        <w:t>4.5</w:t>
      </w:r>
      <w:r>
        <w:t xml:space="preserve"> </w:t>
      </w:r>
      <w:r>
        <w:rPr>
          <w:rFonts w:hint="eastAsia"/>
        </w:rPr>
        <w:t>出错处理和恢复</w:t>
      </w:r>
    </w:p>
    <w:p>
      <w:pPr>
        <w:pStyle w:val="14"/>
      </w:pPr>
      <w:r>
        <w:rPr>
          <w:rFonts w:hint="eastAsia"/>
        </w:rPr>
        <w:t>4.6</w:t>
      </w:r>
      <w:r>
        <w:t xml:space="preserve"> </w:t>
      </w:r>
      <w:r>
        <w:rPr>
          <w:rFonts w:hint="eastAsia"/>
        </w:rPr>
        <w:t>终端操作</w:t>
      </w:r>
    </w:p>
    <w:p>
      <w:pPr>
        <w:pStyle w:val="14"/>
      </w:pPr>
    </w:p>
    <w:p>
      <w:pPr>
        <w:pStyle w:val="14"/>
      </w:pPr>
      <w:r>
        <w:rPr>
          <w:rFonts w:hint="eastAsia"/>
        </w:rPr>
        <w:t>预期长度在13</w:t>
      </w:r>
      <w:r>
        <w:t>-14</w:t>
      </w:r>
      <w:r>
        <w:rPr>
          <w:rFonts w:hint="eastAsia"/>
        </w:rPr>
        <w:t>页，内容应尽可能全面；需要索引、词汇表（待定）、教程与参考手册策略等；字号行间距要尽可能大一点（更好的阅读体验），有可能的话做成小册子的形式</w:t>
      </w:r>
    </w:p>
    <w:p>
      <w:pPr>
        <w:pStyle w:val="3"/>
        <w:ind w:left="720" w:hanging="720"/>
      </w:pPr>
      <w:bookmarkStart w:id="66" w:name="_Toc498919274"/>
      <w:bookmarkStart w:id="67" w:name="_Toc54270164"/>
      <w:r>
        <w:rPr>
          <w:rFonts w:hint="eastAsia"/>
        </w:rPr>
        <w:t>联机帮助</w:t>
      </w:r>
      <w:bookmarkEnd w:id="66"/>
      <w:bookmarkEnd w:id="67"/>
    </w:p>
    <w:p>
      <w:pPr>
        <w:pStyle w:val="14"/>
      </w:pPr>
      <w:r>
        <w:rPr>
          <w:rFonts w:hint="eastAsia"/>
        </w:rPr>
        <w:t>提供超链接形式的用户手册，容易发现。遇到问题也可以向管理员求助等。</w:t>
      </w:r>
    </w:p>
    <w:p>
      <w:pPr>
        <w:pStyle w:val="3"/>
        <w:ind w:left="720" w:hanging="720"/>
      </w:pPr>
      <w:bookmarkStart w:id="68" w:name="_Toc498919275"/>
      <w:bookmarkStart w:id="69" w:name="_Toc54270165"/>
      <w:r>
        <w:rPr>
          <w:rFonts w:hint="eastAsia"/>
        </w:rPr>
        <w:t>安装指南、配置文件、自述文件</w:t>
      </w:r>
      <w:bookmarkEnd w:id="68"/>
      <w:bookmarkEnd w:id="69"/>
    </w:p>
    <w:p>
      <w:pPr>
        <w:pStyle w:val="2"/>
        <w:numPr>
          <w:ilvl w:val="0"/>
          <w:numId w:val="0"/>
        </w:numPr>
        <w:ind w:firstLine="720"/>
        <w:rPr>
          <w:b w:val="0"/>
          <w:bCs/>
          <w:sz w:val="20"/>
        </w:rPr>
      </w:pPr>
      <w:r>
        <w:rPr>
          <w:b w:val="0"/>
          <w:bCs/>
          <w:sz w:val="20"/>
        </w:rPr>
        <w:t>10</w:t>
      </w:r>
      <w:r>
        <w:rPr>
          <w:rFonts w:hint="eastAsia"/>
          <w:b w:val="0"/>
          <w:bCs/>
          <w:sz w:val="20"/>
        </w:rPr>
        <w:t>.3.1 即下即用，安装指南说明目前版本。</w:t>
      </w:r>
    </w:p>
    <w:p>
      <w:pPr>
        <w:pStyle w:val="2"/>
        <w:numPr>
          <w:ilvl w:val="0"/>
          <w:numId w:val="0"/>
        </w:numPr>
        <w:ind w:firstLine="720"/>
        <w:rPr>
          <w:b w:val="0"/>
          <w:bCs/>
          <w:sz w:val="20"/>
        </w:rPr>
      </w:pPr>
      <w:r>
        <w:rPr>
          <w:b w:val="0"/>
          <w:bCs/>
          <w:sz w:val="20"/>
        </w:rPr>
        <w:t>10</w:t>
      </w:r>
      <w:r>
        <w:rPr>
          <w:rFonts w:hint="eastAsia"/>
          <w:b w:val="0"/>
          <w:bCs/>
          <w:sz w:val="20"/>
        </w:rPr>
        <w:t>.3.2 无需自主配置环境，可以直接运行。</w:t>
      </w:r>
    </w:p>
    <w:p>
      <w:pPr>
        <w:pStyle w:val="2"/>
        <w:numPr>
          <w:ilvl w:val="0"/>
          <w:numId w:val="0"/>
        </w:numPr>
        <w:ind w:firstLine="720"/>
        <w:rPr>
          <w:b w:val="0"/>
          <w:bCs/>
          <w:sz w:val="20"/>
        </w:rPr>
      </w:pPr>
      <w:r>
        <w:rPr>
          <w:b w:val="0"/>
          <w:bCs/>
          <w:sz w:val="20"/>
        </w:rPr>
        <w:t>10</w:t>
      </w:r>
      <w:r>
        <w:rPr>
          <w:rFonts w:hint="eastAsia"/>
          <w:b w:val="0"/>
          <w:bCs/>
          <w:sz w:val="20"/>
        </w:rPr>
        <w:t>.3.3 自述文件应包含版本日志，如修复bug和添加的新功能等。</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&lt;第七组&gt;</w:t>
          </w:r>
          <w:r>
            <w:rPr>
              <w:rFonts w:ascii="Times New Roman"/>
            </w:rPr>
            <w:fldChar w:fldCharType="end"/>
          </w:r>
          <w:r>
            <w:rPr>
              <w:rFonts w:ascii="Times New Roman"/>
            </w:rPr>
            <w:t>, 2023</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&lt;第七组&gt;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&lt;生活记录仪&gt;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w:t>
          </w:r>
          <w:r>
            <w:rPr>
              <w:rFonts w:hint="eastAsia" w:ascii="Times New Roman"/>
              <w:lang w:val="en-US" w:eastAsia="zh-CN"/>
            </w:rPr>
            <w:t>3</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w:t>
          </w:r>
          <w:r>
            <w:rPr>
              <w:rFonts w:ascii="Times New Roman"/>
            </w:rPr>
            <w:t>5/</w:t>
          </w:r>
          <w:r>
            <w:rPr>
              <w:rFonts w:hint="eastAsia" w:ascii="Times New Roman"/>
              <w:lang w:val="en-US" w:eastAsia="zh-CN"/>
            </w:rPr>
            <w:t>6</w:t>
          </w:r>
          <w:r>
            <w:rPr>
              <w:rFonts w:ascii="Times New Roman"/>
            </w:rPr>
            <w:t>/2023&gt;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5A7231"/>
    <w:multiLevelType w:val="singleLevel"/>
    <w:tmpl w:val="005A723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kNjRkZDllYmJhNjQ2ZTZlYzJmZGQzOWM3MzhhMzAifQ=="/>
  </w:docVars>
  <w:rsids>
    <w:rsidRoot w:val="000F7BF5"/>
    <w:rsid w:val="0005124D"/>
    <w:rsid w:val="00052AA6"/>
    <w:rsid w:val="000B4A63"/>
    <w:rsid w:val="000F7BF5"/>
    <w:rsid w:val="00150720"/>
    <w:rsid w:val="00175A54"/>
    <w:rsid w:val="001C53DF"/>
    <w:rsid w:val="001D7EF7"/>
    <w:rsid w:val="002A5FCC"/>
    <w:rsid w:val="002B3DCA"/>
    <w:rsid w:val="002C34F6"/>
    <w:rsid w:val="002C4A7F"/>
    <w:rsid w:val="00322B8A"/>
    <w:rsid w:val="003671B3"/>
    <w:rsid w:val="003721CB"/>
    <w:rsid w:val="003C0D69"/>
    <w:rsid w:val="00464E4E"/>
    <w:rsid w:val="004808D2"/>
    <w:rsid w:val="004810B6"/>
    <w:rsid w:val="00494A89"/>
    <w:rsid w:val="004B77E4"/>
    <w:rsid w:val="004E14DC"/>
    <w:rsid w:val="00502611"/>
    <w:rsid w:val="00513789"/>
    <w:rsid w:val="00535B70"/>
    <w:rsid w:val="00577EA7"/>
    <w:rsid w:val="006078E4"/>
    <w:rsid w:val="0061682B"/>
    <w:rsid w:val="0064009A"/>
    <w:rsid w:val="00687D72"/>
    <w:rsid w:val="006E0717"/>
    <w:rsid w:val="007817CB"/>
    <w:rsid w:val="0078470A"/>
    <w:rsid w:val="00794408"/>
    <w:rsid w:val="007B4F35"/>
    <w:rsid w:val="007D699B"/>
    <w:rsid w:val="007F2492"/>
    <w:rsid w:val="007F74C5"/>
    <w:rsid w:val="0080176B"/>
    <w:rsid w:val="00867A2F"/>
    <w:rsid w:val="008C38DB"/>
    <w:rsid w:val="008D4FEC"/>
    <w:rsid w:val="0090185C"/>
    <w:rsid w:val="0099180D"/>
    <w:rsid w:val="009C46C5"/>
    <w:rsid w:val="009F5CF1"/>
    <w:rsid w:val="009F659E"/>
    <w:rsid w:val="00A91B12"/>
    <w:rsid w:val="00AA1ABB"/>
    <w:rsid w:val="00B342CD"/>
    <w:rsid w:val="00BB39E1"/>
    <w:rsid w:val="00BF4D39"/>
    <w:rsid w:val="00C328D2"/>
    <w:rsid w:val="00C62820"/>
    <w:rsid w:val="00C91DC6"/>
    <w:rsid w:val="00CA010C"/>
    <w:rsid w:val="00CD1D13"/>
    <w:rsid w:val="00CD6E07"/>
    <w:rsid w:val="00CF552A"/>
    <w:rsid w:val="00D144C5"/>
    <w:rsid w:val="00D6590D"/>
    <w:rsid w:val="00D67A2A"/>
    <w:rsid w:val="00DD66B8"/>
    <w:rsid w:val="00DF3F93"/>
    <w:rsid w:val="00E45946"/>
    <w:rsid w:val="00EA5249"/>
    <w:rsid w:val="00EA67A4"/>
    <w:rsid w:val="00EC5075"/>
    <w:rsid w:val="00ED32AD"/>
    <w:rsid w:val="00F42F5B"/>
    <w:rsid w:val="00F47F00"/>
    <w:rsid w:val="00F50869"/>
    <w:rsid w:val="00F57670"/>
    <w:rsid w:val="00FF4DE3"/>
    <w:rsid w:val="00FF6E8B"/>
    <w:rsid w:val="0556054F"/>
    <w:rsid w:val="11CC275A"/>
    <w:rsid w:val="344A51CB"/>
    <w:rsid w:val="3BC770E9"/>
    <w:rsid w:val="57315663"/>
    <w:rsid w:val="5F7346C8"/>
    <w:rsid w:val="732857D6"/>
    <w:rsid w:val="79D7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Hyperlink"/>
    <w:basedOn w:val="31"/>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Bullet2"/>
    <w:basedOn w:val="1"/>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uiPriority w:val="0"/>
    <w:pPr>
      <w:keepLines/>
      <w:spacing w:after="120"/>
    </w:pPr>
  </w:style>
  <w:style w:type="paragraph" w:customStyle="1" w:styleId="39">
    <w:name w:val="Paragraph3"/>
    <w:basedOn w:val="1"/>
    <w:uiPriority w:val="0"/>
    <w:pPr>
      <w:spacing w:before="80" w:line="240" w:lineRule="auto"/>
      <w:ind w:left="1530"/>
      <w:jc w:val="both"/>
    </w:pPr>
  </w:style>
  <w:style w:type="paragraph" w:customStyle="1" w:styleId="40">
    <w:name w:val="Bullet1"/>
    <w:basedOn w:val="1"/>
    <w:uiPriority w:val="0"/>
    <w:pPr>
      <w:ind w:left="720" w:hanging="432"/>
    </w:pPr>
  </w:style>
  <w:style w:type="paragraph" w:customStyle="1" w:styleId="41">
    <w:name w:val="Paragraph4"/>
    <w:basedOn w:val="1"/>
    <w:uiPriority w:val="0"/>
    <w:pPr>
      <w:spacing w:before="80" w:line="240" w:lineRule="auto"/>
      <w:ind w:left="2250"/>
      <w:jc w:val="both"/>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Body"/>
    <w:basedOn w:val="1"/>
    <w:uiPriority w:val="0"/>
    <w:pPr>
      <w:widowControl/>
      <w:spacing w:before="120" w:line="240" w:lineRule="auto"/>
      <w:jc w:val="both"/>
    </w:pPr>
  </w:style>
  <w:style w:type="paragraph" w:customStyle="1" w:styleId="44">
    <w:name w:val="Bullet"/>
    <w:basedOn w:val="1"/>
    <w:uiPriority w:val="0"/>
    <w:pPr>
      <w:widowControl/>
      <w:tabs>
        <w:tab w:val="left" w:pos="720"/>
      </w:tabs>
      <w:spacing w:before="120" w:line="240" w:lineRule="auto"/>
      <w:ind w:left="720" w:right="360"/>
      <w:jc w:val="both"/>
    </w:pPr>
  </w:style>
  <w:style w:type="paragraph" w:customStyle="1" w:styleId="45">
    <w:name w:val="InfoBlue"/>
    <w:basedOn w:val="1"/>
    <w:next w:val="14"/>
    <w:qFormat/>
    <w:uiPriority w:val="0"/>
    <w:pPr>
      <w:tabs>
        <w:tab w:val="left" w:pos="540"/>
        <w:tab w:val="left" w:pos="1260"/>
      </w:tabs>
      <w:spacing w:after="120"/>
    </w:pPr>
    <w:rPr>
      <w:rFonts w:ascii="Times New Roman"/>
      <w:i/>
      <w:color w:val="0000FF"/>
    </w:rPr>
  </w:style>
  <w:style w:type="character" w:customStyle="1" w:styleId="46">
    <w:name w:val="tw4winMark"/>
    <w:qFormat/>
    <w:uiPriority w:val="0"/>
    <w:rPr>
      <w:rFonts w:ascii="Courier New" w:hAnsi="Courier New"/>
      <w:vanish/>
      <w:color w:val="800080"/>
      <w:vertAlign w:val="subscript"/>
    </w:rPr>
  </w:style>
  <w:style w:type="character" w:customStyle="1" w:styleId="47">
    <w:name w:val="tw4winError"/>
    <w:qFormat/>
    <w:uiPriority w:val="0"/>
    <w:rPr>
      <w:rFonts w:ascii="Courier New" w:hAnsi="Courier New"/>
      <w:color w:val="00FF00"/>
      <w:sz w:val="40"/>
    </w:rPr>
  </w:style>
  <w:style w:type="character" w:customStyle="1" w:styleId="48">
    <w:name w:val="tw4winTerm"/>
    <w:qFormat/>
    <w:uiPriority w:val="0"/>
    <w:rPr>
      <w:color w:val="0000FF"/>
    </w:rPr>
  </w:style>
  <w:style w:type="character" w:customStyle="1" w:styleId="49">
    <w:name w:val="tw4winPopup"/>
    <w:uiPriority w:val="0"/>
    <w:rPr>
      <w:rFonts w:ascii="Courier New" w:hAnsi="Courier New"/>
      <w:color w:val="008000"/>
    </w:rPr>
  </w:style>
  <w:style w:type="character" w:customStyle="1" w:styleId="50">
    <w:name w:val="tw4winJump"/>
    <w:uiPriority w:val="0"/>
    <w:rPr>
      <w:rFonts w:ascii="Courier New" w:hAnsi="Courier New"/>
      <w:color w:val="008080"/>
    </w:rPr>
  </w:style>
  <w:style w:type="character" w:customStyle="1" w:styleId="51">
    <w:name w:val="tw4winExternal"/>
    <w:qFormat/>
    <w:uiPriority w:val="0"/>
    <w:rPr>
      <w:rFonts w:ascii="Courier New" w:hAnsi="Courier New"/>
      <w:color w:val="808080"/>
    </w:rPr>
  </w:style>
  <w:style w:type="character" w:customStyle="1" w:styleId="52">
    <w:name w:val="tw4winInternal"/>
    <w:uiPriority w:val="0"/>
    <w:rPr>
      <w:rFonts w:ascii="Courier New" w:hAnsi="Courier New"/>
      <w:color w:val="FF0000"/>
    </w:rPr>
  </w:style>
  <w:style w:type="paragraph" w:styleId="5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13</Pages>
  <Words>5852</Words>
  <Characters>6601</Characters>
  <Lines>58</Lines>
  <Paragraphs>16</Paragraphs>
  <TotalTime>0</TotalTime>
  <ScaleCrop>false</ScaleCrop>
  <LinksUpToDate>false</LinksUpToDate>
  <CharactersWithSpaces>6774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2023-03-03T14:51:00Z</dcterms:created>
  <dc:creator>bjshen</dc:creator>
  <cp:lastModifiedBy>张宸玺</cp:lastModifiedBy>
  <cp:lastPrinted>2411-12-31T15:59:00Z</cp:lastPrinted>
  <dcterms:modified xsi:type="dcterms:W3CDTF">2023-06-17T06:30:10Z</dcterms:modified>
  <dc:subject>&lt;项目名称&gt;</dc:subject>
  <dc:title>前景</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3795C34B167740DC91C2199192ED8B34</vt:lpwstr>
  </property>
</Properties>
</file>