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A2903"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Ocem scheda E642 protocollo (generico) di comunicazione</w:t>
      </w:r>
    </w:p>
    <w:p w14:paraId="7E54590A"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1 Generalità</w:t>
      </w:r>
    </w:p>
    <w:p w14:paraId="04E8C5B4"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La scheda di controllo dei regolatori dispone di due porte seriali.</w:t>
      </w:r>
    </w:p>
    <w:p w14:paraId="70F5419C"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Sulla porta seriale A, configurata in RS485 a 4 fili, è presente un protocollo multidrop che permette di interfacciarsi a fino 32 alimentatori tramite una singola linea. Questo protocollo dispone di meccanismi di controllo degli errori per cui può essere direttamente utilizzato per la realizzazione di sistemi di telecontrollo. Per questo la porta seriale A sarà indicata nel seguito come Canale Primario.</w:t>
      </w:r>
    </w:p>
    <w:p w14:paraId="0BE2F8DC"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Sulla porta seriale B, configurata in RS232 a 3 fili, è presente un protocollo estremamente semplice che permette di interfacciarsi ad un singolo regolatore. Questo protocollo non dispone di nessun meccanismo di controllo degli errori per cui può essere utilizzato a scopo di diagnostica o di manutenzione ma ne è sconsigliato l'uso diretto in applicazioni di telecontrollo. Per questo la porta seriale B sarà indicata nel seguito come Canale di Servizio.</w:t>
      </w:r>
    </w:p>
    <w:p w14:paraId="1D71B4B7"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 dati ed i comandi che i due protocolli permettono di scambiare con l'alimentatore sono gli stessi e costituiscono il Protocollo Applicativo.</w:t>
      </w:r>
    </w:p>
    <w:p w14:paraId="2E2E8B13"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2 Il Protocollo Applicativo</w:t>
      </w:r>
    </w:p>
    <w:p w14:paraId="4A9A3364"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Il Protocollo Applicativo utilizza messaggi costituiti da semplici stringhe ASCII concluse da un Terminator che, a seconda della configurazione della scheda di controllo, può essere un Line Feed (LF) o la sequenza Carriage Return (CR), Line Feed (LF). Entro le stringhe caratteri minuscoli e maiuscoli non sono equivalenti.</w:t>
      </w:r>
    </w:p>
    <w:p w14:paraId="18B254DA"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Nel seguito le stringhe del Protocollo Applicativo sono presentate tra doppi apici in cui i caratteri non stampabili e le parti variabili sono indicate tra parentesi a cuspide. In particolare:</w:t>
      </w:r>
    </w:p>
    <w:p w14:paraId="0C6DFAA7" w14:textId="77777777" w:rsidR="00306A1A" w:rsidRPr="00306A1A" w:rsidRDefault="00306A1A" w:rsidP="00306A1A">
      <w:pPr>
        <w:numPr>
          <w:ilvl w:val="0"/>
          <w:numId w:val="1"/>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&lt;term&gt;</w:t>
      </w:r>
      <w:r w:rsidRPr="00306A1A">
        <w:rPr>
          <w:rFonts w:ascii="Segoe UI" w:eastAsia="Times New Roman" w:hAnsi="Segoe UI" w:cs="Segoe UI"/>
          <w:color w:val="F9FAFB"/>
          <w:kern w:val="0"/>
          <w14:ligatures w14:val="none"/>
        </w:rPr>
        <w:t> corrisponde al Terminator della stringa;</w:t>
      </w:r>
    </w:p>
    <w:p w14:paraId="723588C5" w14:textId="77777777" w:rsidR="00306A1A" w:rsidRPr="00306A1A" w:rsidRDefault="00306A1A" w:rsidP="00306A1A">
      <w:pPr>
        <w:numPr>
          <w:ilvl w:val="0"/>
          <w:numId w:val="1"/>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&lt;blnk&gt;</w:t>
      </w:r>
      <w:r w:rsidRPr="00306A1A">
        <w:rPr>
          <w:rFonts w:ascii="Segoe UI" w:eastAsia="Times New Roman" w:hAnsi="Segoe UI" w:cs="Segoe UI"/>
          <w:color w:val="F9FAFB"/>
          <w:kern w:val="0"/>
          <w14:ligatures w14:val="none"/>
        </w:rPr>
        <w:t> corrisponde al carattere blank (spazio).</w:t>
      </w:r>
    </w:p>
    <w:p w14:paraId="0ACCDEF0"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Un esempio di messaggio è:</w:t>
      </w:r>
    </w:p>
    <w:p w14:paraId="709149EB"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"SP&lt;blnk&gt;&lt;valore&gt;&lt;term&gt;"</w:t>
      </w:r>
    </w:p>
    <w:p w14:paraId="10CDA712"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Il Protocollo Applicativo prevede tre tipi di messaggi: Comando, Risposta a comando e Messaggio spontaneo.</w:t>
      </w:r>
    </w:p>
    <w:p w14:paraId="3C8F2A31"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Un Comando è un messaggio inviato alla scheda di controllo per richiedere l'esecuzione di una particolare operazione. Si noti che se la stringa non corrisponde a nessun Comando essa viene semplicemente ignorata.</w:t>
      </w:r>
    </w:p>
    <w:p w14:paraId="5B526CAC"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lastRenderedPageBreak/>
        <w:t>Una Risposta a comando è un messaggio inviato dalla scheda di controllo come risposta ad un Comando che la preveda. Tipico esempio sono le richieste di stato.</w:t>
      </w:r>
    </w:p>
    <w:p w14:paraId="041FD848"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Un Messaggio spontaneo è un messaggio inviato dalla scheda di controllo a seguito di una variazione nello stato dell'alimentatore. Si noti che in molti casi Risposte a comando e Messaggi spontanei hanno identico formato.</w:t>
      </w:r>
    </w:p>
    <w:p w14:paraId="54B8F4CF"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2.1 Comandi</w:t>
      </w:r>
    </w:p>
    <w:p w14:paraId="56947AF2"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Il regolatore si può trovare in tre stati: OFF, STANDBY ed ON.</w:t>
      </w:r>
    </w:p>
    <w:p w14:paraId="193D7646" w14:textId="77777777" w:rsidR="00306A1A" w:rsidRPr="00306A1A" w:rsidRDefault="00306A1A" w:rsidP="00306A1A">
      <w:pPr>
        <w:numPr>
          <w:ilvl w:val="0"/>
          <w:numId w:val="2"/>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Nello stato OFF sia il regolatore che la scheda di controllo sono spenti per cui non può esserci alcuna comunicazione. Da questo stato si esce solo con un intervento manuale sul regolatore.</w:t>
      </w:r>
    </w:p>
    <w:p w14:paraId="65EF2588" w14:textId="77777777" w:rsidR="00306A1A" w:rsidRPr="00306A1A" w:rsidRDefault="00306A1A" w:rsidP="00306A1A">
      <w:pPr>
        <w:numPr>
          <w:ilvl w:val="0"/>
          <w:numId w:val="2"/>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Nello stato STANDBY il regolatore è pronto a funzionare ma la corrente generata è sempre nulla. Da questo stato si può passare ad OFF con un comando OFF Regolatore o ad ON con un comando ON Regolatore.</w:t>
      </w:r>
    </w:p>
    <w:p w14:paraId="227FC4E6" w14:textId="77777777" w:rsidR="00306A1A" w:rsidRPr="00306A1A" w:rsidRDefault="00306A1A" w:rsidP="00306A1A">
      <w:pPr>
        <w:numPr>
          <w:ilvl w:val="0"/>
          <w:numId w:val="2"/>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Nello stato ON il regolatore è in funzione ed in grado di generare corrente. Da questo stato si può passare a OFF con un comando OFF Regolatore o a STANDBY con un comando STANDBY Regolatore.</w:t>
      </w:r>
    </w:p>
    <w:p w14:paraId="1AB17403"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 comandi inviati alla scheda di controllo sono sempre accettati indipendentemente dallo stato del regolatore. Una volta accettati vengono però eseguiti solo se non sono in conflitto con esso. I comandi eseguiti in ogni stato verranno elencati al termine della presentazione dei comandi.</w:t>
      </w:r>
    </w:p>
    <w:p w14:paraId="24BC635E"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Sul regolatore è previsto un selettore Predisposto/Locale. I comandi che modificano lo stato del regolatore (OFF, STANDBY ed ON Regolatore) sono sempre accettati dalla scheda di controllo ma sono eseguiti solo se il selettore è in posizione Predisposto.</w:t>
      </w:r>
    </w:p>
    <w:p w14:paraId="6A3CE38A"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ON Regolatore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"ON&lt;term&gt;"</w:t>
      </w:r>
      <w:r w:rsidRPr="00306A1A">
        <w:rPr>
          <w:rFonts w:ascii="Segoe UI" w:eastAsia="Times New Roman" w:hAnsi="Segoe UI" w:cs="Segoe UI"/>
          <w:color w:val="F9FAFB"/>
          <w:kern w:val="0"/>
          <w14:ligatures w14:val="none"/>
        </w:rPr>
        <w:br/>
        <w:t>Se il regolatore è nello stato Predisposto il comando ON Regolatore disattiva i segnali OFF e STANDBY ed attiva il segnale ON portando il regolatore nello stato ON. Dopo questa operazione l'acquisizione dei segnali di allarme è sospesa per 1 secondo e l'acquisizione dei segnali analogici per 5 secondi.</w:t>
      </w:r>
    </w:p>
    <w:p w14:paraId="3CF20F88"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OFF Regolatore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"OFF&lt;term&gt;"</w:t>
      </w:r>
      <w:r w:rsidRPr="00306A1A">
        <w:rPr>
          <w:rFonts w:ascii="Segoe UI" w:eastAsia="Times New Roman" w:hAnsi="Segoe UI" w:cs="Segoe UI"/>
          <w:color w:val="F9FAFB"/>
          <w:kern w:val="0"/>
          <w14:ligatures w14:val="none"/>
        </w:rPr>
        <w:br/>
        <w:t>Se il regolatore è nello stato Predisposto il comando OFF Regolatore disattiva i segnali ON e STANDBY ed attiva il segnale OFF portando il regolatore nello stato OFF. Si noti che dopo questa operazione il regolatore e la scheda di controllo sono spenti per cui la comunicazione con la scheda non è più possibile. Da questo stato è quindi possibile uscire solo con un intervento manuale sul regolatore.</w:t>
      </w:r>
    </w:p>
    <w:p w14:paraId="2D4AAB8D"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lastRenderedPageBreak/>
        <w:t>STANDBY Regolatore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"STB&lt;term&gt;"</w:t>
      </w:r>
      <w:r w:rsidRPr="00306A1A">
        <w:rPr>
          <w:rFonts w:ascii="Segoe UI" w:eastAsia="Times New Roman" w:hAnsi="Segoe UI" w:cs="Segoe UI"/>
          <w:color w:val="F9FAFB"/>
          <w:kern w:val="0"/>
          <w14:ligatures w14:val="none"/>
        </w:rPr>
        <w:br/>
        <w:t>Se il regolatore è nello stato Predisposto il comando STANDBY Regolatore disattiva i segnali ON ed OFF ed attiva il segnale STANDBY portando il regolatore nello stato STANDBY.</w:t>
      </w:r>
    </w:p>
    <w:p w14:paraId="24A3FD37"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Polarità Positiva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"POS&lt;term&gt;"</w:t>
      </w:r>
      <w:r w:rsidRPr="00306A1A">
        <w:rPr>
          <w:rFonts w:ascii="Segoe UI" w:eastAsia="Times New Roman" w:hAnsi="Segoe UI" w:cs="Segoe UI"/>
          <w:color w:val="F9FAFB"/>
          <w:kern w:val="0"/>
          <w14:ligatures w14:val="none"/>
        </w:rPr>
        <w:br/>
        <w:t>Il comando Polarità Positiva disattiva i segnali NEG ed OPEN ed attiva il segnale POS predisponendo il regolatore a fornire una corrente di polarità positiva.</w:t>
      </w:r>
    </w:p>
    <w:p w14:paraId="4235FB46"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Polarità Negativa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"NEG&lt;term&gt;"</w:t>
      </w:r>
      <w:r w:rsidRPr="00306A1A">
        <w:rPr>
          <w:rFonts w:ascii="Segoe UI" w:eastAsia="Times New Roman" w:hAnsi="Segoe UI" w:cs="Segoe UI"/>
          <w:color w:val="F9FAFB"/>
          <w:kern w:val="0"/>
          <w14:ligatures w14:val="none"/>
        </w:rPr>
        <w:br/>
        <w:t>Il comando Polarità Negativa disattiva i segnali POS ed OPEN ed attiva il segnale NEG predisponendo il regolatore a fornire una corrente di polarità negativa.</w:t>
      </w:r>
    </w:p>
    <w:p w14:paraId="2BF59388"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Circuito Aperto</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"OPN&lt;term&gt;"</w:t>
      </w:r>
      <w:r w:rsidRPr="00306A1A">
        <w:rPr>
          <w:rFonts w:ascii="Segoe UI" w:eastAsia="Times New Roman" w:hAnsi="Segoe UI" w:cs="Segoe UI"/>
          <w:color w:val="F9FAFB"/>
          <w:kern w:val="0"/>
          <w14:ligatures w14:val="none"/>
        </w:rPr>
        <w:br/>
        <w:t>Il comando Circuito Aperto disattiva i segnali POS e NEG ed attiva il segnale OPN aprendo il circuito di corrente.</w:t>
      </w:r>
    </w:p>
    <w:p w14:paraId="07299FDA"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Reset Allarmi</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"RES&lt;term&gt;"</w:t>
      </w:r>
      <w:r w:rsidRPr="00306A1A">
        <w:rPr>
          <w:rFonts w:ascii="Segoe UI" w:eastAsia="Times New Roman" w:hAnsi="Segoe UI" w:cs="Segoe UI"/>
          <w:color w:val="F9FAFB"/>
          <w:kern w:val="0"/>
          <w14:ligatures w14:val="none"/>
        </w:rPr>
        <w:br/>
        <w:t>Il comando Reset Allarmi provoca la cancellazione degli allarmi non permanenti.</w:t>
      </w:r>
    </w:p>
    <w:p w14:paraId="62E620B2"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Start Rampa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"STR&lt;term&gt;"</w:t>
      </w:r>
      <w:r w:rsidRPr="00306A1A">
        <w:rPr>
          <w:rFonts w:ascii="Segoe UI" w:eastAsia="Times New Roman" w:hAnsi="Segoe UI" w:cs="Segoe UI"/>
          <w:color w:val="F9FAFB"/>
          <w:kern w:val="0"/>
          <w14:ligatures w14:val="none"/>
        </w:rPr>
        <w:br/>
        <w:t>Il comando Start provoca l'inizio dell'esecuzione della rampa verso il set point da parte del regolatore.</w:t>
      </w:r>
    </w:p>
    <w:p w14:paraId="318136D7"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Set Point Corrente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"SP&lt;blnk&gt;&lt;valore&gt;&lt;term&gt;"</w:t>
      </w:r>
      <w:r w:rsidRPr="00306A1A">
        <w:rPr>
          <w:rFonts w:ascii="Segoe UI" w:eastAsia="Times New Roman" w:hAnsi="Segoe UI" w:cs="Segoe UI"/>
          <w:color w:val="F9FAFB"/>
          <w:kern w:val="0"/>
          <w14:ligatures w14:val="none"/>
        </w:rPr>
        <w:br/>
        <w:t>in cui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un numero intero di sette cifre. Gli 0 non significativi devono essere comunque presenti.</w:t>
      </w:r>
    </w:p>
    <w:p w14:paraId="45219858"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Il comando Set Point Corrente aggiorna l'uscita digitale a 16 bit corrispondente al set point di corrente per il regolatore. Il valore digitale è ottenuto da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utilizzando i fattori di scala </w:t>
      </w: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e </w:t>
      </w: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 definiti per il set point di corrente con il comando Programma Canale Analogico. In particolare se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pari </w:t>
      </w: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l'uscita digitale è posta al valore minimo (tutti 0) e se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pari </w:t>
      </w: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 l'uscita digitale è posta al valore massimo (tutti 1).</w:t>
      </w:r>
    </w:p>
    <w:p w14:paraId="34DE3153"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Velocità di Rampa Up</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"VRUP&lt;blnk&gt;&lt;valore&gt;&lt;term&gt;"</w:t>
      </w:r>
      <w:r w:rsidRPr="00306A1A">
        <w:rPr>
          <w:rFonts w:ascii="Segoe UI" w:eastAsia="Times New Roman" w:hAnsi="Segoe UI" w:cs="Segoe UI"/>
          <w:color w:val="F9FAFB"/>
          <w:kern w:val="0"/>
          <w14:ligatures w14:val="none"/>
        </w:rPr>
        <w:br/>
        <w:t>in cui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un numero intero di sette cifre. Gli 0 non significativi devono essere comunque presenti.</w:t>
      </w:r>
    </w:p>
    <w:p w14:paraId="4B171053"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lastRenderedPageBreak/>
        <w:t>Il comando Velocità di Rampa Up aggiorna una uscita analogica a 12 bit corrispondente alla velocità di rampa di salita. Il valore a 12 bit è ottenuto da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utilizzando i fattori di scala </w:t>
      </w: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e </w:t>
      </w: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 definiti per la velocità di rampa di salita con il comando Programma Canale Analogico. In particolare se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pari </w:t>
      </w: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l'uscita è posta al valore minimo (tutti 0) e quindi a 0 V e se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pari </w:t>
      </w: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 l'uscita è posta al valore massimo (tutti 1) e quindi a 10 V.</w:t>
      </w:r>
    </w:p>
    <w:p w14:paraId="4EDA0B74"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Velocità di Rampa Down</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"VRDW&lt;blnk&gt;&lt;valore&gt;&lt;term&gt;"</w:t>
      </w:r>
      <w:r w:rsidRPr="00306A1A">
        <w:rPr>
          <w:rFonts w:ascii="Segoe UI" w:eastAsia="Times New Roman" w:hAnsi="Segoe UI" w:cs="Segoe UI"/>
          <w:color w:val="F9FAFB"/>
          <w:kern w:val="0"/>
          <w14:ligatures w14:val="none"/>
        </w:rPr>
        <w:br/>
        <w:t>in cui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un numero intero di sette cifre. Gli 0 non significativi devono essere comunque presenti.</w:t>
      </w:r>
    </w:p>
    <w:p w14:paraId="1DF65009"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Il comando Velocità di Rampa Down aggiorna una uscita analogica a 12 bit corrispondente alla velocità di rampa di discesa. Il valore a 12 bit è ottenuto da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utilizzando i fattori di scala </w:t>
      </w: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e </w:t>
      </w: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 definiti per la velocità di rampa di discesa con il comando Programma Canale Analogico. In particolare se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pari </w:t>
      </w: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l'uscita è posta al valore minimo (tutti 0) e quindi a 0 V e se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pari </w:t>
      </w: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 l'uscita è posta al valore massimo (tutti 1) e quindi a 10 V.</w:t>
      </w:r>
    </w:p>
    <w:p w14:paraId="0D693C85"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Soglia Analogica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"TH&lt;blnk&gt;I&lt;num&gt;&lt;blnk&gt;&lt;val&gt;&lt;term&gt;"</w:t>
      </w:r>
      <w:r w:rsidRPr="00306A1A">
        <w:rPr>
          <w:rFonts w:ascii="Segoe UI" w:eastAsia="Times New Roman" w:hAnsi="Segoe UI" w:cs="Segoe UI"/>
          <w:color w:val="F9FAFB"/>
          <w:kern w:val="0"/>
          <w14:ligatures w14:val="none"/>
        </w:rPr>
        <w:br/>
        <w:t>Il comando Soglia Analogica permette di definire le soglie di variazione al disopra delle quali si ha l'invio dei messaggi spontanei Stato Valore Corrente e Stato Valore Tensione. Tali soglie sono poi conservate in memoria non volatile anche quando la scheda di controllo è spenta. Il significato dei vari campi è il seguente:</w:t>
      </w:r>
    </w:p>
    <w:p w14:paraId="1943663A" w14:textId="77777777" w:rsidR="00306A1A" w:rsidRPr="00306A1A" w:rsidRDefault="00306A1A" w:rsidP="00306A1A">
      <w:pPr>
        <w:numPr>
          <w:ilvl w:val="0"/>
          <w:numId w:val="3"/>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&lt;num&gt;</w:t>
      </w:r>
      <w:r w:rsidRPr="00306A1A">
        <w:rPr>
          <w:rFonts w:ascii="Segoe UI" w:eastAsia="Times New Roman" w:hAnsi="Segoe UI" w:cs="Segoe UI"/>
          <w:color w:val="F9FAFB"/>
          <w:kern w:val="0"/>
          <w14:ligatures w14:val="none"/>
        </w:rPr>
        <w:t> cifra da 0 a 4 che specifica il canale secondo la seguente corrispondenza:</w:t>
      </w:r>
    </w:p>
    <w:tbl>
      <w:tblPr>
        <w:tblW w:w="11280" w:type="dxa"/>
        <w:tblCellMar>
          <w:top w:w="15" w:type="dxa"/>
          <w:left w:w="15" w:type="dxa"/>
          <w:bottom w:w="15" w:type="dxa"/>
          <w:right w:w="15" w:type="dxa"/>
        </w:tblCellMar>
        <w:tblLook w:val="04A0" w:firstRow="1" w:lastRow="0" w:firstColumn="1" w:lastColumn="0" w:noHBand="0" w:noVBand="1"/>
      </w:tblPr>
      <w:tblGrid>
        <w:gridCol w:w="2878"/>
        <w:gridCol w:w="8402"/>
      </w:tblGrid>
      <w:tr w:rsidR="00306A1A" w:rsidRPr="00306A1A" w14:paraId="377A5416" w14:textId="77777777">
        <w:trPr>
          <w:tblHeader/>
        </w:trPr>
        <w:tc>
          <w:tcPr>
            <w:tcW w:w="0" w:type="auto"/>
            <w:tcBorders>
              <w:top w:val="nil"/>
            </w:tcBorders>
            <w:tcMar>
              <w:top w:w="150" w:type="dxa"/>
              <w:left w:w="0" w:type="dxa"/>
              <w:bottom w:w="150" w:type="dxa"/>
              <w:right w:w="240" w:type="dxa"/>
            </w:tcMar>
            <w:vAlign w:val="center"/>
            <w:hideMark/>
          </w:tcPr>
          <w:p w14:paraId="49B5837B"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Menlo" w:eastAsia="Times New Roman" w:hAnsi="Menlo" w:cs="Menlo"/>
                <w:kern w:val="0"/>
                <w:sz w:val="20"/>
                <w:szCs w:val="20"/>
                <w:shd w:val="clear" w:color="auto" w:fill="2C2C2E"/>
                <w14:ligatures w14:val="none"/>
              </w:rPr>
              <w:t>&lt;tipo&gt;</w:t>
            </w:r>
            <w:r w:rsidRPr="00306A1A">
              <w:rPr>
                <w:rFonts w:ascii="Segoe UI" w:eastAsia="Times New Roman" w:hAnsi="Segoe UI" w:cs="Segoe UI"/>
                <w:kern w:val="0"/>
                <w:sz w:val="23"/>
                <w:szCs w:val="23"/>
                <w14:ligatures w14:val="none"/>
              </w:rPr>
              <w:t> </w:t>
            </w:r>
            <w:r w:rsidRPr="00306A1A">
              <w:rPr>
                <w:rFonts w:ascii="Menlo" w:eastAsia="Times New Roman" w:hAnsi="Menlo" w:cs="Menlo"/>
                <w:kern w:val="0"/>
                <w:sz w:val="20"/>
                <w:szCs w:val="20"/>
                <w:shd w:val="clear" w:color="auto" w:fill="2C2C2E"/>
                <w14:ligatures w14:val="none"/>
              </w:rPr>
              <w:t>&lt;num&gt;</w:t>
            </w:r>
          </w:p>
        </w:tc>
        <w:tc>
          <w:tcPr>
            <w:tcW w:w="0" w:type="auto"/>
            <w:tcBorders>
              <w:top w:val="nil"/>
            </w:tcBorders>
            <w:tcMar>
              <w:top w:w="150" w:type="dxa"/>
              <w:left w:w="240" w:type="dxa"/>
              <w:bottom w:w="150" w:type="dxa"/>
              <w:right w:w="240" w:type="dxa"/>
            </w:tcMar>
            <w:vAlign w:val="center"/>
            <w:hideMark/>
          </w:tcPr>
          <w:p w14:paraId="5381D94D"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Descrizione</w:t>
            </w:r>
          </w:p>
        </w:tc>
      </w:tr>
      <w:tr w:rsidR="00306A1A" w:rsidRPr="00306A1A" w14:paraId="2BE4E18C" w14:textId="77777777">
        <w:tc>
          <w:tcPr>
            <w:tcW w:w="0" w:type="auto"/>
            <w:tcMar>
              <w:top w:w="150" w:type="dxa"/>
              <w:left w:w="0" w:type="dxa"/>
              <w:bottom w:w="150" w:type="dxa"/>
              <w:right w:w="240" w:type="dxa"/>
            </w:tcMar>
            <w:vAlign w:val="center"/>
            <w:hideMark/>
          </w:tcPr>
          <w:p w14:paraId="6AF8A628"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I0</w:t>
            </w:r>
          </w:p>
        </w:tc>
        <w:tc>
          <w:tcPr>
            <w:tcW w:w="0" w:type="auto"/>
            <w:tcMar>
              <w:top w:w="150" w:type="dxa"/>
              <w:left w:w="240" w:type="dxa"/>
              <w:bottom w:w="150" w:type="dxa"/>
              <w:right w:w="0" w:type="dxa"/>
            </w:tcMar>
            <w:vAlign w:val="center"/>
            <w:hideMark/>
          </w:tcPr>
          <w:p w14:paraId="600B4863"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Valore di corrente – 16 bit digitali</w:t>
            </w:r>
          </w:p>
        </w:tc>
      </w:tr>
      <w:tr w:rsidR="00306A1A" w:rsidRPr="00306A1A" w14:paraId="2DC91CFC" w14:textId="77777777">
        <w:tc>
          <w:tcPr>
            <w:tcW w:w="0" w:type="auto"/>
            <w:tcMar>
              <w:top w:w="150" w:type="dxa"/>
              <w:left w:w="0" w:type="dxa"/>
              <w:bottom w:w="150" w:type="dxa"/>
              <w:right w:w="240" w:type="dxa"/>
            </w:tcMar>
            <w:vAlign w:val="center"/>
            <w:hideMark/>
          </w:tcPr>
          <w:p w14:paraId="06AD7AB3"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I1</w:t>
            </w:r>
          </w:p>
        </w:tc>
        <w:tc>
          <w:tcPr>
            <w:tcW w:w="0" w:type="auto"/>
            <w:tcMar>
              <w:top w:w="150" w:type="dxa"/>
              <w:left w:w="240" w:type="dxa"/>
              <w:bottom w:w="150" w:type="dxa"/>
              <w:right w:w="0" w:type="dxa"/>
            </w:tcMar>
            <w:vAlign w:val="center"/>
            <w:hideMark/>
          </w:tcPr>
          <w:p w14:paraId="4848D967"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Valore di tensione – 8 bit analogico, 0 – 10 V</w:t>
            </w:r>
          </w:p>
        </w:tc>
      </w:tr>
      <w:tr w:rsidR="00306A1A" w:rsidRPr="00306A1A" w14:paraId="2B130F72" w14:textId="77777777">
        <w:tc>
          <w:tcPr>
            <w:tcW w:w="0" w:type="auto"/>
            <w:tcMar>
              <w:top w:w="150" w:type="dxa"/>
              <w:left w:w="0" w:type="dxa"/>
              <w:bottom w:w="150" w:type="dxa"/>
              <w:right w:w="240" w:type="dxa"/>
            </w:tcMar>
            <w:vAlign w:val="center"/>
            <w:hideMark/>
          </w:tcPr>
          <w:p w14:paraId="1769BDDA"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I2</w:t>
            </w:r>
          </w:p>
        </w:tc>
        <w:tc>
          <w:tcPr>
            <w:tcW w:w="0" w:type="auto"/>
            <w:tcMar>
              <w:top w:w="150" w:type="dxa"/>
              <w:left w:w="240" w:type="dxa"/>
              <w:bottom w:w="150" w:type="dxa"/>
              <w:right w:w="0" w:type="dxa"/>
            </w:tcMar>
            <w:vAlign w:val="center"/>
            <w:hideMark/>
          </w:tcPr>
          <w:p w14:paraId="4EA5008D"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non usato</w:t>
            </w:r>
          </w:p>
        </w:tc>
      </w:tr>
      <w:tr w:rsidR="00306A1A" w:rsidRPr="00306A1A" w14:paraId="30F5DA11" w14:textId="77777777">
        <w:tc>
          <w:tcPr>
            <w:tcW w:w="0" w:type="auto"/>
            <w:tcMar>
              <w:top w:w="150" w:type="dxa"/>
              <w:left w:w="0" w:type="dxa"/>
              <w:bottom w:w="150" w:type="dxa"/>
              <w:right w:w="240" w:type="dxa"/>
            </w:tcMar>
            <w:vAlign w:val="center"/>
            <w:hideMark/>
          </w:tcPr>
          <w:p w14:paraId="15444350"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I3</w:t>
            </w:r>
          </w:p>
        </w:tc>
        <w:tc>
          <w:tcPr>
            <w:tcW w:w="0" w:type="auto"/>
            <w:tcMar>
              <w:top w:w="150" w:type="dxa"/>
              <w:left w:w="240" w:type="dxa"/>
              <w:bottom w:w="150" w:type="dxa"/>
              <w:right w:w="0" w:type="dxa"/>
            </w:tcMar>
            <w:vAlign w:val="center"/>
            <w:hideMark/>
          </w:tcPr>
          <w:p w14:paraId="76D6FEB2"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non usato</w:t>
            </w:r>
          </w:p>
        </w:tc>
      </w:tr>
      <w:tr w:rsidR="00306A1A" w:rsidRPr="00306A1A" w14:paraId="4206B6D2" w14:textId="77777777">
        <w:tc>
          <w:tcPr>
            <w:tcW w:w="0" w:type="auto"/>
            <w:tcMar>
              <w:top w:w="150" w:type="dxa"/>
              <w:left w:w="0" w:type="dxa"/>
              <w:bottom w:w="150" w:type="dxa"/>
              <w:right w:w="240" w:type="dxa"/>
            </w:tcMar>
            <w:vAlign w:val="center"/>
            <w:hideMark/>
          </w:tcPr>
          <w:p w14:paraId="62BB8B20"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I4</w:t>
            </w:r>
          </w:p>
        </w:tc>
        <w:tc>
          <w:tcPr>
            <w:tcW w:w="0" w:type="auto"/>
            <w:tcMar>
              <w:top w:w="150" w:type="dxa"/>
              <w:left w:w="240" w:type="dxa"/>
              <w:bottom w:w="150" w:type="dxa"/>
              <w:right w:w="0" w:type="dxa"/>
            </w:tcMar>
            <w:vAlign w:val="center"/>
            <w:hideMark/>
          </w:tcPr>
          <w:p w14:paraId="4FD5395E"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non usato</w:t>
            </w:r>
          </w:p>
        </w:tc>
      </w:tr>
    </w:tbl>
    <w:p w14:paraId="16A070CE" w14:textId="77777777" w:rsidR="00306A1A" w:rsidRPr="00306A1A" w:rsidRDefault="00306A1A" w:rsidP="00306A1A">
      <w:pPr>
        <w:numPr>
          <w:ilvl w:val="0"/>
          <w:numId w:val="4"/>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&lt;val&gt;</w:t>
      </w:r>
      <w:r w:rsidRPr="00306A1A">
        <w:rPr>
          <w:rFonts w:ascii="Segoe UI" w:eastAsia="Times New Roman" w:hAnsi="Segoe UI" w:cs="Segoe UI"/>
          <w:color w:val="F9FAFB"/>
          <w:kern w:val="0"/>
          <w14:ligatures w14:val="none"/>
        </w:rPr>
        <w:t xml:space="preserve"> valore di soglia espresso in unità del convertitore AD corrispondente al canale. Deve essere un numero intero di 5 cifre. Gli 0 non significativi devono </w:t>
      </w:r>
      <w:r w:rsidRPr="00306A1A">
        <w:rPr>
          <w:rFonts w:ascii="Segoe UI" w:eastAsia="Times New Roman" w:hAnsi="Segoe UI" w:cs="Segoe UI"/>
          <w:color w:val="F9FAFB"/>
          <w:kern w:val="0"/>
          <w14:ligatures w14:val="none"/>
        </w:rPr>
        <w:lastRenderedPageBreak/>
        <w:t>essere comunque presenti. Se il valore supera il fondoscala del convertitore non si ha mai l'invio del corrispondente messaggio spontaneo.</w:t>
      </w:r>
    </w:p>
    <w:p w14:paraId="24145280"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Richiesta Stato Analogico</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"SA&lt;term&gt;"</w:t>
      </w:r>
      <w:r w:rsidRPr="00306A1A">
        <w:rPr>
          <w:rFonts w:ascii="Segoe UI" w:eastAsia="Times New Roman" w:hAnsi="Segoe UI" w:cs="Segoe UI"/>
          <w:color w:val="F9FAFB"/>
          <w:kern w:val="0"/>
          <w14:ligatures w14:val="none"/>
        </w:rPr>
        <w:br/>
        <w:t>Il comando Richiesta Stato Analogico combina i due comandi Richiesta Valore Corrente e Richiesta Valore Tensione. La scheda risponde con il messaggio Stato Valore Corrente seguito dal messaggio Stato Valore Tensione.</w:t>
      </w:r>
    </w:p>
    <w:p w14:paraId="3AADACCD"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Richiesta Stato Logico</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"SL&lt;term&gt;"</w:t>
      </w:r>
      <w:r w:rsidRPr="00306A1A">
        <w:rPr>
          <w:rFonts w:ascii="Segoe UI" w:eastAsia="Times New Roman" w:hAnsi="Segoe UI" w:cs="Segoe UI"/>
          <w:color w:val="F9FAFB"/>
          <w:kern w:val="0"/>
          <w14:ligatures w14:val="none"/>
        </w:rPr>
        <w:br/>
        <w:t>Il comando Richiesta Stato Logico combina i due comandi Richiesta Stato Selettore, Richiesta Stato Regolatore, Richiesta Stato Polarità e Richiesta Stato Allarmi. La scheda risponde con la sequenza di messaggi Stato Selettore, Stato Regolatore, Stato Polarità e Stato Allarmi.</w:t>
      </w:r>
    </w:p>
    <w:p w14:paraId="33CB0612"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Programma Canale Analogico</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"PRG&lt;blnk&gt;&lt;tipo&gt;&lt;num&gt;&lt;blnk&gt;&lt;minval&gt;&lt;blnk&gt;&lt;maxval&gt;&lt;blnk&gt;&lt;um&gt;&lt;term&gt;"</w:t>
      </w:r>
      <w:r w:rsidRPr="00306A1A">
        <w:rPr>
          <w:rFonts w:ascii="Segoe UI" w:eastAsia="Times New Roman" w:hAnsi="Segoe UI" w:cs="Segoe UI"/>
          <w:color w:val="F9FAFB"/>
          <w:kern w:val="0"/>
          <w14:ligatures w14:val="none"/>
        </w:rPr>
        <w:br/>
        <w:t>Il comando Programma Canale Analogico permette di definire i fattori di conversione per i canali analogici di ingresso ed uscita. Tali fattori sono poi conservati in memoria non volatile anche quando la scheda di controllo è spenta. Il significato dei vari campi è il seguente:</w:t>
      </w:r>
    </w:p>
    <w:p w14:paraId="0EB4B2F7" w14:textId="77777777" w:rsidR="00306A1A" w:rsidRPr="00306A1A" w:rsidRDefault="00306A1A" w:rsidP="00306A1A">
      <w:pPr>
        <w:numPr>
          <w:ilvl w:val="0"/>
          <w:numId w:val="5"/>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&lt;tipo&gt;</w:t>
      </w:r>
      <w:r w:rsidRPr="00306A1A">
        <w:rPr>
          <w:rFonts w:ascii="Segoe UI" w:eastAsia="Times New Roman" w:hAnsi="Segoe UI" w:cs="Segoe UI"/>
          <w:color w:val="F9FAFB"/>
          <w:kern w:val="0"/>
          <w14:ligatures w14:val="none"/>
        </w:rPr>
        <w:t> singolo carattere che specifica se si tratta di un ingresso od di una uscita. Nel primo caso si tratta del carattere I, nel secondo del carattere O.</w:t>
      </w:r>
    </w:p>
    <w:p w14:paraId="454259B7" w14:textId="77777777" w:rsidR="00306A1A" w:rsidRPr="00306A1A" w:rsidRDefault="00306A1A" w:rsidP="00306A1A">
      <w:pPr>
        <w:numPr>
          <w:ilvl w:val="0"/>
          <w:numId w:val="5"/>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&lt;num&gt;</w:t>
      </w:r>
      <w:r w:rsidRPr="00306A1A">
        <w:rPr>
          <w:rFonts w:ascii="Segoe UI" w:eastAsia="Times New Roman" w:hAnsi="Segoe UI" w:cs="Segoe UI"/>
          <w:color w:val="F9FAFB"/>
          <w:kern w:val="0"/>
          <w14:ligatures w14:val="none"/>
        </w:rPr>
        <w:t> cifra da 0 a 4 che specifica il canale secondo la seguente corrispondenza:</w:t>
      </w:r>
    </w:p>
    <w:tbl>
      <w:tblPr>
        <w:tblW w:w="11280" w:type="dxa"/>
        <w:tblCellMar>
          <w:top w:w="15" w:type="dxa"/>
          <w:left w:w="15" w:type="dxa"/>
          <w:bottom w:w="15" w:type="dxa"/>
          <w:right w:w="15" w:type="dxa"/>
        </w:tblCellMar>
        <w:tblLook w:val="04A0" w:firstRow="1" w:lastRow="0" w:firstColumn="1" w:lastColumn="0" w:noHBand="0" w:noVBand="1"/>
      </w:tblPr>
      <w:tblGrid>
        <w:gridCol w:w="2451"/>
        <w:gridCol w:w="8829"/>
      </w:tblGrid>
      <w:tr w:rsidR="00306A1A" w:rsidRPr="00306A1A" w14:paraId="5D4A355B" w14:textId="77777777">
        <w:trPr>
          <w:tblHeader/>
        </w:trPr>
        <w:tc>
          <w:tcPr>
            <w:tcW w:w="0" w:type="auto"/>
            <w:tcBorders>
              <w:top w:val="nil"/>
            </w:tcBorders>
            <w:tcMar>
              <w:top w:w="150" w:type="dxa"/>
              <w:left w:w="0" w:type="dxa"/>
              <w:bottom w:w="150" w:type="dxa"/>
              <w:right w:w="240" w:type="dxa"/>
            </w:tcMar>
            <w:vAlign w:val="center"/>
            <w:hideMark/>
          </w:tcPr>
          <w:p w14:paraId="1D788CDC"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Menlo" w:eastAsia="Times New Roman" w:hAnsi="Menlo" w:cs="Menlo"/>
                <w:kern w:val="0"/>
                <w:sz w:val="20"/>
                <w:szCs w:val="20"/>
                <w:shd w:val="clear" w:color="auto" w:fill="2C2C2E"/>
                <w14:ligatures w14:val="none"/>
              </w:rPr>
              <w:t>&lt;tipo&gt;</w:t>
            </w:r>
            <w:r w:rsidRPr="00306A1A">
              <w:rPr>
                <w:rFonts w:ascii="Segoe UI" w:eastAsia="Times New Roman" w:hAnsi="Segoe UI" w:cs="Segoe UI"/>
                <w:kern w:val="0"/>
                <w:sz w:val="23"/>
                <w:szCs w:val="23"/>
                <w14:ligatures w14:val="none"/>
              </w:rPr>
              <w:t> </w:t>
            </w:r>
            <w:r w:rsidRPr="00306A1A">
              <w:rPr>
                <w:rFonts w:ascii="Menlo" w:eastAsia="Times New Roman" w:hAnsi="Menlo" w:cs="Menlo"/>
                <w:kern w:val="0"/>
                <w:sz w:val="20"/>
                <w:szCs w:val="20"/>
                <w:shd w:val="clear" w:color="auto" w:fill="2C2C2E"/>
                <w14:ligatures w14:val="none"/>
              </w:rPr>
              <w:t>&lt;num&gt;</w:t>
            </w:r>
          </w:p>
        </w:tc>
        <w:tc>
          <w:tcPr>
            <w:tcW w:w="0" w:type="auto"/>
            <w:tcBorders>
              <w:top w:val="nil"/>
            </w:tcBorders>
            <w:tcMar>
              <w:top w:w="150" w:type="dxa"/>
              <w:left w:w="240" w:type="dxa"/>
              <w:bottom w:w="150" w:type="dxa"/>
              <w:right w:w="240" w:type="dxa"/>
            </w:tcMar>
            <w:vAlign w:val="center"/>
            <w:hideMark/>
          </w:tcPr>
          <w:p w14:paraId="34C0A36C"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Descrizione</w:t>
            </w:r>
          </w:p>
        </w:tc>
      </w:tr>
      <w:tr w:rsidR="00306A1A" w:rsidRPr="00306A1A" w14:paraId="06B786FB" w14:textId="77777777">
        <w:tc>
          <w:tcPr>
            <w:tcW w:w="0" w:type="auto"/>
            <w:tcMar>
              <w:top w:w="150" w:type="dxa"/>
              <w:left w:w="0" w:type="dxa"/>
              <w:bottom w:w="150" w:type="dxa"/>
              <w:right w:w="240" w:type="dxa"/>
            </w:tcMar>
            <w:vAlign w:val="center"/>
            <w:hideMark/>
          </w:tcPr>
          <w:p w14:paraId="02EDDD12"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I0</w:t>
            </w:r>
          </w:p>
        </w:tc>
        <w:tc>
          <w:tcPr>
            <w:tcW w:w="0" w:type="auto"/>
            <w:tcMar>
              <w:top w:w="150" w:type="dxa"/>
              <w:left w:w="240" w:type="dxa"/>
              <w:bottom w:w="150" w:type="dxa"/>
              <w:right w:w="0" w:type="dxa"/>
            </w:tcMar>
            <w:vAlign w:val="center"/>
            <w:hideMark/>
          </w:tcPr>
          <w:p w14:paraId="7A46BC6C"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Valore di corrente – 16 bit digitali</w:t>
            </w:r>
          </w:p>
        </w:tc>
      </w:tr>
      <w:tr w:rsidR="00306A1A" w:rsidRPr="00306A1A" w14:paraId="07DB6073" w14:textId="77777777">
        <w:tc>
          <w:tcPr>
            <w:tcW w:w="0" w:type="auto"/>
            <w:tcMar>
              <w:top w:w="150" w:type="dxa"/>
              <w:left w:w="0" w:type="dxa"/>
              <w:bottom w:w="150" w:type="dxa"/>
              <w:right w:w="240" w:type="dxa"/>
            </w:tcMar>
            <w:vAlign w:val="center"/>
            <w:hideMark/>
          </w:tcPr>
          <w:p w14:paraId="49C20C72"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I1</w:t>
            </w:r>
          </w:p>
        </w:tc>
        <w:tc>
          <w:tcPr>
            <w:tcW w:w="0" w:type="auto"/>
            <w:tcMar>
              <w:top w:w="150" w:type="dxa"/>
              <w:left w:w="240" w:type="dxa"/>
              <w:bottom w:w="150" w:type="dxa"/>
              <w:right w:w="0" w:type="dxa"/>
            </w:tcMar>
            <w:vAlign w:val="center"/>
            <w:hideMark/>
          </w:tcPr>
          <w:p w14:paraId="34645345"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Valore di tensione – 8 bit analogico, 0 – 10 V</w:t>
            </w:r>
          </w:p>
        </w:tc>
      </w:tr>
      <w:tr w:rsidR="00306A1A" w:rsidRPr="00306A1A" w14:paraId="2656EA40" w14:textId="77777777">
        <w:tc>
          <w:tcPr>
            <w:tcW w:w="0" w:type="auto"/>
            <w:tcMar>
              <w:top w:w="150" w:type="dxa"/>
              <w:left w:w="0" w:type="dxa"/>
              <w:bottom w:w="150" w:type="dxa"/>
              <w:right w:w="240" w:type="dxa"/>
            </w:tcMar>
            <w:vAlign w:val="center"/>
            <w:hideMark/>
          </w:tcPr>
          <w:p w14:paraId="060FE237"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I2</w:t>
            </w:r>
          </w:p>
        </w:tc>
        <w:tc>
          <w:tcPr>
            <w:tcW w:w="0" w:type="auto"/>
            <w:tcMar>
              <w:top w:w="150" w:type="dxa"/>
              <w:left w:w="240" w:type="dxa"/>
              <w:bottom w:w="150" w:type="dxa"/>
              <w:right w:w="0" w:type="dxa"/>
            </w:tcMar>
            <w:vAlign w:val="center"/>
            <w:hideMark/>
          </w:tcPr>
          <w:p w14:paraId="2A660191"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non usato</w:t>
            </w:r>
          </w:p>
        </w:tc>
      </w:tr>
      <w:tr w:rsidR="00306A1A" w:rsidRPr="00306A1A" w14:paraId="0270AF84" w14:textId="77777777">
        <w:tc>
          <w:tcPr>
            <w:tcW w:w="0" w:type="auto"/>
            <w:tcMar>
              <w:top w:w="150" w:type="dxa"/>
              <w:left w:w="0" w:type="dxa"/>
              <w:bottom w:w="150" w:type="dxa"/>
              <w:right w:w="240" w:type="dxa"/>
            </w:tcMar>
            <w:vAlign w:val="center"/>
            <w:hideMark/>
          </w:tcPr>
          <w:p w14:paraId="6F65532B"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I3</w:t>
            </w:r>
          </w:p>
        </w:tc>
        <w:tc>
          <w:tcPr>
            <w:tcW w:w="0" w:type="auto"/>
            <w:tcMar>
              <w:top w:w="150" w:type="dxa"/>
              <w:left w:w="240" w:type="dxa"/>
              <w:bottom w:w="150" w:type="dxa"/>
              <w:right w:w="0" w:type="dxa"/>
            </w:tcMar>
            <w:vAlign w:val="center"/>
            <w:hideMark/>
          </w:tcPr>
          <w:p w14:paraId="1D34821F"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non usato</w:t>
            </w:r>
          </w:p>
        </w:tc>
      </w:tr>
      <w:tr w:rsidR="00306A1A" w:rsidRPr="00306A1A" w14:paraId="15432629" w14:textId="77777777">
        <w:tc>
          <w:tcPr>
            <w:tcW w:w="0" w:type="auto"/>
            <w:tcMar>
              <w:top w:w="150" w:type="dxa"/>
              <w:left w:w="0" w:type="dxa"/>
              <w:bottom w:w="150" w:type="dxa"/>
              <w:right w:w="240" w:type="dxa"/>
            </w:tcMar>
            <w:vAlign w:val="center"/>
            <w:hideMark/>
          </w:tcPr>
          <w:p w14:paraId="3809FCAC"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I4</w:t>
            </w:r>
          </w:p>
        </w:tc>
        <w:tc>
          <w:tcPr>
            <w:tcW w:w="0" w:type="auto"/>
            <w:tcMar>
              <w:top w:w="150" w:type="dxa"/>
              <w:left w:w="240" w:type="dxa"/>
              <w:bottom w:w="150" w:type="dxa"/>
              <w:right w:w="0" w:type="dxa"/>
            </w:tcMar>
            <w:vAlign w:val="center"/>
            <w:hideMark/>
          </w:tcPr>
          <w:p w14:paraId="722F2248"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non usato</w:t>
            </w:r>
          </w:p>
        </w:tc>
      </w:tr>
      <w:tr w:rsidR="00306A1A" w:rsidRPr="00306A1A" w14:paraId="3A26C028" w14:textId="77777777">
        <w:tc>
          <w:tcPr>
            <w:tcW w:w="0" w:type="auto"/>
            <w:tcMar>
              <w:top w:w="150" w:type="dxa"/>
              <w:left w:w="0" w:type="dxa"/>
              <w:bottom w:w="150" w:type="dxa"/>
              <w:right w:w="240" w:type="dxa"/>
            </w:tcMar>
            <w:vAlign w:val="center"/>
            <w:hideMark/>
          </w:tcPr>
          <w:p w14:paraId="4C1BAC10"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O0</w:t>
            </w:r>
          </w:p>
        </w:tc>
        <w:tc>
          <w:tcPr>
            <w:tcW w:w="0" w:type="auto"/>
            <w:tcMar>
              <w:top w:w="150" w:type="dxa"/>
              <w:left w:w="240" w:type="dxa"/>
              <w:bottom w:w="150" w:type="dxa"/>
              <w:right w:w="0" w:type="dxa"/>
            </w:tcMar>
            <w:vAlign w:val="center"/>
            <w:hideMark/>
          </w:tcPr>
          <w:p w14:paraId="5CA4D25A"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Set point di corrente – 16 bit digitali</w:t>
            </w:r>
          </w:p>
        </w:tc>
      </w:tr>
      <w:tr w:rsidR="00306A1A" w:rsidRPr="00306A1A" w14:paraId="53109BEB" w14:textId="77777777">
        <w:tc>
          <w:tcPr>
            <w:tcW w:w="0" w:type="auto"/>
            <w:tcMar>
              <w:top w:w="150" w:type="dxa"/>
              <w:left w:w="0" w:type="dxa"/>
              <w:bottom w:w="150" w:type="dxa"/>
              <w:right w:w="240" w:type="dxa"/>
            </w:tcMar>
            <w:vAlign w:val="center"/>
            <w:hideMark/>
          </w:tcPr>
          <w:p w14:paraId="7BA682DD"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O1</w:t>
            </w:r>
          </w:p>
        </w:tc>
        <w:tc>
          <w:tcPr>
            <w:tcW w:w="0" w:type="auto"/>
            <w:tcMar>
              <w:top w:w="150" w:type="dxa"/>
              <w:left w:w="240" w:type="dxa"/>
              <w:bottom w:w="150" w:type="dxa"/>
              <w:right w:w="0" w:type="dxa"/>
            </w:tcMar>
            <w:vAlign w:val="center"/>
            <w:hideMark/>
          </w:tcPr>
          <w:p w14:paraId="3DF74B4D"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Velocità di rampa di salita – 12 bit analogico, 0 – 10 V</w:t>
            </w:r>
          </w:p>
        </w:tc>
      </w:tr>
      <w:tr w:rsidR="00306A1A" w:rsidRPr="00306A1A" w14:paraId="36B61702" w14:textId="77777777">
        <w:tc>
          <w:tcPr>
            <w:tcW w:w="0" w:type="auto"/>
            <w:tcMar>
              <w:top w:w="150" w:type="dxa"/>
              <w:left w:w="0" w:type="dxa"/>
              <w:bottom w:w="150" w:type="dxa"/>
              <w:right w:w="240" w:type="dxa"/>
            </w:tcMar>
            <w:vAlign w:val="center"/>
            <w:hideMark/>
          </w:tcPr>
          <w:p w14:paraId="3F3A6322"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lastRenderedPageBreak/>
              <w:t>O2</w:t>
            </w:r>
          </w:p>
        </w:tc>
        <w:tc>
          <w:tcPr>
            <w:tcW w:w="0" w:type="auto"/>
            <w:tcMar>
              <w:top w:w="150" w:type="dxa"/>
              <w:left w:w="240" w:type="dxa"/>
              <w:bottom w:w="150" w:type="dxa"/>
              <w:right w:w="0" w:type="dxa"/>
            </w:tcMar>
            <w:vAlign w:val="center"/>
            <w:hideMark/>
          </w:tcPr>
          <w:p w14:paraId="3DF9E43F"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Velocità di rampa di discesa – 12 bit analogico, 0 – 10 V</w:t>
            </w:r>
          </w:p>
        </w:tc>
      </w:tr>
      <w:tr w:rsidR="00306A1A" w:rsidRPr="00306A1A" w14:paraId="6756E059" w14:textId="77777777">
        <w:tc>
          <w:tcPr>
            <w:tcW w:w="0" w:type="auto"/>
            <w:tcMar>
              <w:top w:w="150" w:type="dxa"/>
              <w:left w:w="0" w:type="dxa"/>
              <w:bottom w:w="150" w:type="dxa"/>
              <w:right w:w="240" w:type="dxa"/>
            </w:tcMar>
            <w:vAlign w:val="center"/>
            <w:hideMark/>
          </w:tcPr>
          <w:p w14:paraId="029D8491"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O3</w:t>
            </w:r>
          </w:p>
        </w:tc>
        <w:tc>
          <w:tcPr>
            <w:tcW w:w="0" w:type="auto"/>
            <w:tcMar>
              <w:top w:w="150" w:type="dxa"/>
              <w:left w:w="240" w:type="dxa"/>
              <w:bottom w:w="150" w:type="dxa"/>
              <w:right w:w="0" w:type="dxa"/>
            </w:tcMar>
            <w:vAlign w:val="center"/>
            <w:hideMark/>
          </w:tcPr>
          <w:p w14:paraId="6FF3642C"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non usato</w:t>
            </w:r>
          </w:p>
        </w:tc>
      </w:tr>
      <w:tr w:rsidR="00306A1A" w:rsidRPr="00306A1A" w14:paraId="644CD4EF" w14:textId="77777777">
        <w:tc>
          <w:tcPr>
            <w:tcW w:w="0" w:type="auto"/>
            <w:tcMar>
              <w:top w:w="150" w:type="dxa"/>
              <w:left w:w="0" w:type="dxa"/>
              <w:bottom w:w="150" w:type="dxa"/>
              <w:right w:w="240" w:type="dxa"/>
            </w:tcMar>
            <w:vAlign w:val="center"/>
            <w:hideMark/>
          </w:tcPr>
          <w:p w14:paraId="0AE9AA8D"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O4</w:t>
            </w:r>
          </w:p>
        </w:tc>
        <w:tc>
          <w:tcPr>
            <w:tcW w:w="0" w:type="auto"/>
            <w:tcMar>
              <w:top w:w="150" w:type="dxa"/>
              <w:left w:w="240" w:type="dxa"/>
              <w:bottom w:w="150" w:type="dxa"/>
              <w:right w:w="0" w:type="dxa"/>
            </w:tcMar>
            <w:vAlign w:val="center"/>
            <w:hideMark/>
          </w:tcPr>
          <w:p w14:paraId="41408C22"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non usato</w:t>
            </w:r>
          </w:p>
        </w:tc>
      </w:tr>
    </w:tbl>
    <w:p w14:paraId="7291B3D5" w14:textId="77777777" w:rsidR="00306A1A" w:rsidRPr="00306A1A" w:rsidRDefault="00306A1A" w:rsidP="00306A1A">
      <w:pPr>
        <w:numPr>
          <w:ilvl w:val="0"/>
          <w:numId w:val="6"/>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valore minimo per il canale espresso con un numero intero di 7 cifre. Gli 0 non significativi devono essere comunque presenti. Esso corrisponde a tutti i bit del valore digitale a 0 e ad una tensione di 0 V.</w:t>
      </w:r>
    </w:p>
    <w:p w14:paraId="5AACD881" w14:textId="77777777" w:rsidR="00306A1A" w:rsidRPr="00306A1A" w:rsidRDefault="00306A1A" w:rsidP="00306A1A">
      <w:pPr>
        <w:numPr>
          <w:ilvl w:val="0"/>
          <w:numId w:val="6"/>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 valore massimo per il canale espresso con un numero intero di 7 cifre. Gli 0 non significativi devono essere comunque presenti. Esso corrisponde a tutti i bit posti a 1 ed alla tensione di 10 V.</w:t>
      </w:r>
    </w:p>
    <w:p w14:paraId="33FABCE2" w14:textId="77777777" w:rsidR="00306A1A" w:rsidRPr="00306A1A" w:rsidRDefault="00306A1A" w:rsidP="00306A1A">
      <w:pPr>
        <w:numPr>
          <w:ilvl w:val="0"/>
          <w:numId w:val="6"/>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&lt;um&gt;</w:t>
      </w:r>
      <w:r w:rsidRPr="00306A1A">
        <w:rPr>
          <w:rFonts w:ascii="Segoe UI" w:eastAsia="Times New Roman" w:hAnsi="Segoe UI" w:cs="Segoe UI"/>
          <w:color w:val="F9FAFB"/>
          <w:kern w:val="0"/>
          <w14:ligatures w14:val="none"/>
        </w:rPr>
        <w:t> unità di misura. È una etichetta che non influisce sul processo di conversione ma facilita la comprensione del significato dei numeri utilizzati. Per i canali I0 ed O0 è prevista l'unità mA (milliampere), per il canale I1 l'unità mV (millivolt) e per i canali O1 ed O2 l'unità AS (milliampere per secondo).</w:t>
      </w:r>
    </w:p>
    <w:p w14:paraId="352CF2C8"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 seguenti sono alcuni esempi di comandi Programma Canale Analogico validi:</w:t>
      </w:r>
    </w:p>
    <w:p w14:paraId="186AC3D7"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"PRG I0 0000000 0500000 mA"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"PRG O2 0000000 0005000 AS"</w:t>
      </w:r>
    </w:p>
    <w:p w14:paraId="52E7D922"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Per ognuno dei canali analogici sono previsti dei valori di default utilizzati in assenza di un comando Programma Canale Analogico alla prima accensione della scheda, dopo una eventuale perdita dei dati in memoria non volatile od in seguito al comando Cancella Dati di Programmazione. I dati di default per i vari canali sono riportati nel seguito.</w:t>
      </w:r>
    </w:p>
    <w:p w14:paraId="2381D8E0"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Remote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"REM&lt;term&gt;"</w:t>
      </w:r>
      <w:r w:rsidRPr="00306A1A">
        <w:rPr>
          <w:rFonts w:ascii="Segoe UI" w:eastAsia="Times New Roman" w:hAnsi="Segoe UI" w:cs="Segoe UI"/>
          <w:color w:val="F9FAFB"/>
          <w:kern w:val="0"/>
          <w14:ligatures w14:val="none"/>
        </w:rPr>
        <w:br/>
        <w:t>Il comando Remote richiede l'apertura di sessione sul Canale Primario e la sua chiusura sul Canale di Servizio. Esso può essere inviato sempre sul Canale Primario e sul Canale di Servizio se quest'ultimo è abilitato. Dopo un comando Remote la scheda di controllo invia i Messaggi spontanei sia sul Canale Primario che sul Canale di Servizio ma accetta i Comandi, a parte Local, solo dal Canale Primario. La sessione sul Canale Primario può essere chiusa con il comando Local inviato al Canale Primario oppure al Canale di Servizio, se questo è abilitato.</w:t>
      </w:r>
    </w:p>
    <w:p w14:paraId="4769D5F4"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Al comando Remote la scheda risponde con la sequenza di messaggi Versione, Stato Selettore, Stato Regolatore, Stato Polarità e Stato Allarmi, Stato Valore Corrente, Stato Valore Tensione e con la stessa risposta data al comando Richiesta Dati di Programmazione.</w:t>
      </w:r>
    </w:p>
    <w:p w14:paraId="4241BD8B"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lastRenderedPageBreak/>
        <w:t>Local</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"LOC&lt;term&gt;"</w:t>
      </w:r>
      <w:r w:rsidRPr="00306A1A">
        <w:rPr>
          <w:rFonts w:ascii="Segoe UI" w:eastAsia="Times New Roman" w:hAnsi="Segoe UI" w:cs="Segoe UI"/>
          <w:color w:val="F9FAFB"/>
          <w:kern w:val="0"/>
          <w14:ligatures w14:val="none"/>
        </w:rPr>
        <w:br/>
        <w:t>Il comando Local richiede la chiusura di sessione sul Canale Primario e la sua apertura sul Canale di Servizio. Esso può essere inviato sempre sul Canale Primario e sul Canale di Servizio se quest'ultimo è abilitato. Dopo un comando Local la scheda di controllo invia i Messaggi spontanei solo sul Canale di Servizio ed accetta i Comandi dal Canale di Servizio. La sessione sul Canale Primario può essere riaperta con il comando Remote inviato al Canale Primario oppure al Canale di Servizio, se questo è abilitato.</w:t>
      </w:r>
    </w:p>
    <w:p w14:paraId="6F115768"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Abilitazione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"ABL&lt;term&gt;"</w:t>
      </w:r>
      <w:r w:rsidRPr="00306A1A">
        <w:rPr>
          <w:rFonts w:ascii="Segoe UI" w:eastAsia="Times New Roman" w:hAnsi="Segoe UI" w:cs="Segoe UI"/>
          <w:color w:val="F9FAFB"/>
          <w:kern w:val="0"/>
          <w14:ligatures w14:val="none"/>
        </w:rPr>
        <w:br/>
        <w:t>Il comando Abilitazione abilita il Canale di Servizio. Esso può essere inviato solo sul Canale Primario. Se il Canale di Servizio è abilitato su di esso vengono anche accettati i comandi Local e Remote. Se invece il Canale di Servizio non è abilitato i comandi Local e Remote possono essere inviati solo sul Canale Primario.</w:t>
      </w:r>
    </w:p>
    <w:p w14:paraId="07532FCA"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Disabilitazione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"DIL&lt;term&gt;"</w:t>
      </w:r>
      <w:r w:rsidRPr="00306A1A">
        <w:rPr>
          <w:rFonts w:ascii="Segoe UI" w:eastAsia="Times New Roman" w:hAnsi="Segoe UI" w:cs="Segoe UI"/>
          <w:color w:val="F9FAFB"/>
          <w:kern w:val="0"/>
          <w14:ligatures w14:val="none"/>
        </w:rPr>
        <w:br/>
        <w:t>Il comando Disabilitazione disabilita il Canale di Servizio. Esso può essere inviato solo sul Canale Primario.</w:t>
      </w:r>
    </w:p>
    <w:p w14:paraId="1D5D075E"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Come si è detto il regolatore si può trovare in tre stati: OFF, STANDBY ed ON ed in base a questo stato alcuni dei comandi visti possono essere accettati ma non eseguiti.</w:t>
      </w:r>
    </w:p>
    <w:p w14:paraId="14F0505B" w14:textId="77777777" w:rsidR="00306A1A" w:rsidRPr="00306A1A" w:rsidRDefault="00306A1A" w:rsidP="00306A1A">
      <w:pPr>
        <w:numPr>
          <w:ilvl w:val="0"/>
          <w:numId w:val="7"/>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Nello stato OFF non c'è comunicazione per cui nessun comando è eseguito.</w:t>
      </w:r>
    </w:p>
    <w:p w14:paraId="6247772B" w14:textId="77777777" w:rsidR="00306A1A" w:rsidRPr="00306A1A" w:rsidRDefault="00306A1A" w:rsidP="00306A1A">
      <w:pPr>
        <w:numPr>
          <w:ilvl w:val="0"/>
          <w:numId w:val="7"/>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Nello stato STANDBY. In stato STANDBY sono eseguibili tutti i comandi meno STANDBY Regolatore.</w:t>
      </w:r>
    </w:p>
    <w:p w14:paraId="6AB38ABB" w14:textId="77777777" w:rsidR="00306A1A" w:rsidRPr="00306A1A" w:rsidRDefault="00306A1A" w:rsidP="00306A1A">
      <w:pPr>
        <w:numPr>
          <w:ilvl w:val="0"/>
          <w:numId w:val="7"/>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Nello stato ON sono eseguibili i comandi OFF Regolatore, STANDBY Regolatore, Reset Allarmi, Start Rampa, Set Point Corrente, Velocità di Rampa Up e Down, tutte le richieste di stato, Richiesta Versione, Programma Canale Analogico, Richiesta Dati di Programmazione, Cancella Dati di Programmazione, Remote, Local, Abilitazione e Disabilitazione.</w:t>
      </w:r>
    </w:p>
    <w:p w14:paraId="04DE072C"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2.2 Messaggi Spontanei</w:t>
      </w:r>
    </w:p>
    <w:p w14:paraId="54C5D14A"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Stato Regolatore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"STA&lt;blnk&gt;&lt;stato&gt;&lt;term&gt;"</w:t>
      </w:r>
      <w:r w:rsidRPr="00306A1A">
        <w:rPr>
          <w:rFonts w:ascii="Segoe UI" w:eastAsia="Times New Roman" w:hAnsi="Segoe UI" w:cs="Segoe UI"/>
          <w:color w:val="F9FAFB"/>
          <w:kern w:val="0"/>
          <w14:ligatures w14:val="none"/>
        </w:rPr>
        <w:br/>
        <w:t>La scheda di controllo invia Stato Regolatore come messaggio spontaneo alla variazione dello stato del regolatore o come risposta al comando Richiesta Stato Regolatore. I possibili valori di </w:t>
      </w:r>
      <w:r w:rsidRPr="00306A1A">
        <w:rPr>
          <w:rFonts w:ascii="Menlo" w:eastAsia="Times New Roman" w:hAnsi="Menlo" w:cs="Menlo"/>
          <w:color w:val="F9FAFB"/>
          <w:kern w:val="0"/>
          <w:sz w:val="21"/>
          <w:szCs w:val="21"/>
          <w:shd w:val="clear" w:color="auto" w:fill="2C2C2E"/>
          <w14:ligatures w14:val="none"/>
        </w:rPr>
        <w:t>&lt;stato&gt;</w:t>
      </w:r>
      <w:r w:rsidRPr="00306A1A">
        <w:rPr>
          <w:rFonts w:ascii="Segoe UI" w:eastAsia="Times New Roman" w:hAnsi="Segoe UI" w:cs="Segoe UI"/>
          <w:color w:val="F9FAFB"/>
          <w:kern w:val="0"/>
          <w14:ligatures w14:val="none"/>
        </w:rPr>
        <w:t> sono:</w:t>
      </w:r>
    </w:p>
    <w:p w14:paraId="43FAE776" w14:textId="77777777" w:rsidR="00306A1A" w:rsidRPr="00306A1A" w:rsidRDefault="00306A1A" w:rsidP="00306A1A">
      <w:pPr>
        <w:numPr>
          <w:ilvl w:val="0"/>
          <w:numId w:val="8"/>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ON – regolatore in stato ON.</w:t>
      </w:r>
    </w:p>
    <w:p w14:paraId="0B8E8312" w14:textId="77777777" w:rsidR="00306A1A" w:rsidRPr="00306A1A" w:rsidRDefault="00306A1A" w:rsidP="00306A1A">
      <w:pPr>
        <w:numPr>
          <w:ilvl w:val="0"/>
          <w:numId w:val="8"/>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STB – regolatore in stato STANDBY.</w:t>
      </w:r>
    </w:p>
    <w:p w14:paraId="7546FDE9" w14:textId="77777777" w:rsidR="00306A1A" w:rsidRPr="00306A1A" w:rsidRDefault="00306A1A" w:rsidP="00306A1A">
      <w:pPr>
        <w:numPr>
          <w:ilvl w:val="0"/>
          <w:numId w:val="8"/>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ERR – incongruenza tra i segnali ON, OFF e STBY.</w:t>
      </w:r>
    </w:p>
    <w:p w14:paraId="3F87D293"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lastRenderedPageBreak/>
        <w:t>Stato Selettore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"SEL&lt;blnk&gt;&lt;stato&gt;&lt;term&gt;"</w:t>
      </w:r>
      <w:r w:rsidRPr="00306A1A">
        <w:rPr>
          <w:rFonts w:ascii="Segoe UI" w:eastAsia="Times New Roman" w:hAnsi="Segoe UI" w:cs="Segoe UI"/>
          <w:color w:val="F9FAFB"/>
          <w:kern w:val="0"/>
          <w14:ligatures w14:val="none"/>
        </w:rPr>
        <w:br/>
        <w:t>La scheda di controllo invia Stato Selettore come messaggio spontaneo alla variazione dello stato del selettore Predisposto/Locale o come risposta al comando Richiesta Stato Selettore. I possibili valori di </w:t>
      </w:r>
      <w:r w:rsidRPr="00306A1A">
        <w:rPr>
          <w:rFonts w:ascii="Menlo" w:eastAsia="Times New Roman" w:hAnsi="Menlo" w:cs="Menlo"/>
          <w:color w:val="F9FAFB"/>
          <w:kern w:val="0"/>
          <w:sz w:val="21"/>
          <w:szCs w:val="21"/>
          <w:shd w:val="clear" w:color="auto" w:fill="2C2C2E"/>
          <w14:ligatures w14:val="none"/>
        </w:rPr>
        <w:t>&lt;stato&gt;</w:t>
      </w:r>
      <w:r w:rsidRPr="00306A1A">
        <w:rPr>
          <w:rFonts w:ascii="Segoe UI" w:eastAsia="Times New Roman" w:hAnsi="Segoe UI" w:cs="Segoe UI"/>
          <w:color w:val="F9FAFB"/>
          <w:kern w:val="0"/>
          <w14:ligatures w14:val="none"/>
        </w:rPr>
        <w:t> sono:</w:t>
      </w:r>
    </w:p>
    <w:p w14:paraId="58A61FB4" w14:textId="77777777" w:rsidR="00306A1A" w:rsidRPr="00306A1A" w:rsidRDefault="00306A1A" w:rsidP="00306A1A">
      <w:pPr>
        <w:numPr>
          <w:ilvl w:val="0"/>
          <w:numId w:val="9"/>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PRED – selettore in posizione Predisposto.</w:t>
      </w:r>
    </w:p>
    <w:p w14:paraId="781B0F1C" w14:textId="77777777" w:rsidR="00306A1A" w:rsidRPr="00306A1A" w:rsidRDefault="00306A1A" w:rsidP="00306A1A">
      <w:pPr>
        <w:numPr>
          <w:ilvl w:val="0"/>
          <w:numId w:val="9"/>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LOC – selettore in posizione Locale.</w:t>
      </w:r>
    </w:p>
    <w:p w14:paraId="411F9364" w14:textId="77777777" w:rsidR="00306A1A" w:rsidRPr="00306A1A" w:rsidRDefault="00306A1A" w:rsidP="00306A1A">
      <w:pPr>
        <w:numPr>
          <w:ilvl w:val="0"/>
          <w:numId w:val="9"/>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ERR – incongruenza tra i segnali PRED e LOC.</w:t>
      </w:r>
    </w:p>
    <w:p w14:paraId="736644A8"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Stato Polarità</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"POL&lt;blnk&gt;&lt;stato&gt;&lt;term&gt;"</w:t>
      </w:r>
      <w:r w:rsidRPr="00306A1A">
        <w:rPr>
          <w:rFonts w:ascii="Segoe UI" w:eastAsia="Times New Roman" w:hAnsi="Segoe UI" w:cs="Segoe UI"/>
          <w:color w:val="F9FAFB"/>
          <w:kern w:val="0"/>
          <w14:ligatures w14:val="none"/>
        </w:rPr>
        <w:br/>
        <w:t>La scheda di controllo invia Stato Polarità come messaggio spontaneo alla variazione dello stato della polarità della corrente o come risposta al comando Richiesta Stato Polarità. I possibili valori di </w:t>
      </w:r>
      <w:r w:rsidRPr="00306A1A">
        <w:rPr>
          <w:rFonts w:ascii="Menlo" w:eastAsia="Times New Roman" w:hAnsi="Menlo" w:cs="Menlo"/>
          <w:color w:val="F9FAFB"/>
          <w:kern w:val="0"/>
          <w:sz w:val="21"/>
          <w:szCs w:val="21"/>
          <w:shd w:val="clear" w:color="auto" w:fill="2C2C2E"/>
          <w14:ligatures w14:val="none"/>
        </w:rPr>
        <w:t>&lt;stato&gt;</w:t>
      </w:r>
      <w:r w:rsidRPr="00306A1A">
        <w:rPr>
          <w:rFonts w:ascii="Segoe UI" w:eastAsia="Times New Roman" w:hAnsi="Segoe UI" w:cs="Segoe UI"/>
          <w:color w:val="F9FAFB"/>
          <w:kern w:val="0"/>
          <w14:ligatures w14:val="none"/>
        </w:rPr>
        <w:t> sono:</w:t>
      </w:r>
    </w:p>
    <w:p w14:paraId="3564DF5C" w14:textId="77777777" w:rsidR="00306A1A" w:rsidRPr="00306A1A" w:rsidRDefault="00306A1A" w:rsidP="00306A1A">
      <w:pPr>
        <w:numPr>
          <w:ilvl w:val="0"/>
          <w:numId w:val="10"/>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POS – polarità positiva.</w:t>
      </w:r>
    </w:p>
    <w:p w14:paraId="79D9AFB3" w14:textId="77777777" w:rsidR="00306A1A" w:rsidRPr="00306A1A" w:rsidRDefault="00306A1A" w:rsidP="00306A1A">
      <w:pPr>
        <w:numPr>
          <w:ilvl w:val="0"/>
          <w:numId w:val="10"/>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NEG – polarità negativa.</w:t>
      </w:r>
    </w:p>
    <w:p w14:paraId="2F3659B8" w14:textId="77777777" w:rsidR="00306A1A" w:rsidRPr="00306A1A" w:rsidRDefault="00306A1A" w:rsidP="00306A1A">
      <w:pPr>
        <w:numPr>
          <w:ilvl w:val="0"/>
          <w:numId w:val="10"/>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OPN – circuito di corrente aperto.</w:t>
      </w:r>
    </w:p>
    <w:p w14:paraId="531CACB4" w14:textId="77777777" w:rsidR="00306A1A" w:rsidRPr="00306A1A" w:rsidRDefault="00306A1A" w:rsidP="00306A1A">
      <w:pPr>
        <w:numPr>
          <w:ilvl w:val="0"/>
          <w:numId w:val="10"/>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RUN – incongruenza transitoria tra i segnali POS, NEG ed OPN.</w:t>
      </w:r>
    </w:p>
    <w:p w14:paraId="0E1A4C76"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Stato Allarmi</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"ALL&lt;lista allarmi&gt;&lt;term&gt;"</w:t>
      </w:r>
      <w:r w:rsidRPr="00306A1A">
        <w:rPr>
          <w:rFonts w:ascii="Segoe UI" w:eastAsia="Times New Roman" w:hAnsi="Segoe UI" w:cs="Segoe UI"/>
          <w:color w:val="F9FAFB"/>
          <w:kern w:val="0"/>
          <w14:ligatures w14:val="none"/>
        </w:rPr>
        <w:br/>
        <w:t>La scheda di controllo invia Stato Allarmi come messaggio spontaneo alla variazione dello stato degli allarmi o come risposta al comando Richiesta Stato Allarmi. </w:t>
      </w:r>
      <w:r w:rsidRPr="00306A1A">
        <w:rPr>
          <w:rFonts w:ascii="Menlo" w:eastAsia="Times New Roman" w:hAnsi="Menlo" w:cs="Menlo"/>
          <w:color w:val="F9FAFB"/>
          <w:kern w:val="0"/>
          <w:sz w:val="21"/>
          <w:szCs w:val="21"/>
          <w:shd w:val="clear" w:color="auto" w:fill="2C2C2E"/>
          <w14:ligatures w14:val="none"/>
        </w:rPr>
        <w:t>&lt;lista allarmi&gt;</w:t>
      </w:r>
      <w:r w:rsidRPr="00306A1A">
        <w:rPr>
          <w:rFonts w:ascii="Segoe UI" w:eastAsia="Times New Roman" w:hAnsi="Segoe UI" w:cs="Segoe UI"/>
          <w:color w:val="F9FAFB"/>
          <w:kern w:val="0"/>
          <w14:ligatures w14:val="none"/>
        </w:rPr>
        <w:t> è una stringa composta da un minimo di 0 ad un massimo di 25 elementi. Ciascun elemento ha il formato </w:t>
      </w:r>
      <w:r w:rsidRPr="00306A1A">
        <w:rPr>
          <w:rFonts w:ascii="Menlo" w:eastAsia="Times New Roman" w:hAnsi="Menlo" w:cs="Menlo"/>
          <w:color w:val="F9FAFB"/>
          <w:kern w:val="0"/>
          <w:sz w:val="21"/>
          <w:szCs w:val="21"/>
          <w:shd w:val="clear" w:color="auto" w:fill="2C2C2E"/>
          <w14:ligatures w14:val="none"/>
        </w:rPr>
        <w:t>&lt;blnk&gt;&lt;numero&gt;</w:t>
      </w:r>
      <w:r w:rsidRPr="00306A1A">
        <w:rPr>
          <w:rFonts w:ascii="Segoe UI" w:eastAsia="Times New Roman" w:hAnsi="Segoe UI" w:cs="Segoe UI"/>
          <w:color w:val="F9FAFB"/>
          <w:kern w:val="0"/>
          <w14:ligatures w14:val="none"/>
        </w:rPr>
        <w:t> in cui </w:t>
      </w:r>
      <w:r w:rsidRPr="00306A1A">
        <w:rPr>
          <w:rFonts w:ascii="Menlo" w:eastAsia="Times New Roman" w:hAnsi="Menlo" w:cs="Menlo"/>
          <w:color w:val="F9FAFB"/>
          <w:kern w:val="0"/>
          <w:sz w:val="21"/>
          <w:szCs w:val="21"/>
          <w:shd w:val="clear" w:color="auto" w:fill="2C2C2E"/>
          <w14:ligatures w14:val="none"/>
        </w:rPr>
        <w:t>&lt;numero&gt;</w:t>
      </w:r>
      <w:r w:rsidRPr="00306A1A">
        <w:rPr>
          <w:rFonts w:ascii="Segoe UI" w:eastAsia="Times New Roman" w:hAnsi="Segoe UI" w:cs="Segoe UI"/>
          <w:color w:val="F9FAFB"/>
          <w:kern w:val="0"/>
          <w14:ligatures w14:val="none"/>
        </w:rPr>
        <w:t> è il numero, di due cifre, di un allarme attivo. Ad esempio se sono attivi gli allarmi 1, 3 e 24 il messaggio assume questo formato:</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"ALL 01 03 24&lt;term&gt;"</w:t>
      </w:r>
    </w:p>
    <w:p w14:paraId="21F400E5"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Stato Valore Corrente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"COR&lt;blnk&gt;&lt;valore&gt;&lt;term&gt;"</w:t>
      </w:r>
      <w:r w:rsidRPr="00306A1A">
        <w:rPr>
          <w:rFonts w:ascii="Segoe UI" w:eastAsia="Times New Roman" w:hAnsi="Segoe UI" w:cs="Segoe UI"/>
          <w:color w:val="F9FAFB"/>
          <w:kern w:val="0"/>
          <w14:ligatures w14:val="none"/>
        </w:rPr>
        <w:br/>
        <w:t>in cui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un numero intero di sette cifre.</w:t>
      </w:r>
    </w:p>
    <w:p w14:paraId="28D3033F"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La scheda di controllo invia Stato Valore Corrente come messaggio spontaneo per una variazione del valore della corrente emessa dal regolatore superiore al valore di soglia definito con il comando Soglia Analogica o come risposta al comando Richiesta Valore Corrente od al comando Richiesta Stato Analogico.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ottenuto da un valore digitale a 16 bit utilizzando i fattori di scala </w:t>
      </w: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e </w:t>
      </w: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 definiti per il valore di corrente con il comando Programma Canale Analogico. In particolare se l'ingresso digitale è al valore minimo (tutti 0)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posto a </w:t>
      </w: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e se l'ingresso digitale è al valore massimo (tutti 1)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posto a </w:t>
      </w: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w:t>
      </w:r>
    </w:p>
    <w:p w14:paraId="42304840"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lastRenderedPageBreak/>
        <w:t>Stato Valore Tensione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"TEN&lt;blnk&gt;&lt;valore&gt;&lt;term&gt;"</w:t>
      </w:r>
      <w:r w:rsidRPr="00306A1A">
        <w:rPr>
          <w:rFonts w:ascii="Segoe UI" w:eastAsia="Times New Roman" w:hAnsi="Segoe UI" w:cs="Segoe UI"/>
          <w:color w:val="F9FAFB"/>
          <w:kern w:val="0"/>
          <w14:ligatures w14:val="none"/>
        </w:rPr>
        <w:br/>
        <w:t>in cui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un numero intero di sette cifre.</w:t>
      </w:r>
    </w:p>
    <w:p w14:paraId="51509A36"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La scheda di controllo invia Stato Valore Tensione come messaggio spontaneo per una variazione del valore della tensione emessa dal regolatore superiore al valore di soglia definito con il comando Soglia Analogica o come risposta al comando Richiesta Valore Tensione od al comando Richiesta Stato Analogico.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ottenuto da un valore digitale ad 8 bit utilizzando i fattori di scala </w:t>
      </w: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e </w:t>
      </w: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 definiti per il valore di tensione con il comando Programma Canale Analogico. In particolare se l'ingresso digitale è al valore minimo (tutti 0)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posto a </w:t>
      </w:r>
      <w:r w:rsidRPr="00306A1A">
        <w:rPr>
          <w:rFonts w:ascii="Menlo" w:eastAsia="Times New Roman" w:hAnsi="Menlo" w:cs="Menlo"/>
          <w:color w:val="F9FAFB"/>
          <w:kern w:val="0"/>
          <w:sz w:val="21"/>
          <w:szCs w:val="21"/>
          <w:shd w:val="clear" w:color="auto" w:fill="2C2C2E"/>
          <w14:ligatures w14:val="none"/>
        </w:rPr>
        <w:t>&lt;minval&gt;</w:t>
      </w:r>
      <w:r w:rsidRPr="00306A1A">
        <w:rPr>
          <w:rFonts w:ascii="Segoe UI" w:eastAsia="Times New Roman" w:hAnsi="Segoe UI" w:cs="Segoe UI"/>
          <w:color w:val="F9FAFB"/>
          <w:kern w:val="0"/>
          <w14:ligatures w14:val="none"/>
        </w:rPr>
        <w:t> e se l'ingresso digitale è al valore massimo (tutti 1) </w:t>
      </w:r>
      <w:r w:rsidRPr="00306A1A">
        <w:rPr>
          <w:rFonts w:ascii="Menlo" w:eastAsia="Times New Roman" w:hAnsi="Menlo" w:cs="Menlo"/>
          <w:color w:val="F9FAFB"/>
          <w:kern w:val="0"/>
          <w:sz w:val="21"/>
          <w:szCs w:val="21"/>
          <w:shd w:val="clear" w:color="auto" w:fill="2C2C2E"/>
          <w14:ligatures w14:val="none"/>
        </w:rPr>
        <w:t>&lt;valore&gt;</w:t>
      </w:r>
      <w:r w:rsidRPr="00306A1A">
        <w:rPr>
          <w:rFonts w:ascii="Segoe UI" w:eastAsia="Times New Roman" w:hAnsi="Segoe UI" w:cs="Segoe UI"/>
          <w:color w:val="F9FAFB"/>
          <w:kern w:val="0"/>
          <w14:ligatures w14:val="none"/>
        </w:rPr>
        <w:t> è posto a </w:t>
      </w:r>
      <w:r w:rsidRPr="00306A1A">
        <w:rPr>
          <w:rFonts w:ascii="Menlo" w:eastAsia="Times New Roman" w:hAnsi="Menlo" w:cs="Menlo"/>
          <w:color w:val="F9FAFB"/>
          <w:kern w:val="0"/>
          <w:sz w:val="21"/>
          <w:szCs w:val="21"/>
          <w:shd w:val="clear" w:color="auto" w:fill="2C2C2E"/>
          <w14:ligatures w14:val="none"/>
        </w:rPr>
        <w:t>&lt;maxval&gt;</w:t>
      </w:r>
      <w:r w:rsidRPr="00306A1A">
        <w:rPr>
          <w:rFonts w:ascii="Segoe UI" w:eastAsia="Times New Roman" w:hAnsi="Segoe UI" w:cs="Segoe UI"/>
          <w:color w:val="F9FAFB"/>
          <w:kern w:val="0"/>
          <w14:ligatures w14:val="none"/>
        </w:rPr>
        <w:t>.</w:t>
      </w:r>
    </w:p>
    <w:p w14:paraId="1C38F717"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Versione</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"VER&lt;blnk&gt;OCEM spa Teleoperatore&lt;versione&gt;&lt;term&gt;"</w:t>
      </w:r>
      <w:r w:rsidRPr="00306A1A">
        <w:rPr>
          <w:rFonts w:ascii="Segoe UI" w:eastAsia="Times New Roman" w:hAnsi="Segoe UI" w:cs="Segoe UI"/>
          <w:color w:val="F9FAFB"/>
          <w:kern w:val="0"/>
          <w14:ligatures w14:val="none"/>
        </w:rPr>
        <w:br/>
        <w:t>in cui </w:t>
      </w:r>
      <w:r w:rsidRPr="00306A1A">
        <w:rPr>
          <w:rFonts w:ascii="Menlo" w:eastAsia="Times New Roman" w:hAnsi="Menlo" w:cs="Menlo"/>
          <w:color w:val="F9FAFB"/>
          <w:kern w:val="0"/>
          <w:sz w:val="21"/>
          <w:szCs w:val="21"/>
          <w:shd w:val="clear" w:color="auto" w:fill="2C2C2E"/>
          <w14:ligatures w14:val="none"/>
        </w:rPr>
        <w:t>&lt;versione&gt;</w:t>
      </w:r>
      <w:r w:rsidRPr="00306A1A">
        <w:rPr>
          <w:rFonts w:ascii="Segoe UI" w:eastAsia="Times New Roman" w:hAnsi="Segoe UI" w:cs="Segoe UI"/>
          <w:color w:val="F9FAFB"/>
          <w:kern w:val="0"/>
          <w14:ligatures w14:val="none"/>
        </w:rPr>
        <w:t> ha il formato </w:t>
      </w:r>
      <w:r w:rsidRPr="00306A1A">
        <w:rPr>
          <w:rFonts w:ascii="Menlo" w:eastAsia="Times New Roman" w:hAnsi="Menlo" w:cs="Menlo"/>
          <w:color w:val="F9FAFB"/>
          <w:kern w:val="0"/>
          <w:sz w:val="21"/>
          <w:szCs w:val="21"/>
          <w:shd w:val="clear" w:color="auto" w:fill="2C2C2E"/>
          <w14:ligatures w14:val="none"/>
        </w:rPr>
        <w:t>&lt;vrilascio&gt;&lt;aa&gt;&lt;mm&gt;&lt;gg&gt;&lt;tipo&gt;</w:t>
      </w:r>
      <w:r w:rsidRPr="00306A1A">
        <w:rPr>
          <w:rFonts w:ascii="Segoe UI" w:eastAsia="Times New Roman" w:hAnsi="Segoe UI" w:cs="Segoe UI"/>
          <w:color w:val="F9FAFB"/>
          <w:kern w:val="0"/>
          <w14:ligatures w14:val="none"/>
        </w:rPr>
        <w:t> dove:</w:t>
      </w:r>
    </w:p>
    <w:p w14:paraId="506BEF4B" w14:textId="77777777" w:rsidR="00306A1A" w:rsidRPr="00306A1A" w:rsidRDefault="00306A1A" w:rsidP="00306A1A">
      <w:pPr>
        <w:numPr>
          <w:ilvl w:val="0"/>
          <w:numId w:val="11"/>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&lt;rilascio&gt;</w:t>
      </w:r>
      <w:r w:rsidRPr="00306A1A">
        <w:rPr>
          <w:rFonts w:ascii="Segoe UI" w:eastAsia="Times New Roman" w:hAnsi="Segoe UI" w:cs="Segoe UI"/>
          <w:color w:val="F9FAFB"/>
          <w:kern w:val="0"/>
          <w14:ligatures w14:val="none"/>
        </w:rPr>
        <w:t> è un carattere ASCII progressivo a partire da A.</w:t>
      </w:r>
    </w:p>
    <w:p w14:paraId="57C7E417" w14:textId="77777777" w:rsidR="00306A1A" w:rsidRPr="00306A1A" w:rsidRDefault="00306A1A" w:rsidP="00306A1A">
      <w:pPr>
        <w:numPr>
          <w:ilvl w:val="0"/>
          <w:numId w:val="11"/>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&lt;aa&gt;</w:t>
      </w:r>
      <w:r w:rsidRPr="00306A1A">
        <w:rPr>
          <w:rFonts w:ascii="Segoe UI" w:eastAsia="Times New Roman" w:hAnsi="Segoe UI" w:cs="Segoe UI"/>
          <w:color w:val="F9FAFB"/>
          <w:kern w:val="0"/>
          <w14:ligatures w14:val="none"/>
        </w:rPr>
        <w:t> sono le ultime due cifre dell'anno da 00 a 99.</w:t>
      </w:r>
    </w:p>
    <w:p w14:paraId="2A862A03" w14:textId="77777777" w:rsidR="00306A1A" w:rsidRPr="00306A1A" w:rsidRDefault="00306A1A" w:rsidP="00306A1A">
      <w:pPr>
        <w:numPr>
          <w:ilvl w:val="0"/>
          <w:numId w:val="11"/>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&lt;mm&gt;</w:t>
      </w:r>
      <w:r w:rsidRPr="00306A1A">
        <w:rPr>
          <w:rFonts w:ascii="Segoe UI" w:eastAsia="Times New Roman" w:hAnsi="Segoe UI" w:cs="Segoe UI"/>
          <w:color w:val="F9FAFB"/>
          <w:kern w:val="0"/>
          <w14:ligatures w14:val="none"/>
        </w:rPr>
        <w:t> sono le due cifre del mese da 01 a 12.</w:t>
      </w:r>
    </w:p>
    <w:p w14:paraId="78067EE4" w14:textId="77777777" w:rsidR="00306A1A" w:rsidRPr="00306A1A" w:rsidRDefault="00306A1A" w:rsidP="00306A1A">
      <w:pPr>
        <w:numPr>
          <w:ilvl w:val="0"/>
          <w:numId w:val="11"/>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&lt;gg&gt;</w:t>
      </w:r>
      <w:r w:rsidRPr="00306A1A">
        <w:rPr>
          <w:rFonts w:ascii="Segoe UI" w:eastAsia="Times New Roman" w:hAnsi="Segoe UI" w:cs="Segoe UI"/>
          <w:color w:val="F9FAFB"/>
          <w:kern w:val="0"/>
          <w14:ligatures w14:val="none"/>
        </w:rPr>
        <w:t> sono le due cifre del giorno da 01 a 31.</w:t>
      </w:r>
    </w:p>
    <w:p w14:paraId="2C3EEDCF" w14:textId="77777777" w:rsidR="00306A1A" w:rsidRPr="00306A1A" w:rsidRDefault="00306A1A" w:rsidP="00306A1A">
      <w:pPr>
        <w:numPr>
          <w:ilvl w:val="0"/>
          <w:numId w:val="11"/>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&lt;tipo&gt;</w:t>
      </w:r>
      <w:r w:rsidRPr="00306A1A">
        <w:rPr>
          <w:rFonts w:ascii="Segoe UI" w:eastAsia="Times New Roman" w:hAnsi="Segoe UI" w:cs="Segoe UI"/>
          <w:color w:val="F9FAFB"/>
          <w:kern w:val="0"/>
          <w14:ligatures w14:val="none"/>
        </w:rPr>
        <w:t> sono 8 caratteri indicanti il tipo di macchina.</w:t>
      </w:r>
    </w:p>
    <w:p w14:paraId="0535F725"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La scheda di controllo invia Versione come messaggio spontaneo alla accensione o come risposta al comando Richiesta Versione. Poiché il significato dei segnali di allarme cambia in funzione del tipo di macchina l'analisi degli allarmi deve essere effettuata in base al valore di Versione.</w:t>
      </w:r>
    </w:p>
    <w:p w14:paraId="0256EADC"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Cold Restart</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"COLD RESTART&lt;term&gt;"</w:t>
      </w:r>
      <w:r w:rsidRPr="00306A1A">
        <w:rPr>
          <w:rFonts w:ascii="Segoe UI" w:eastAsia="Times New Roman" w:hAnsi="Segoe UI" w:cs="Segoe UI"/>
          <w:color w:val="F9FAFB"/>
          <w:kern w:val="0"/>
          <w14:ligatures w14:val="none"/>
        </w:rPr>
        <w:br/>
        <w:t>La scheda di controllo invia Cold Restart come messaggio spontaneo all'accensione in caso di perdita dei dati di programmazione in memoria non volatile. Inoltre in seguito lo invia come risposta al comando Richiesta Versione, al posto del normale Versione, fino al ricevimento di un comando Remote.</w:t>
      </w:r>
    </w:p>
    <w:p w14:paraId="5B7CB809"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3 Il protocollo sulla porta seriale B</w:t>
      </w:r>
    </w:p>
    <w:p w14:paraId="5AAD215D"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Il protocollo sulla linea seriale B consiste praticamente nel Protocollo Applicativo con in più un controllo di flusso tramite X-ON/X-OFF. Per inviare un Comando si invia semplicemente la stringa corrispondente. Per inviare un Comando con risposta si invia la stringa corrispondente e si attende di ricevere la stringa di Risposta a comando. Quando la scheda di controllo ha disponibile un Messaggio spontaneo trasmette direttamente la stringa corrispondente.</w:t>
      </w:r>
    </w:p>
    <w:p w14:paraId="3EE5D370"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lastRenderedPageBreak/>
        <w:t>La porta seriale B è configurata a 9600 baud, 8 bit, no parity, 1 stop bit. Il connettore è un DB9 i cui pin sono così utilizzati:</w:t>
      </w:r>
    </w:p>
    <w:tbl>
      <w:tblPr>
        <w:tblW w:w="11280" w:type="dxa"/>
        <w:tblCellMar>
          <w:top w:w="15" w:type="dxa"/>
          <w:left w:w="15" w:type="dxa"/>
          <w:bottom w:w="15" w:type="dxa"/>
          <w:right w:w="15" w:type="dxa"/>
        </w:tblCellMar>
        <w:tblLook w:val="04A0" w:firstRow="1" w:lastRow="0" w:firstColumn="1" w:lastColumn="0" w:noHBand="0" w:noVBand="1"/>
      </w:tblPr>
      <w:tblGrid>
        <w:gridCol w:w="4128"/>
        <w:gridCol w:w="7152"/>
      </w:tblGrid>
      <w:tr w:rsidR="00306A1A" w:rsidRPr="00306A1A" w14:paraId="7DB0AF65" w14:textId="77777777">
        <w:trPr>
          <w:tblHeader/>
        </w:trPr>
        <w:tc>
          <w:tcPr>
            <w:tcW w:w="0" w:type="auto"/>
            <w:tcBorders>
              <w:top w:val="nil"/>
            </w:tcBorders>
            <w:tcMar>
              <w:top w:w="150" w:type="dxa"/>
              <w:left w:w="0" w:type="dxa"/>
              <w:bottom w:w="150" w:type="dxa"/>
              <w:right w:w="240" w:type="dxa"/>
            </w:tcMar>
            <w:vAlign w:val="center"/>
            <w:hideMark/>
          </w:tcPr>
          <w:p w14:paraId="11ED43AF"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Pin</w:t>
            </w:r>
          </w:p>
        </w:tc>
        <w:tc>
          <w:tcPr>
            <w:tcW w:w="0" w:type="auto"/>
            <w:tcBorders>
              <w:top w:val="nil"/>
            </w:tcBorders>
            <w:tcMar>
              <w:top w:w="150" w:type="dxa"/>
              <w:left w:w="240" w:type="dxa"/>
              <w:bottom w:w="150" w:type="dxa"/>
              <w:right w:w="240" w:type="dxa"/>
            </w:tcMar>
            <w:vAlign w:val="center"/>
            <w:hideMark/>
          </w:tcPr>
          <w:p w14:paraId="564A5BCD"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Funzione</w:t>
            </w:r>
          </w:p>
        </w:tc>
      </w:tr>
      <w:tr w:rsidR="00306A1A" w:rsidRPr="00306A1A" w14:paraId="69A1C85B" w14:textId="77777777">
        <w:tc>
          <w:tcPr>
            <w:tcW w:w="0" w:type="auto"/>
            <w:tcMar>
              <w:top w:w="150" w:type="dxa"/>
              <w:left w:w="0" w:type="dxa"/>
              <w:bottom w:w="150" w:type="dxa"/>
              <w:right w:w="240" w:type="dxa"/>
            </w:tcMar>
            <w:vAlign w:val="center"/>
            <w:hideMark/>
          </w:tcPr>
          <w:p w14:paraId="7E45B36B"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2</w:t>
            </w:r>
          </w:p>
        </w:tc>
        <w:tc>
          <w:tcPr>
            <w:tcW w:w="0" w:type="auto"/>
            <w:tcMar>
              <w:top w:w="150" w:type="dxa"/>
              <w:left w:w="240" w:type="dxa"/>
              <w:bottom w:w="150" w:type="dxa"/>
              <w:right w:w="0" w:type="dxa"/>
            </w:tcMar>
            <w:vAlign w:val="center"/>
            <w:hideMark/>
          </w:tcPr>
          <w:p w14:paraId="53010821"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RX</w:t>
            </w:r>
          </w:p>
        </w:tc>
      </w:tr>
      <w:tr w:rsidR="00306A1A" w:rsidRPr="00306A1A" w14:paraId="6A3D365F" w14:textId="77777777">
        <w:tc>
          <w:tcPr>
            <w:tcW w:w="0" w:type="auto"/>
            <w:tcMar>
              <w:top w:w="150" w:type="dxa"/>
              <w:left w:w="0" w:type="dxa"/>
              <w:bottom w:w="150" w:type="dxa"/>
              <w:right w:w="240" w:type="dxa"/>
            </w:tcMar>
            <w:vAlign w:val="center"/>
            <w:hideMark/>
          </w:tcPr>
          <w:p w14:paraId="7E903A40"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3</w:t>
            </w:r>
          </w:p>
        </w:tc>
        <w:tc>
          <w:tcPr>
            <w:tcW w:w="0" w:type="auto"/>
            <w:tcMar>
              <w:top w:w="150" w:type="dxa"/>
              <w:left w:w="240" w:type="dxa"/>
              <w:bottom w:w="150" w:type="dxa"/>
              <w:right w:w="0" w:type="dxa"/>
            </w:tcMar>
            <w:vAlign w:val="center"/>
            <w:hideMark/>
          </w:tcPr>
          <w:p w14:paraId="7E17985D"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TX</w:t>
            </w:r>
          </w:p>
        </w:tc>
      </w:tr>
      <w:tr w:rsidR="00306A1A" w:rsidRPr="00306A1A" w14:paraId="69A63C5C" w14:textId="77777777">
        <w:tc>
          <w:tcPr>
            <w:tcW w:w="0" w:type="auto"/>
            <w:tcMar>
              <w:top w:w="150" w:type="dxa"/>
              <w:left w:w="0" w:type="dxa"/>
              <w:bottom w:w="150" w:type="dxa"/>
              <w:right w:w="240" w:type="dxa"/>
            </w:tcMar>
            <w:vAlign w:val="center"/>
            <w:hideMark/>
          </w:tcPr>
          <w:p w14:paraId="495BCDD3"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5</w:t>
            </w:r>
          </w:p>
        </w:tc>
        <w:tc>
          <w:tcPr>
            <w:tcW w:w="0" w:type="auto"/>
            <w:tcMar>
              <w:top w:w="150" w:type="dxa"/>
              <w:left w:w="240" w:type="dxa"/>
              <w:bottom w:w="150" w:type="dxa"/>
              <w:right w:w="0" w:type="dxa"/>
            </w:tcMar>
            <w:vAlign w:val="center"/>
            <w:hideMark/>
          </w:tcPr>
          <w:p w14:paraId="61F40665"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Ground</w:t>
            </w:r>
          </w:p>
        </w:tc>
      </w:tr>
      <w:tr w:rsidR="00306A1A" w:rsidRPr="00306A1A" w14:paraId="36B0E084" w14:textId="77777777">
        <w:tc>
          <w:tcPr>
            <w:tcW w:w="0" w:type="auto"/>
            <w:tcMar>
              <w:top w:w="150" w:type="dxa"/>
              <w:left w:w="0" w:type="dxa"/>
              <w:bottom w:w="150" w:type="dxa"/>
              <w:right w:w="240" w:type="dxa"/>
            </w:tcMar>
            <w:vAlign w:val="center"/>
            <w:hideMark/>
          </w:tcPr>
          <w:p w14:paraId="2966964D"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1,4,6,7,8,9</w:t>
            </w:r>
          </w:p>
        </w:tc>
        <w:tc>
          <w:tcPr>
            <w:tcW w:w="0" w:type="auto"/>
            <w:tcMar>
              <w:top w:w="150" w:type="dxa"/>
              <w:left w:w="240" w:type="dxa"/>
              <w:bottom w:w="150" w:type="dxa"/>
              <w:right w:w="0" w:type="dxa"/>
            </w:tcMar>
            <w:vAlign w:val="center"/>
            <w:hideMark/>
          </w:tcPr>
          <w:p w14:paraId="5FA0CBA2" w14:textId="77777777" w:rsidR="00306A1A" w:rsidRPr="00306A1A" w:rsidRDefault="00306A1A" w:rsidP="00306A1A">
            <w:pPr>
              <w:spacing w:after="0" w:line="375" w:lineRule="atLeast"/>
              <w:rPr>
                <w:rFonts w:ascii="Segoe UI" w:eastAsia="Times New Roman" w:hAnsi="Segoe UI" w:cs="Segoe UI"/>
                <w:kern w:val="0"/>
                <w:sz w:val="23"/>
                <w:szCs w:val="23"/>
                <w14:ligatures w14:val="none"/>
              </w:rPr>
            </w:pPr>
            <w:r w:rsidRPr="00306A1A">
              <w:rPr>
                <w:rFonts w:ascii="Segoe UI" w:eastAsia="Times New Roman" w:hAnsi="Segoe UI" w:cs="Segoe UI"/>
                <w:kern w:val="0"/>
                <w:sz w:val="23"/>
                <w:szCs w:val="23"/>
                <w14:ligatures w14:val="none"/>
              </w:rPr>
              <w:t>Da non connettere</w:t>
            </w:r>
          </w:p>
        </w:tc>
      </w:tr>
    </w:tbl>
    <w:p w14:paraId="3AA1F98D"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4 Il protocollo sulla porta seriale A</w:t>
      </w:r>
    </w:p>
    <w:p w14:paraId="72EF68A4"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Il protocollo sulla linea seriale A è di tipo polling-selecting. Tale protocollo prevede due agenti: un Master e degli Slave, costituiti dalle schede di controllo, ciascuno dei quali è contraddistinto da un indirizzo.</w:t>
      </w:r>
    </w:p>
    <w:p w14:paraId="658E5449"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Uno Slave non invia mai spontaneamente messaggi ma solo in risposta ad una interrogazione del Master al suo indirizzo. Il Master interroga ciclicamente i vari Slave. Le interrogazioni possono realizzare due funzioni:</w:t>
      </w:r>
    </w:p>
    <w:p w14:paraId="20446656" w14:textId="77777777" w:rsidR="00306A1A" w:rsidRPr="00306A1A" w:rsidRDefault="00306A1A" w:rsidP="00306A1A">
      <w:pPr>
        <w:numPr>
          <w:ilvl w:val="0"/>
          <w:numId w:val="12"/>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Polling</w:t>
      </w:r>
      <w:r w:rsidRPr="00306A1A">
        <w:rPr>
          <w:rFonts w:ascii="Segoe UI" w:eastAsia="Times New Roman" w:hAnsi="Segoe UI" w:cs="Segoe UI"/>
          <w:color w:val="F9FAFB"/>
          <w:kern w:val="0"/>
          <w14:ligatures w14:val="none"/>
        </w:rPr>
        <w:t>: in cui il Master indirizza uno Slave che risponde con un messaggio applicativo dipendente dal suo stato o indicando nessun messaggio (NO_TRAFFIC).</w:t>
      </w:r>
    </w:p>
    <w:p w14:paraId="7B16C7B5" w14:textId="77777777" w:rsidR="00306A1A" w:rsidRPr="00306A1A" w:rsidRDefault="00306A1A" w:rsidP="00306A1A">
      <w:pPr>
        <w:numPr>
          <w:ilvl w:val="0"/>
          <w:numId w:val="12"/>
        </w:numPr>
        <w:shd w:val="clear" w:color="auto" w:fill="151517"/>
        <w:spacing w:after="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t>Selecting</w:t>
      </w:r>
      <w:r w:rsidRPr="00306A1A">
        <w:rPr>
          <w:rFonts w:ascii="Segoe UI" w:eastAsia="Times New Roman" w:hAnsi="Segoe UI" w:cs="Segoe UI"/>
          <w:color w:val="F9FAFB"/>
          <w:kern w:val="0"/>
          <w14:ligatures w14:val="none"/>
        </w:rPr>
        <w:t>: in cui Master indirizza uno Slave ed invia un messaggio applicativo. Lo Slave può accettare (ACKNOWLEDGE) o rifiutare il messaggio (BUSY).</w:t>
      </w:r>
    </w:p>
    <w:p w14:paraId="33F85C1F"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In condizioni normali gli Slave devono sempre rispondere alle interrogazioni del Master. Se questo non avviene il Master potrà ripetere l'interrogazione un certo numero di volte per poi decidere che lo Slave non è funzionante.</w:t>
      </w:r>
    </w:p>
    <w:p w14:paraId="59F2E45B"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Il Protocollo Applicativo è incapsulato entro questo protocollo. Un Comando viene inviato tramite un selecting contenente la stringa corrispondente (con o senza il terminatore </w:t>
      </w:r>
      <w:r w:rsidRPr="00306A1A">
        <w:rPr>
          <w:rFonts w:ascii="Menlo" w:eastAsia="Times New Roman" w:hAnsi="Menlo" w:cs="Menlo"/>
          <w:color w:val="F9FAFB"/>
          <w:kern w:val="0"/>
          <w:sz w:val="21"/>
          <w:szCs w:val="21"/>
          <w:shd w:val="clear" w:color="auto" w:fill="2C2C2E"/>
          <w14:ligatures w14:val="none"/>
        </w:rPr>
        <w:t>&lt;term&gt;</w:t>
      </w:r>
      <w:r w:rsidRPr="00306A1A">
        <w:rPr>
          <w:rFonts w:ascii="Segoe UI" w:eastAsia="Times New Roman" w:hAnsi="Segoe UI" w:cs="Segoe UI"/>
          <w:color w:val="F9FAFB"/>
          <w:kern w:val="0"/>
          <w14:ligatures w14:val="none"/>
        </w:rPr>
        <w:t>). Un Comando con risposta viene inviato tramite un selecting contenente la stringa corrispondente (con o senza il terminatore </w:t>
      </w:r>
      <w:r w:rsidRPr="00306A1A">
        <w:rPr>
          <w:rFonts w:ascii="Menlo" w:eastAsia="Times New Roman" w:hAnsi="Menlo" w:cs="Menlo"/>
          <w:color w:val="F9FAFB"/>
          <w:kern w:val="0"/>
          <w:sz w:val="21"/>
          <w:szCs w:val="21"/>
          <w:shd w:val="clear" w:color="auto" w:fill="2C2C2E"/>
          <w14:ligatures w14:val="none"/>
        </w:rPr>
        <w:t>&lt;term&gt;</w:t>
      </w:r>
      <w:r w:rsidRPr="00306A1A">
        <w:rPr>
          <w:rFonts w:ascii="Segoe UI" w:eastAsia="Times New Roman" w:hAnsi="Segoe UI" w:cs="Segoe UI"/>
          <w:color w:val="F9FAFB"/>
          <w:kern w:val="0"/>
          <w14:ligatures w14:val="none"/>
        </w:rPr>
        <w:t>) cui va fatto seguire un polling per prelevare la Risposta al Comando. Quando la scheda di controllo ha disponibile un Messaggio spontaneo prepara la stringa corrispondente e la pone in una coda FIFO da cui viene prelevata dal primo polling successivo. Sia le Risposte ad un Comando che i Messaggi spontanei comprendono il terminatore </w:t>
      </w:r>
      <w:r w:rsidRPr="00306A1A">
        <w:rPr>
          <w:rFonts w:ascii="Menlo" w:eastAsia="Times New Roman" w:hAnsi="Menlo" w:cs="Menlo"/>
          <w:color w:val="F9FAFB"/>
          <w:kern w:val="0"/>
          <w:sz w:val="21"/>
          <w:szCs w:val="21"/>
          <w:shd w:val="clear" w:color="auto" w:fill="2C2C2E"/>
          <w14:ligatures w14:val="none"/>
        </w:rPr>
        <w:t>&lt;term&gt;</w:t>
      </w:r>
      <w:r w:rsidRPr="00306A1A">
        <w:rPr>
          <w:rFonts w:ascii="Segoe UI" w:eastAsia="Times New Roman" w:hAnsi="Segoe UI" w:cs="Segoe UI"/>
          <w:color w:val="F9FAFB"/>
          <w:kern w:val="0"/>
          <w14:ligatures w14:val="none"/>
        </w:rPr>
        <w:t>. Si noti che nel caso di Risposte e di Messaggi Spontanei il polling può prelevare più messaggi dalla coda.</w:t>
      </w:r>
    </w:p>
    <w:p w14:paraId="562F61C1"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b/>
          <w:bCs/>
          <w:color w:val="F9FAFB"/>
          <w:kern w:val="0"/>
          <w14:ligatures w14:val="none"/>
        </w:rPr>
        <w:lastRenderedPageBreak/>
        <w:t>4.1 Formato dei messaggi</w:t>
      </w:r>
    </w:p>
    <w:p w14:paraId="72C61C20"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lo Slave non ha alcun messaggio applicativo da inoltrare risponde al polling con un NO_TRAFFIC costituito da: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"&lt;EOT&gt;"</w:t>
      </w:r>
    </w:p>
    <w:p w14:paraId="3531F0DC"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invece lo Slave ha un messaggio applicativo da inviare risponde al polling con il seguente messaggio:</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"&lt;STX&gt;&lt;poll addr&gt;&lt;testo&gt;&lt;ETX&gt;&lt;bcc&gt;"</w:t>
      </w:r>
      <w:r w:rsidRPr="00306A1A">
        <w:rPr>
          <w:rFonts w:ascii="Segoe UI" w:eastAsia="Times New Roman" w:hAnsi="Segoe UI" w:cs="Segoe UI"/>
          <w:color w:val="F9FAFB"/>
          <w:kern w:val="0"/>
          <w14:ligatures w14:val="none"/>
        </w:rPr>
        <w:br/>
        <w:t>in cui:</w:t>
      </w:r>
    </w:p>
    <w:p w14:paraId="57F1FDB7" w14:textId="77777777" w:rsidR="00306A1A" w:rsidRPr="00306A1A" w:rsidRDefault="00306A1A" w:rsidP="00306A1A">
      <w:pPr>
        <w:numPr>
          <w:ilvl w:val="0"/>
          <w:numId w:val="13"/>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&lt;poll addr&gt;</w:t>
      </w:r>
      <w:r w:rsidRPr="00306A1A">
        <w:rPr>
          <w:rFonts w:ascii="Segoe UI" w:eastAsia="Times New Roman" w:hAnsi="Segoe UI" w:cs="Segoe UI"/>
          <w:color w:val="F9FAFB"/>
          <w:kern w:val="0"/>
          <w14:ligatures w14:val="none"/>
        </w:rPr>
        <w:t>: indirizzo di polling dello Slave.</w:t>
      </w:r>
    </w:p>
    <w:p w14:paraId="799F2E7E" w14:textId="77777777" w:rsidR="00306A1A" w:rsidRPr="00306A1A" w:rsidRDefault="00306A1A" w:rsidP="00306A1A">
      <w:pPr>
        <w:numPr>
          <w:ilvl w:val="0"/>
          <w:numId w:val="13"/>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&lt;testo&gt;</w:t>
      </w:r>
      <w:r w:rsidRPr="00306A1A">
        <w:rPr>
          <w:rFonts w:ascii="Segoe UI" w:eastAsia="Times New Roman" w:hAnsi="Segoe UI" w:cs="Segoe UI"/>
          <w:color w:val="F9FAFB"/>
          <w:kern w:val="0"/>
          <w14:ligatures w14:val="none"/>
        </w:rPr>
        <w:t>: messaggio applicativo. Esso può comprendere tutti i caratteri ASCII compresi tra </w:t>
      </w:r>
      <w:r w:rsidRPr="00306A1A">
        <w:rPr>
          <w:rFonts w:ascii="Menlo" w:eastAsia="Times New Roman" w:hAnsi="Menlo" w:cs="Menlo"/>
          <w:color w:val="F9FAFB"/>
          <w:kern w:val="0"/>
          <w:sz w:val="21"/>
          <w:szCs w:val="21"/>
          <w:shd w:val="clear" w:color="auto" w:fill="2C2C2E"/>
          <w14:ligatures w14:val="none"/>
        </w:rPr>
        <w:t>&lt;blnk&gt;</w:t>
      </w:r>
      <w:r w:rsidRPr="00306A1A">
        <w:rPr>
          <w:rFonts w:ascii="Segoe UI" w:eastAsia="Times New Roman" w:hAnsi="Segoe UI" w:cs="Segoe UI"/>
          <w:color w:val="F9FAFB"/>
          <w:kern w:val="0"/>
          <w14:ligatures w14:val="none"/>
        </w:rPr>
        <w:t>, pari a 20H, e </w:t>
      </w:r>
      <w:r w:rsidRPr="00306A1A">
        <w:rPr>
          <w:rFonts w:ascii="Menlo" w:eastAsia="Times New Roman" w:hAnsi="Menlo" w:cs="Menlo"/>
          <w:color w:val="F9FAFB"/>
          <w:kern w:val="0"/>
          <w:sz w:val="21"/>
          <w:szCs w:val="21"/>
          <w:shd w:val="clear" w:color="auto" w:fill="2C2C2E"/>
          <w14:ligatures w14:val="none"/>
        </w:rPr>
        <w:t>&lt;DEL&gt;</w:t>
      </w:r>
      <w:r w:rsidRPr="00306A1A">
        <w:rPr>
          <w:rFonts w:ascii="Segoe UI" w:eastAsia="Times New Roman" w:hAnsi="Segoe UI" w:cs="Segoe UI"/>
          <w:color w:val="F9FAFB"/>
          <w:kern w:val="0"/>
          <w14:ligatures w14:val="none"/>
        </w:rPr>
        <w:t>, pari a 7FH.</w:t>
      </w:r>
    </w:p>
    <w:p w14:paraId="6AC78FE2" w14:textId="77777777" w:rsidR="00306A1A" w:rsidRPr="00306A1A" w:rsidRDefault="00306A1A" w:rsidP="00306A1A">
      <w:pPr>
        <w:numPr>
          <w:ilvl w:val="0"/>
          <w:numId w:val="13"/>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&lt;bcc&gt;</w:t>
      </w:r>
      <w:r w:rsidRPr="00306A1A">
        <w:rPr>
          <w:rFonts w:ascii="Segoe UI" w:eastAsia="Times New Roman" w:hAnsi="Segoe UI" w:cs="Segoe UI"/>
          <w:color w:val="F9FAFB"/>
          <w:kern w:val="0"/>
          <w14:ligatures w14:val="none"/>
        </w:rPr>
        <w:t>: or esclusivo di tutti i caratteri del messaggio, </w:t>
      </w:r>
      <w:r w:rsidRPr="00306A1A">
        <w:rPr>
          <w:rFonts w:ascii="Menlo" w:eastAsia="Times New Roman" w:hAnsi="Menlo" w:cs="Menlo"/>
          <w:color w:val="F9FAFB"/>
          <w:kern w:val="0"/>
          <w:sz w:val="21"/>
          <w:szCs w:val="21"/>
          <w:shd w:val="clear" w:color="auto" w:fill="2C2C2E"/>
          <w14:ligatures w14:val="none"/>
        </w:rPr>
        <w:t>&lt;STX&gt;</w:t>
      </w:r>
      <w:r w:rsidRPr="00306A1A">
        <w:rPr>
          <w:rFonts w:ascii="Segoe UI" w:eastAsia="Times New Roman" w:hAnsi="Segoe UI" w:cs="Segoe UI"/>
          <w:color w:val="F9FAFB"/>
          <w:kern w:val="0"/>
          <w14:ligatures w14:val="none"/>
        </w:rPr>
        <w:t> escluso ed </w:t>
      </w:r>
      <w:r w:rsidRPr="00306A1A">
        <w:rPr>
          <w:rFonts w:ascii="Menlo" w:eastAsia="Times New Roman" w:hAnsi="Menlo" w:cs="Menlo"/>
          <w:color w:val="F9FAFB"/>
          <w:kern w:val="0"/>
          <w:sz w:val="21"/>
          <w:szCs w:val="21"/>
          <w:shd w:val="clear" w:color="auto" w:fill="2C2C2E"/>
          <w14:ligatures w14:val="none"/>
        </w:rPr>
        <w:t>&lt;ETX&gt;</w:t>
      </w:r>
      <w:r w:rsidRPr="00306A1A">
        <w:rPr>
          <w:rFonts w:ascii="Segoe UI" w:eastAsia="Times New Roman" w:hAnsi="Segoe UI" w:cs="Segoe UI"/>
          <w:color w:val="F9FAFB"/>
          <w:kern w:val="0"/>
          <w14:ligatures w14:val="none"/>
        </w:rPr>
        <w:t> compreso, con il bit più significativo posto comunque ad 1.</w:t>
      </w:r>
    </w:p>
    <w:p w14:paraId="04E7B18A"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il Master non è in grado di accettare il messaggio inviato dallo Slave anche se corretto risponde con un BUSY costituito da: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"&lt;EOT&gt;"</w:t>
      </w:r>
      <w:r w:rsidRPr="00306A1A">
        <w:rPr>
          <w:rFonts w:ascii="Segoe UI" w:eastAsia="Times New Roman" w:hAnsi="Segoe UI" w:cs="Segoe UI"/>
          <w:color w:val="F9FAFB"/>
          <w:kern w:val="0"/>
          <w14:ligatures w14:val="none"/>
        </w:rPr>
        <w:br/>
        <w:t>Lo Slave deve considerare il messaggio non inoltrato e ripetere l'invio al polling successivo.</w:t>
      </w:r>
    </w:p>
    <w:p w14:paraId="4792A5EB"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il Master riconosce corretto il messaggio inviato dallo Slave ed è in grado di accettarlo risponde con un ACKNOWLEDGE costituito da: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"&lt;ACK&gt;"</w:t>
      </w:r>
      <w:r w:rsidRPr="00306A1A">
        <w:rPr>
          <w:rFonts w:ascii="Segoe UI" w:eastAsia="Times New Roman" w:hAnsi="Segoe UI" w:cs="Segoe UI"/>
          <w:color w:val="F9FAFB"/>
          <w:kern w:val="0"/>
          <w14:ligatures w14:val="none"/>
        </w:rPr>
        <w:br/>
        <w:t>Lo Slave risponde con:</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"&lt;EOT&gt;"</w:t>
      </w:r>
      <w:r w:rsidRPr="00306A1A">
        <w:rPr>
          <w:rFonts w:ascii="Segoe UI" w:eastAsia="Times New Roman" w:hAnsi="Segoe UI" w:cs="Segoe UI"/>
          <w:color w:val="F9FAFB"/>
          <w:kern w:val="0"/>
          <w14:ligatures w14:val="none"/>
        </w:rPr>
        <w:br/>
        <w:t>considera il messaggio inoltrato e quindi non ripete l'invio al polling successivo.</w:t>
      </w:r>
    </w:p>
    <w:p w14:paraId="5FF3F758"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il Master non trova corretto il messaggio inviato dallo Slave risponde con un NOT_ACKNOWLEDGE costituito da: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"&lt;NAK&gt;"</w:t>
      </w:r>
      <w:r w:rsidRPr="00306A1A">
        <w:rPr>
          <w:rFonts w:ascii="Segoe UI" w:eastAsia="Times New Roman" w:hAnsi="Segoe UI" w:cs="Segoe UI"/>
          <w:color w:val="F9FAFB"/>
          <w:kern w:val="0"/>
          <w14:ligatures w14:val="none"/>
        </w:rPr>
        <w:br/>
        <w:t>a cui lo Slave risponde rimandando immediatamente il messaggio. Il Master può rispondere con un BUSY, con un ACKNOWLEDGE o con un NOT_ACKNOWLEDGE come visto in precedenza. La politica di gestione della ripetuta non correttezza dei messaggi è di competenza del solo Master.</w:t>
      </w:r>
    </w:p>
    <w:p w14:paraId="2D64D60B"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il messaggio di risposta dello Slave è mancante di </w:t>
      </w:r>
      <w:r w:rsidRPr="00306A1A">
        <w:rPr>
          <w:rFonts w:ascii="Menlo" w:eastAsia="Times New Roman" w:hAnsi="Menlo" w:cs="Menlo"/>
          <w:color w:val="F9FAFB"/>
          <w:kern w:val="0"/>
          <w:sz w:val="21"/>
          <w:szCs w:val="21"/>
          <w:shd w:val="clear" w:color="auto" w:fill="2C2C2E"/>
          <w14:ligatures w14:val="none"/>
        </w:rPr>
        <w:t>&lt;STX&gt;</w:t>
      </w:r>
      <w:r w:rsidRPr="00306A1A">
        <w:rPr>
          <w:rFonts w:ascii="Segoe UI" w:eastAsia="Times New Roman" w:hAnsi="Segoe UI" w:cs="Segoe UI"/>
          <w:color w:val="F9FAFB"/>
          <w:kern w:val="0"/>
          <w14:ligatures w14:val="none"/>
        </w:rPr>
        <w:t> od </w:t>
      </w:r>
      <w:r w:rsidRPr="00306A1A">
        <w:rPr>
          <w:rFonts w:ascii="Menlo" w:eastAsia="Times New Roman" w:hAnsi="Menlo" w:cs="Menlo"/>
          <w:color w:val="F9FAFB"/>
          <w:kern w:val="0"/>
          <w:sz w:val="21"/>
          <w:szCs w:val="21"/>
          <w:shd w:val="clear" w:color="auto" w:fill="2C2C2E"/>
          <w14:ligatures w14:val="none"/>
        </w:rPr>
        <w:t>&lt;ETX&gt;</w:t>
      </w:r>
      <w:r w:rsidRPr="00306A1A">
        <w:rPr>
          <w:rFonts w:ascii="Segoe UI" w:eastAsia="Times New Roman" w:hAnsi="Segoe UI" w:cs="Segoe UI"/>
          <w:color w:val="F9FAFB"/>
          <w:kern w:val="0"/>
          <w14:ligatures w14:val="none"/>
        </w:rPr>
        <w:t> esso non viene riconosciuto dal Master. In questo caso, scaduto il suo timeout, il Master può ripetere il polling a piacere. Anche questa politica di gestione è di competenza del solo Master.</w:t>
      </w:r>
    </w:p>
    <w:p w14:paraId="10742D21"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Per eseguire il selecting di uno Slave il Master gli invia la sequenza di select:</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"&lt;ENQ&gt;&lt;sel addr&gt;"</w:t>
      </w:r>
      <w:r w:rsidRPr="00306A1A">
        <w:rPr>
          <w:rFonts w:ascii="Segoe UI" w:eastAsia="Times New Roman" w:hAnsi="Segoe UI" w:cs="Segoe UI"/>
          <w:color w:val="F9FAFB"/>
          <w:kern w:val="0"/>
          <w14:ligatures w14:val="none"/>
        </w:rPr>
        <w:br/>
        <w:t>in cui:</w:t>
      </w:r>
    </w:p>
    <w:p w14:paraId="53F40941" w14:textId="77777777" w:rsidR="00306A1A" w:rsidRPr="00306A1A" w:rsidRDefault="00306A1A" w:rsidP="00306A1A">
      <w:pPr>
        <w:numPr>
          <w:ilvl w:val="0"/>
          <w:numId w:val="14"/>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lastRenderedPageBreak/>
        <w:t>&lt;sel addr&gt;</w:t>
      </w:r>
      <w:r w:rsidRPr="00306A1A">
        <w:rPr>
          <w:rFonts w:ascii="Segoe UI" w:eastAsia="Times New Roman" w:hAnsi="Segoe UI" w:cs="Segoe UI"/>
          <w:color w:val="F9FAFB"/>
          <w:kern w:val="0"/>
          <w14:ligatures w14:val="none"/>
        </w:rPr>
        <w:t>: indirizzo di selecting dello Slave. Deve essere compreso tra 60H, corrispondente allo Slave di indirizzo 0, e 7FH, corrispondente allo Slave di indirizzo 31.</w:t>
      </w:r>
    </w:p>
    <w:p w14:paraId="5413DA47"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al selecting lo Slave non risponde entro un timeout definito dal Master quest'ultimo può ripetere il selecting a piacere. La politica di gestione della ripetuta mancanza di risposte è di competenza del solo Master.</w:t>
      </w:r>
    </w:p>
    <w:p w14:paraId="18A9C391"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lo Slave non è disponibile alla ricezione di un messaggio risponde al Selecting con un BUSY costituito da: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"&lt;EOT&gt;"</w:t>
      </w:r>
      <w:r w:rsidRPr="00306A1A">
        <w:rPr>
          <w:rFonts w:ascii="Segoe UI" w:eastAsia="Times New Roman" w:hAnsi="Segoe UI" w:cs="Segoe UI"/>
          <w:color w:val="F9FAFB"/>
          <w:kern w:val="0"/>
          <w14:ligatures w14:val="none"/>
        </w:rPr>
        <w:br/>
        <w:t>ed il Master potrà interrogarlo successivamente.</w:t>
      </w:r>
    </w:p>
    <w:p w14:paraId="43C0491F"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lo Slave è disponibile alla ricezione di un messaggio risponde al selecting con un ACKNOWLEDGE costituito da: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"&lt;ACK&gt;"</w:t>
      </w:r>
      <w:r w:rsidRPr="00306A1A">
        <w:rPr>
          <w:rFonts w:ascii="Segoe UI" w:eastAsia="Times New Roman" w:hAnsi="Segoe UI" w:cs="Segoe UI"/>
          <w:color w:val="F9FAFB"/>
          <w:kern w:val="0"/>
          <w14:ligatures w14:val="none"/>
        </w:rPr>
        <w:br/>
        <w:t>Il Master invia allora il messaggio applicativo nel seguente formato:</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"&lt;STX&gt;&lt;sel addr&gt;&lt;testo&gt;&lt;ETX&gt;&lt;bcc&gt;"</w:t>
      </w:r>
      <w:r w:rsidRPr="00306A1A">
        <w:rPr>
          <w:rFonts w:ascii="Segoe UI" w:eastAsia="Times New Roman" w:hAnsi="Segoe UI" w:cs="Segoe UI"/>
          <w:color w:val="F9FAFB"/>
          <w:kern w:val="0"/>
          <w14:ligatures w14:val="none"/>
        </w:rPr>
        <w:br/>
        <w:t>in cui:</w:t>
      </w:r>
    </w:p>
    <w:p w14:paraId="42C213FC" w14:textId="77777777" w:rsidR="00306A1A" w:rsidRPr="00306A1A" w:rsidRDefault="00306A1A" w:rsidP="00306A1A">
      <w:pPr>
        <w:numPr>
          <w:ilvl w:val="0"/>
          <w:numId w:val="15"/>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&lt;sel addr&gt;</w:t>
      </w:r>
      <w:r w:rsidRPr="00306A1A">
        <w:rPr>
          <w:rFonts w:ascii="Segoe UI" w:eastAsia="Times New Roman" w:hAnsi="Segoe UI" w:cs="Segoe UI"/>
          <w:color w:val="F9FAFB"/>
          <w:kern w:val="0"/>
          <w14:ligatures w14:val="none"/>
        </w:rPr>
        <w:t>: indirizzo di selecting dello Slave.</w:t>
      </w:r>
    </w:p>
    <w:p w14:paraId="2A858FB4" w14:textId="77777777" w:rsidR="00306A1A" w:rsidRPr="00306A1A" w:rsidRDefault="00306A1A" w:rsidP="00306A1A">
      <w:pPr>
        <w:numPr>
          <w:ilvl w:val="0"/>
          <w:numId w:val="15"/>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&lt;testo&gt;</w:t>
      </w:r>
      <w:r w:rsidRPr="00306A1A">
        <w:rPr>
          <w:rFonts w:ascii="Segoe UI" w:eastAsia="Times New Roman" w:hAnsi="Segoe UI" w:cs="Segoe UI"/>
          <w:color w:val="F9FAFB"/>
          <w:kern w:val="0"/>
          <w14:ligatures w14:val="none"/>
        </w:rPr>
        <w:t>: messaggio applicativo. Esso può comprendere tutti i caratteri ASCII compresi tra </w:t>
      </w:r>
      <w:r w:rsidRPr="00306A1A">
        <w:rPr>
          <w:rFonts w:ascii="Menlo" w:eastAsia="Times New Roman" w:hAnsi="Menlo" w:cs="Menlo"/>
          <w:color w:val="F9FAFB"/>
          <w:kern w:val="0"/>
          <w:sz w:val="21"/>
          <w:szCs w:val="21"/>
          <w:shd w:val="clear" w:color="auto" w:fill="2C2C2E"/>
          <w14:ligatures w14:val="none"/>
        </w:rPr>
        <w:t>&lt;blnk&gt;</w:t>
      </w:r>
      <w:r w:rsidRPr="00306A1A">
        <w:rPr>
          <w:rFonts w:ascii="Segoe UI" w:eastAsia="Times New Roman" w:hAnsi="Segoe UI" w:cs="Segoe UI"/>
          <w:color w:val="F9FAFB"/>
          <w:kern w:val="0"/>
          <w14:ligatures w14:val="none"/>
        </w:rPr>
        <w:t>, pari a 20H, e </w:t>
      </w:r>
      <w:r w:rsidRPr="00306A1A">
        <w:rPr>
          <w:rFonts w:ascii="Menlo" w:eastAsia="Times New Roman" w:hAnsi="Menlo" w:cs="Menlo"/>
          <w:color w:val="F9FAFB"/>
          <w:kern w:val="0"/>
          <w:sz w:val="21"/>
          <w:szCs w:val="21"/>
          <w:shd w:val="clear" w:color="auto" w:fill="2C2C2E"/>
          <w14:ligatures w14:val="none"/>
        </w:rPr>
        <w:t>&lt;DEL&gt;</w:t>
      </w:r>
      <w:r w:rsidRPr="00306A1A">
        <w:rPr>
          <w:rFonts w:ascii="Segoe UI" w:eastAsia="Times New Roman" w:hAnsi="Segoe UI" w:cs="Segoe UI"/>
          <w:color w:val="F9FAFB"/>
          <w:kern w:val="0"/>
          <w14:ligatures w14:val="none"/>
        </w:rPr>
        <w:t>, pari a 7FH.</w:t>
      </w:r>
    </w:p>
    <w:p w14:paraId="60E6A81B" w14:textId="77777777" w:rsidR="00306A1A" w:rsidRPr="00306A1A" w:rsidRDefault="00306A1A" w:rsidP="00306A1A">
      <w:pPr>
        <w:numPr>
          <w:ilvl w:val="0"/>
          <w:numId w:val="15"/>
        </w:numPr>
        <w:shd w:val="clear" w:color="auto" w:fill="151517"/>
        <w:spacing w:after="0" w:line="240" w:lineRule="auto"/>
        <w:rPr>
          <w:rFonts w:ascii="Segoe UI" w:eastAsia="Times New Roman" w:hAnsi="Segoe UI" w:cs="Segoe UI"/>
          <w:color w:val="F9FAFB"/>
          <w:kern w:val="0"/>
          <w14:ligatures w14:val="none"/>
        </w:rPr>
      </w:pPr>
      <w:r w:rsidRPr="00306A1A">
        <w:rPr>
          <w:rFonts w:ascii="Menlo" w:eastAsia="Times New Roman" w:hAnsi="Menlo" w:cs="Menlo"/>
          <w:color w:val="F9FAFB"/>
          <w:kern w:val="0"/>
          <w:sz w:val="21"/>
          <w:szCs w:val="21"/>
          <w:shd w:val="clear" w:color="auto" w:fill="2C2C2E"/>
          <w14:ligatures w14:val="none"/>
        </w:rPr>
        <w:t>&lt;bcc&gt;</w:t>
      </w:r>
      <w:r w:rsidRPr="00306A1A">
        <w:rPr>
          <w:rFonts w:ascii="Segoe UI" w:eastAsia="Times New Roman" w:hAnsi="Segoe UI" w:cs="Segoe UI"/>
          <w:color w:val="F9FAFB"/>
          <w:kern w:val="0"/>
          <w14:ligatures w14:val="none"/>
        </w:rPr>
        <w:t>: or esclusivo di tutti i caratteri del messaggio, </w:t>
      </w:r>
      <w:r w:rsidRPr="00306A1A">
        <w:rPr>
          <w:rFonts w:ascii="Menlo" w:eastAsia="Times New Roman" w:hAnsi="Menlo" w:cs="Menlo"/>
          <w:color w:val="F9FAFB"/>
          <w:kern w:val="0"/>
          <w:sz w:val="21"/>
          <w:szCs w:val="21"/>
          <w:shd w:val="clear" w:color="auto" w:fill="2C2C2E"/>
          <w14:ligatures w14:val="none"/>
        </w:rPr>
        <w:t>&lt;STX&gt;</w:t>
      </w:r>
      <w:r w:rsidRPr="00306A1A">
        <w:rPr>
          <w:rFonts w:ascii="Segoe UI" w:eastAsia="Times New Roman" w:hAnsi="Segoe UI" w:cs="Segoe UI"/>
          <w:color w:val="F9FAFB"/>
          <w:kern w:val="0"/>
          <w14:ligatures w14:val="none"/>
        </w:rPr>
        <w:t> escluso ed </w:t>
      </w:r>
      <w:r w:rsidRPr="00306A1A">
        <w:rPr>
          <w:rFonts w:ascii="Menlo" w:eastAsia="Times New Roman" w:hAnsi="Menlo" w:cs="Menlo"/>
          <w:color w:val="F9FAFB"/>
          <w:kern w:val="0"/>
          <w:sz w:val="21"/>
          <w:szCs w:val="21"/>
          <w:shd w:val="clear" w:color="auto" w:fill="2C2C2E"/>
          <w14:ligatures w14:val="none"/>
        </w:rPr>
        <w:t>&lt;ETX&gt;</w:t>
      </w:r>
      <w:r w:rsidRPr="00306A1A">
        <w:rPr>
          <w:rFonts w:ascii="Segoe UI" w:eastAsia="Times New Roman" w:hAnsi="Segoe UI" w:cs="Segoe UI"/>
          <w:color w:val="F9FAFB"/>
          <w:kern w:val="0"/>
          <w14:ligatures w14:val="none"/>
        </w:rPr>
        <w:t> compreso, con il bit più significativo posto comunque ad 1.</w:t>
      </w:r>
    </w:p>
    <w:p w14:paraId="0BCC0B19"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Il Master può anche rinunciare all'invio del messaggio applicativo inviando:</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"&lt;EOT&gt;"</w:t>
      </w:r>
      <w:r w:rsidRPr="00306A1A">
        <w:rPr>
          <w:rFonts w:ascii="Segoe UI" w:eastAsia="Times New Roman" w:hAnsi="Segoe UI" w:cs="Segoe UI"/>
          <w:color w:val="F9FAFB"/>
          <w:kern w:val="0"/>
          <w14:ligatures w14:val="none"/>
        </w:rPr>
        <w:br/>
        <w:t>ed interrogando lo Slave in seguito.</w:t>
      </w:r>
    </w:p>
    <w:p w14:paraId="2DD27827"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lo Slave non è in grado di accettare il messaggio risponde con un BUSY costituito da: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"&lt;EOT&gt;"</w:t>
      </w:r>
      <w:r w:rsidRPr="00306A1A">
        <w:rPr>
          <w:rFonts w:ascii="Segoe UI" w:eastAsia="Times New Roman" w:hAnsi="Segoe UI" w:cs="Segoe UI"/>
          <w:color w:val="F9FAFB"/>
          <w:kern w:val="0"/>
          <w14:ligatures w14:val="none"/>
        </w:rPr>
        <w:br/>
        <w:t>ed il Master dovrà interrogarlo nuovamente in seguito.</w:t>
      </w:r>
    </w:p>
    <w:p w14:paraId="7E58413D"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lo Slave è in grado di accettare il messaggio inviato dal Master e lo trova corretto risponde con un ACKNOWLEDGE costituito da: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"&lt;ACK&gt;"</w:t>
      </w:r>
      <w:r w:rsidRPr="00306A1A">
        <w:rPr>
          <w:rFonts w:ascii="Segoe UI" w:eastAsia="Times New Roman" w:hAnsi="Segoe UI" w:cs="Segoe UI"/>
          <w:color w:val="F9FAFB"/>
          <w:kern w:val="0"/>
          <w14:ligatures w14:val="none"/>
        </w:rPr>
        <w:br/>
        <w:t>Il Master deve considerare il messaggio inoltrato e quindi non ripetere l'invio.</w:t>
      </w:r>
    </w:p>
    <w:p w14:paraId="1ACBAF88"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t>Se lo Slave non trova corretto il messaggio inviato dal Master risponde con un NOT_ACKNOWLEDGE costituito da:</w:t>
      </w:r>
      <w:r w:rsidRPr="00306A1A">
        <w:rPr>
          <w:rFonts w:ascii="Segoe UI" w:eastAsia="Times New Roman" w:hAnsi="Segoe UI" w:cs="Segoe UI"/>
          <w:color w:val="F9FAFB"/>
          <w:kern w:val="0"/>
          <w14:ligatures w14:val="none"/>
        </w:rPr>
        <w:br/>
      </w:r>
      <w:r w:rsidRPr="00306A1A">
        <w:rPr>
          <w:rFonts w:ascii="Menlo" w:eastAsia="Times New Roman" w:hAnsi="Menlo" w:cs="Menlo"/>
          <w:color w:val="F9FAFB"/>
          <w:kern w:val="0"/>
          <w:sz w:val="21"/>
          <w:szCs w:val="21"/>
          <w:shd w:val="clear" w:color="auto" w:fill="2C2C2E"/>
          <w14:ligatures w14:val="none"/>
        </w:rPr>
        <w:t>"&lt;NAK&gt;"</w:t>
      </w:r>
      <w:r w:rsidRPr="00306A1A">
        <w:rPr>
          <w:rFonts w:ascii="Segoe UI" w:eastAsia="Times New Roman" w:hAnsi="Segoe UI" w:cs="Segoe UI"/>
          <w:color w:val="F9FAFB"/>
          <w:kern w:val="0"/>
          <w14:ligatures w14:val="none"/>
        </w:rPr>
        <w:br/>
        <w:t>Il Master deve considerare il messaggio non inoltrato e ripetere l'invio con un selecting successivo. La politica di gestione di NOT_ACKNOWLEDGE multipli è di competenza del solo Master.</w:t>
      </w:r>
    </w:p>
    <w:p w14:paraId="1319BD51" w14:textId="77777777" w:rsidR="00306A1A" w:rsidRPr="00306A1A" w:rsidRDefault="00306A1A" w:rsidP="00306A1A">
      <w:pPr>
        <w:shd w:val="clear" w:color="auto" w:fill="151517"/>
        <w:spacing w:before="240" w:after="240" w:line="240" w:lineRule="auto"/>
        <w:rPr>
          <w:rFonts w:ascii="Segoe UI" w:eastAsia="Times New Roman" w:hAnsi="Segoe UI" w:cs="Segoe UI"/>
          <w:color w:val="F9FAFB"/>
          <w:kern w:val="0"/>
          <w14:ligatures w14:val="none"/>
        </w:rPr>
      </w:pPr>
      <w:r w:rsidRPr="00306A1A">
        <w:rPr>
          <w:rFonts w:ascii="Segoe UI" w:eastAsia="Times New Roman" w:hAnsi="Segoe UI" w:cs="Segoe UI"/>
          <w:color w:val="F9FAFB"/>
          <w:kern w:val="0"/>
          <w14:ligatures w14:val="none"/>
        </w:rPr>
        <w:lastRenderedPageBreak/>
        <w:t>Se il messaggio inviato Master è mancante di </w:t>
      </w:r>
      <w:r w:rsidRPr="00306A1A">
        <w:rPr>
          <w:rFonts w:ascii="Menlo" w:eastAsia="Times New Roman" w:hAnsi="Menlo" w:cs="Menlo"/>
          <w:color w:val="F9FAFB"/>
          <w:kern w:val="0"/>
          <w:sz w:val="21"/>
          <w:szCs w:val="21"/>
          <w:shd w:val="clear" w:color="auto" w:fill="2C2C2E"/>
          <w14:ligatures w14:val="none"/>
        </w:rPr>
        <w:t>&lt;STX&gt;</w:t>
      </w:r>
      <w:r w:rsidRPr="00306A1A">
        <w:rPr>
          <w:rFonts w:ascii="Segoe UI" w:eastAsia="Times New Roman" w:hAnsi="Segoe UI" w:cs="Segoe UI"/>
          <w:color w:val="F9FAFB"/>
          <w:kern w:val="0"/>
          <w14:ligatures w14:val="none"/>
        </w:rPr>
        <w:t> od </w:t>
      </w:r>
      <w:r w:rsidRPr="00306A1A">
        <w:rPr>
          <w:rFonts w:ascii="Menlo" w:eastAsia="Times New Roman" w:hAnsi="Menlo" w:cs="Menlo"/>
          <w:color w:val="F9FAFB"/>
          <w:kern w:val="0"/>
          <w:sz w:val="21"/>
          <w:szCs w:val="21"/>
          <w:shd w:val="clear" w:color="auto" w:fill="2C2C2E"/>
          <w14:ligatures w14:val="none"/>
        </w:rPr>
        <w:t>&lt;ETX&gt;</w:t>
      </w:r>
      <w:r w:rsidRPr="00306A1A">
        <w:rPr>
          <w:rFonts w:ascii="Segoe UI" w:eastAsia="Times New Roman" w:hAnsi="Segoe UI" w:cs="Segoe UI"/>
          <w:color w:val="F9FAFB"/>
          <w:kern w:val="0"/>
          <w14:ligatures w14:val="none"/>
        </w:rPr>
        <w:t> esso non viene riconosciuto dallo Slave che non risponde con alcunché. In questo caso, scaduto il suo timeout, il Master può ripetere il polling a piacere. La politica di gestione della ripetuta assenza di risposte è di competenza del solo Master.</w:t>
      </w:r>
    </w:p>
    <w:p w14:paraId="052B19B9" w14:textId="18E3AB0F" w:rsidR="00055517" w:rsidRDefault="00055517">
      <w:r>
        <w:br w:type="page"/>
      </w:r>
    </w:p>
    <w:p w14:paraId="45D9EA3C" w14:textId="77777777" w:rsidR="00055517" w:rsidRPr="00055517" w:rsidRDefault="00055517" w:rsidP="00055517">
      <w:pPr>
        <w:shd w:val="clear" w:color="auto" w:fill="151517"/>
        <w:spacing w:before="480" w:after="240" w:line="480" w:lineRule="atLeast"/>
        <w:outlineLvl w:val="1"/>
        <w:rPr>
          <w:rFonts w:ascii="Segoe UI" w:eastAsia="Times New Roman" w:hAnsi="Segoe UI" w:cs="Segoe UI"/>
          <w:b/>
          <w:bCs/>
          <w:color w:val="F9FAFB"/>
          <w:kern w:val="0"/>
          <w:sz w:val="33"/>
          <w:szCs w:val="33"/>
          <w14:ligatures w14:val="none"/>
        </w:rPr>
      </w:pPr>
      <w:r w:rsidRPr="00055517">
        <w:rPr>
          <w:rFonts w:ascii="Segoe UI" w:eastAsia="Times New Roman" w:hAnsi="Segoe UI" w:cs="Segoe UI"/>
          <w:b/>
          <w:bCs/>
          <w:color w:val="F9FAFB"/>
          <w:kern w:val="0"/>
          <w:sz w:val="33"/>
          <w:szCs w:val="33"/>
          <w14:ligatures w14:val="none"/>
        </w:rPr>
        <w:lastRenderedPageBreak/>
        <w:t>OCEM E642 Power Supply Control Protocol</w:t>
      </w:r>
    </w:p>
    <w:p w14:paraId="53FBCCAC" w14:textId="77777777" w:rsidR="00055517" w:rsidRPr="00055517" w:rsidRDefault="00055517" w:rsidP="00055517">
      <w:pPr>
        <w:shd w:val="clear" w:color="auto" w:fill="151517"/>
        <w:spacing w:before="480" w:after="240" w:line="450" w:lineRule="atLeast"/>
        <w:outlineLvl w:val="2"/>
        <w:rPr>
          <w:rFonts w:ascii="Segoe UI" w:eastAsia="Times New Roman" w:hAnsi="Segoe UI" w:cs="Segoe UI"/>
          <w:b/>
          <w:bCs/>
          <w:color w:val="F9FAFB"/>
          <w:kern w:val="0"/>
          <w:sz w:val="30"/>
          <w:szCs w:val="30"/>
          <w14:ligatures w14:val="none"/>
        </w:rPr>
      </w:pPr>
      <w:r w:rsidRPr="00055517">
        <w:rPr>
          <w:rFonts w:ascii="Segoe UI" w:eastAsia="Times New Roman" w:hAnsi="Segoe UI" w:cs="Segoe UI"/>
          <w:b/>
          <w:bCs/>
          <w:color w:val="F9FAFB"/>
          <w:kern w:val="0"/>
          <w:sz w:val="30"/>
          <w:szCs w:val="30"/>
          <w14:ligatures w14:val="none"/>
        </w:rPr>
        <w:t>1. Communication Ports &amp; Protocols</w:t>
      </w:r>
    </w:p>
    <w:tbl>
      <w:tblPr>
        <w:tblW w:w="0" w:type="auto"/>
        <w:tblCellMar>
          <w:top w:w="15" w:type="dxa"/>
          <w:left w:w="15" w:type="dxa"/>
          <w:bottom w:w="15" w:type="dxa"/>
          <w:right w:w="15" w:type="dxa"/>
        </w:tblCellMar>
        <w:tblLook w:val="04A0" w:firstRow="1" w:lastRow="0" w:firstColumn="1" w:lastColumn="0" w:noHBand="0" w:noVBand="1"/>
      </w:tblPr>
      <w:tblGrid>
        <w:gridCol w:w="1582"/>
        <w:gridCol w:w="1296"/>
        <w:gridCol w:w="2168"/>
        <w:gridCol w:w="3980"/>
      </w:tblGrid>
      <w:tr w:rsidR="00055517" w:rsidRPr="00055517" w14:paraId="7406EE17" w14:textId="77777777">
        <w:trPr>
          <w:tblHeader/>
        </w:trPr>
        <w:tc>
          <w:tcPr>
            <w:tcW w:w="0" w:type="auto"/>
            <w:tcBorders>
              <w:top w:val="nil"/>
            </w:tcBorders>
            <w:tcMar>
              <w:top w:w="150" w:type="dxa"/>
              <w:left w:w="0" w:type="dxa"/>
              <w:bottom w:w="150" w:type="dxa"/>
              <w:right w:w="240" w:type="dxa"/>
            </w:tcMar>
            <w:vAlign w:val="center"/>
            <w:hideMark/>
          </w:tcPr>
          <w:p w14:paraId="7DE7CA42"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Port</w:t>
            </w:r>
          </w:p>
        </w:tc>
        <w:tc>
          <w:tcPr>
            <w:tcW w:w="0" w:type="auto"/>
            <w:tcBorders>
              <w:top w:val="nil"/>
            </w:tcBorders>
            <w:tcMar>
              <w:top w:w="150" w:type="dxa"/>
              <w:left w:w="240" w:type="dxa"/>
              <w:bottom w:w="150" w:type="dxa"/>
              <w:right w:w="240" w:type="dxa"/>
            </w:tcMar>
            <w:vAlign w:val="center"/>
            <w:hideMark/>
          </w:tcPr>
          <w:p w14:paraId="404735C5"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Type</w:t>
            </w:r>
          </w:p>
        </w:tc>
        <w:tc>
          <w:tcPr>
            <w:tcW w:w="0" w:type="auto"/>
            <w:tcBorders>
              <w:top w:val="nil"/>
            </w:tcBorders>
            <w:tcMar>
              <w:top w:w="150" w:type="dxa"/>
              <w:left w:w="240" w:type="dxa"/>
              <w:bottom w:w="150" w:type="dxa"/>
              <w:right w:w="240" w:type="dxa"/>
            </w:tcMar>
            <w:vAlign w:val="center"/>
            <w:hideMark/>
          </w:tcPr>
          <w:p w14:paraId="06E6A0B5"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Protocol</w:t>
            </w:r>
          </w:p>
        </w:tc>
        <w:tc>
          <w:tcPr>
            <w:tcW w:w="0" w:type="auto"/>
            <w:tcBorders>
              <w:top w:val="nil"/>
            </w:tcBorders>
            <w:tcMar>
              <w:top w:w="150" w:type="dxa"/>
              <w:left w:w="240" w:type="dxa"/>
              <w:bottom w:w="150" w:type="dxa"/>
              <w:right w:w="240" w:type="dxa"/>
            </w:tcMar>
            <w:vAlign w:val="center"/>
            <w:hideMark/>
          </w:tcPr>
          <w:p w14:paraId="58B006EF"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Use</w:t>
            </w:r>
          </w:p>
        </w:tc>
      </w:tr>
      <w:tr w:rsidR="00055517" w:rsidRPr="00055517" w14:paraId="1E9A21A2" w14:textId="77777777">
        <w:tc>
          <w:tcPr>
            <w:tcW w:w="0" w:type="auto"/>
            <w:tcMar>
              <w:top w:w="150" w:type="dxa"/>
              <w:left w:w="0" w:type="dxa"/>
              <w:bottom w:w="150" w:type="dxa"/>
              <w:right w:w="240" w:type="dxa"/>
            </w:tcMar>
            <w:vAlign w:val="center"/>
            <w:hideMark/>
          </w:tcPr>
          <w:p w14:paraId="48E8DE71"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Port A (Primary Channel)</w:t>
            </w:r>
          </w:p>
        </w:tc>
        <w:tc>
          <w:tcPr>
            <w:tcW w:w="0" w:type="auto"/>
            <w:tcMar>
              <w:top w:w="150" w:type="dxa"/>
              <w:left w:w="240" w:type="dxa"/>
              <w:bottom w:w="150" w:type="dxa"/>
              <w:right w:w="240" w:type="dxa"/>
            </w:tcMar>
            <w:vAlign w:val="center"/>
            <w:hideMark/>
          </w:tcPr>
          <w:p w14:paraId="28AA7915"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RS485 (4-wire)</w:t>
            </w:r>
          </w:p>
        </w:tc>
        <w:tc>
          <w:tcPr>
            <w:tcW w:w="0" w:type="auto"/>
            <w:tcMar>
              <w:top w:w="150" w:type="dxa"/>
              <w:left w:w="240" w:type="dxa"/>
              <w:bottom w:w="150" w:type="dxa"/>
              <w:right w:w="240" w:type="dxa"/>
            </w:tcMar>
            <w:vAlign w:val="center"/>
            <w:hideMark/>
          </w:tcPr>
          <w:p w14:paraId="2EF3E0EA"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Polling-Selecting (Master-Slave)</w:t>
            </w:r>
          </w:p>
        </w:tc>
        <w:tc>
          <w:tcPr>
            <w:tcW w:w="0" w:type="auto"/>
            <w:tcMar>
              <w:top w:w="150" w:type="dxa"/>
              <w:left w:w="240" w:type="dxa"/>
              <w:bottom w:w="150" w:type="dxa"/>
              <w:right w:w="0" w:type="dxa"/>
            </w:tcMar>
            <w:vAlign w:val="center"/>
            <w:hideMark/>
          </w:tcPr>
          <w:p w14:paraId="5D083305"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Telecontrol system, supports up to 32 power supplies. Includes error checking.</w:t>
            </w:r>
          </w:p>
        </w:tc>
      </w:tr>
      <w:tr w:rsidR="00055517" w:rsidRPr="00055517" w14:paraId="6968F651" w14:textId="77777777">
        <w:tc>
          <w:tcPr>
            <w:tcW w:w="0" w:type="auto"/>
            <w:tcMar>
              <w:top w:w="150" w:type="dxa"/>
              <w:left w:w="0" w:type="dxa"/>
              <w:bottom w:w="150" w:type="dxa"/>
              <w:right w:w="240" w:type="dxa"/>
            </w:tcMar>
            <w:vAlign w:val="center"/>
            <w:hideMark/>
          </w:tcPr>
          <w:p w14:paraId="1A08FD06"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Port B (Service Channel)</w:t>
            </w:r>
          </w:p>
        </w:tc>
        <w:tc>
          <w:tcPr>
            <w:tcW w:w="0" w:type="auto"/>
            <w:tcMar>
              <w:top w:w="150" w:type="dxa"/>
              <w:left w:w="240" w:type="dxa"/>
              <w:bottom w:w="150" w:type="dxa"/>
              <w:right w:w="240" w:type="dxa"/>
            </w:tcMar>
            <w:vAlign w:val="center"/>
            <w:hideMark/>
          </w:tcPr>
          <w:p w14:paraId="65DF995B"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RS232 (3-wire)</w:t>
            </w:r>
          </w:p>
        </w:tc>
        <w:tc>
          <w:tcPr>
            <w:tcW w:w="0" w:type="auto"/>
            <w:tcMar>
              <w:top w:w="150" w:type="dxa"/>
              <w:left w:w="240" w:type="dxa"/>
              <w:bottom w:w="150" w:type="dxa"/>
              <w:right w:w="240" w:type="dxa"/>
            </w:tcMar>
            <w:vAlign w:val="center"/>
            <w:hideMark/>
          </w:tcPr>
          <w:p w14:paraId="4E0B3184"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Simple ASCII with X-ON/X-OFF flow control</w:t>
            </w:r>
          </w:p>
        </w:tc>
        <w:tc>
          <w:tcPr>
            <w:tcW w:w="0" w:type="auto"/>
            <w:tcMar>
              <w:top w:w="150" w:type="dxa"/>
              <w:left w:w="240" w:type="dxa"/>
              <w:bottom w:w="150" w:type="dxa"/>
              <w:right w:w="0" w:type="dxa"/>
            </w:tcMar>
            <w:vAlign w:val="center"/>
            <w:hideMark/>
          </w:tcPr>
          <w:p w14:paraId="1E777FA7"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Diagnostics/maintenance only. No error checking.</w:t>
            </w:r>
          </w:p>
        </w:tc>
      </w:tr>
    </w:tbl>
    <w:p w14:paraId="7ABE7AA8" w14:textId="77777777" w:rsidR="00055517" w:rsidRPr="00055517" w:rsidRDefault="00A13F43" w:rsidP="00055517">
      <w:pPr>
        <w:spacing w:before="480" w:after="480" w:line="240" w:lineRule="auto"/>
        <w:rPr>
          <w:rFonts w:ascii="Segoe UI" w:eastAsia="Times New Roman" w:hAnsi="Segoe UI" w:cs="Segoe UI"/>
          <w:kern w:val="0"/>
          <w14:ligatures w14:val="none"/>
        </w:rPr>
      </w:pPr>
      <w:r>
        <w:rPr>
          <w:rFonts w:ascii="Times New Roman" w:eastAsia="Times New Roman" w:hAnsi="Times New Roman" w:cs="Times New Roman"/>
          <w:noProof/>
          <w:kern w:val="0"/>
        </w:rPr>
        <w:pict w14:anchorId="18F41D24">
          <v:rect id="_x0000_i1029" alt="" style="width:451.3pt;height:.05pt;mso-width-percent:0;mso-height-percent:0;mso-width-percent:0;mso-height-percent:0" o:hralign="center" o:hrstd="t" o:hr="t" fillcolor="#a0a0a0" stroked="f"/>
        </w:pict>
      </w:r>
    </w:p>
    <w:p w14:paraId="78747B2F" w14:textId="77777777" w:rsidR="00055517" w:rsidRPr="00055517" w:rsidRDefault="00055517" w:rsidP="00055517">
      <w:pPr>
        <w:shd w:val="clear" w:color="auto" w:fill="151517"/>
        <w:spacing w:before="480" w:after="240" w:line="450" w:lineRule="atLeast"/>
        <w:outlineLvl w:val="2"/>
        <w:rPr>
          <w:rFonts w:ascii="Segoe UI" w:eastAsia="Times New Roman" w:hAnsi="Segoe UI" w:cs="Segoe UI"/>
          <w:b/>
          <w:bCs/>
          <w:color w:val="F9FAFB"/>
          <w:kern w:val="0"/>
          <w:sz w:val="30"/>
          <w:szCs w:val="30"/>
          <w14:ligatures w14:val="none"/>
        </w:rPr>
      </w:pPr>
      <w:r w:rsidRPr="00055517">
        <w:rPr>
          <w:rFonts w:ascii="Segoe UI" w:eastAsia="Times New Roman" w:hAnsi="Segoe UI" w:cs="Segoe UI"/>
          <w:b/>
          <w:bCs/>
          <w:color w:val="F9FAFB"/>
          <w:kern w:val="0"/>
          <w:sz w:val="30"/>
          <w:szCs w:val="30"/>
          <w14:ligatures w14:val="none"/>
        </w:rPr>
        <w:t>2. Applicative Protocol (ASCII-based)</w:t>
      </w:r>
    </w:p>
    <w:p w14:paraId="27A6B987" w14:textId="77777777" w:rsidR="00055517" w:rsidRPr="00055517" w:rsidRDefault="00055517" w:rsidP="00055517">
      <w:pPr>
        <w:shd w:val="clear" w:color="auto" w:fill="151517"/>
        <w:spacing w:before="240" w:after="24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All messages are ASCII strings ending with a terminator (</w:t>
      </w:r>
      <w:r w:rsidRPr="00055517">
        <w:rPr>
          <w:rFonts w:ascii="Menlo" w:eastAsia="Times New Roman" w:hAnsi="Menlo" w:cs="Menlo"/>
          <w:color w:val="F9FAFB"/>
          <w:kern w:val="0"/>
          <w:sz w:val="21"/>
          <w:szCs w:val="21"/>
          <w:shd w:val="clear" w:color="auto" w:fill="2C2C2E"/>
          <w14:ligatures w14:val="none"/>
        </w:rPr>
        <w:t>&lt;term&gt;</w:t>
      </w:r>
      <w:r w:rsidRPr="00055517">
        <w:rPr>
          <w:rFonts w:ascii="Segoe UI" w:eastAsia="Times New Roman" w:hAnsi="Segoe UI" w:cs="Segoe UI"/>
          <w:color w:val="F9FAFB"/>
          <w:kern w:val="0"/>
          <w14:ligatures w14:val="none"/>
        </w:rPr>
        <w:t> = </w:t>
      </w:r>
      <w:r w:rsidRPr="00055517">
        <w:rPr>
          <w:rFonts w:ascii="Menlo" w:eastAsia="Times New Roman" w:hAnsi="Menlo" w:cs="Menlo"/>
          <w:color w:val="F9FAFB"/>
          <w:kern w:val="0"/>
          <w:sz w:val="21"/>
          <w:szCs w:val="21"/>
          <w:shd w:val="clear" w:color="auto" w:fill="2C2C2E"/>
          <w14:ligatures w14:val="none"/>
        </w:rPr>
        <w:t>LF</w:t>
      </w:r>
      <w:r w:rsidRPr="00055517">
        <w:rPr>
          <w:rFonts w:ascii="Segoe UI" w:eastAsia="Times New Roman" w:hAnsi="Segoe UI" w:cs="Segoe UI"/>
          <w:color w:val="F9FAFB"/>
          <w:kern w:val="0"/>
          <w14:ligatures w14:val="none"/>
        </w:rPr>
        <w:t> or </w:t>
      </w:r>
      <w:r w:rsidRPr="00055517">
        <w:rPr>
          <w:rFonts w:ascii="Menlo" w:eastAsia="Times New Roman" w:hAnsi="Menlo" w:cs="Menlo"/>
          <w:color w:val="F9FAFB"/>
          <w:kern w:val="0"/>
          <w:sz w:val="21"/>
          <w:szCs w:val="21"/>
          <w:shd w:val="clear" w:color="auto" w:fill="2C2C2E"/>
          <w14:ligatures w14:val="none"/>
        </w:rPr>
        <w:t>CR+LF</w:t>
      </w:r>
      <w:r w:rsidRPr="00055517">
        <w:rPr>
          <w:rFonts w:ascii="Segoe UI" w:eastAsia="Times New Roman" w:hAnsi="Segoe UI" w:cs="Segoe UI"/>
          <w:color w:val="F9FAFB"/>
          <w:kern w:val="0"/>
          <w14:ligatures w14:val="none"/>
        </w:rPr>
        <w:t>).</w:t>
      </w:r>
      <w:r w:rsidRPr="00055517">
        <w:rPr>
          <w:rFonts w:ascii="Segoe UI" w:eastAsia="Times New Roman" w:hAnsi="Segoe UI" w:cs="Segoe UI"/>
          <w:color w:val="F9FAFB"/>
          <w:kern w:val="0"/>
          <w14:ligatures w14:val="none"/>
        </w:rPr>
        <w:br/>
        <w:t>Commands and responses are case-sensitive.</w:t>
      </w:r>
    </w:p>
    <w:p w14:paraId="422848D5" w14:textId="77777777" w:rsidR="00055517" w:rsidRPr="00055517" w:rsidRDefault="00055517" w:rsidP="00055517">
      <w:pPr>
        <w:shd w:val="clear" w:color="auto" w:fill="151517"/>
        <w:spacing w:before="240" w:after="240" w:line="420" w:lineRule="atLeast"/>
        <w:outlineLvl w:val="3"/>
        <w:rPr>
          <w:rFonts w:ascii="Segoe UI" w:eastAsia="Times New Roman" w:hAnsi="Segoe UI" w:cs="Segoe UI"/>
          <w:b/>
          <w:bCs/>
          <w:color w:val="F9FAFB"/>
          <w:kern w:val="0"/>
          <w14:ligatures w14:val="none"/>
        </w:rPr>
      </w:pPr>
      <w:r w:rsidRPr="00055517">
        <w:rPr>
          <w:rFonts w:ascii="Segoe UI" w:eastAsia="Times New Roman" w:hAnsi="Segoe UI" w:cs="Segoe UI"/>
          <w:b/>
          <w:bCs/>
          <w:color w:val="F9FAFB"/>
          <w:kern w:val="0"/>
          <w14:ligatures w14:val="none"/>
        </w:rPr>
        <w:t>2.1 Sample Command Structure</w:t>
      </w:r>
    </w:p>
    <w:p w14:paraId="1E7EF696" w14:textId="77777777" w:rsidR="00055517" w:rsidRPr="00055517" w:rsidRDefault="00055517" w:rsidP="00055517">
      <w:pPr>
        <w:shd w:val="clear" w:color="auto" w:fill="151517"/>
        <w:spacing w:after="0" w:line="189" w:lineRule="atLeast"/>
        <w:rPr>
          <w:rFonts w:ascii="Segoe UI" w:eastAsia="Times New Roman" w:hAnsi="Segoe UI" w:cs="Segoe UI"/>
          <w:color w:val="F9FAFB"/>
          <w:kern w:val="0"/>
          <w:sz w:val="19"/>
          <w:szCs w:val="19"/>
          <w14:ligatures w14:val="none"/>
        </w:rPr>
      </w:pPr>
      <w:r w:rsidRPr="00055517">
        <w:rPr>
          <w:rFonts w:ascii="Menlo" w:eastAsia="Times New Roman" w:hAnsi="Menlo" w:cs="Menlo"/>
          <w:color w:val="F9FAFB"/>
          <w:kern w:val="0"/>
          <w:sz w:val="18"/>
          <w:szCs w:val="18"/>
          <w14:ligatures w14:val="none"/>
        </w:rPr>
        <w:t>text</w:t>
      </w:r>
    </w:p>
    <w:p w14:paraId="07C69EDB"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"SP&lt;space&gt;&lt;value&gt;&lt;term&gt;"</w:t>
      </w:r>
    </w:p>
    <w:p w14:paraId="69C8DA2C" w14:textId="77777777" w:rsidR="00055517" w:rsidRPr="00055517" w:rsidRDefault="00055517" w:rsidP="00055517">
      <w:pPr>
        <w:shd w:val="clear" w:color="auto" w:fill="151517"/>
        <w:spacing w:before="240" w:after="24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Example:</w:t>
      </w:r>
      <w:r w:rsidRPr="00055517">
        <w:rPr>
          <w:rFonts w:ascii="Segoe UI" w:eastAsia="Times New Roman" w:hAnsi="Segoe UI" w:cs="Segoe UI"/>
          <w:color w:val="F9FAFB"/>
          <w:kern w:val="0"/>
          <w14:ligatures w14:val="none"/>
        </w:rPr>
        <w:br/>
      </w:r>
      <w:r w:rsidRPr="00055517">
        <w:rPr>
          <w:rFonts w:ascii="Menlo" w:eastAsia="Times New Roman" w:hAnsi="Menlo" w:cs="Menlo"/>
          <w:color w:val="F9FAFB"/>
          <w:kern w:val="0"/>
          <w:sz w:val="21"/>
          <w:szCs w:val="21"/>
          <w:shd w:val="clear" w:color="auto" w:fill="2C2C2E"/>
          <w14:ligatures w14:val="none"/>
        </w:rPr>
        <w:t>"SP 0500000&lt;LF&gt;"</w:t>
      </w:r>
    </w:p>
    <w:p w14:paraId="5966C70A" w14:textId="77777777" w:rsidR="00055517" w:rsidRPr="00055517" w:rsidRDefault="00A13F43" w:rsidP="00055517">
      <w:pPr>
        <w:spacing w:before="480" w:after="480" w:line="240" w:lineRule="auto"/>
        <w:rPr>
          <w:rFonts w:ascii="Segoe UI" w:eastAsia="Times New Roman" w:hAnsi="Segoe UI" w:cs="Segoe UI"/>
          <w:kern w:val="0"/>
          <w14:ligatures w14:val="none"/>
        </w:rPr>
      </w:pPr>
      <w:r>
        <w:rPr>
          <w:rFonts w:ascii="Times New Roman" w:eastAsia="Times New Roman" w:hAnsi="Times New Roman" w:cs="Times New Roman"/>
          <w:noProof/>
          <w:kern w:val="0"/>
        </w:rPr>
        <w:pict w14:anchorId="004DF394">
          <v:rect id="_x0000_i1028" alt="" style="width:451.3pt;height:.05pt;mso-width-percent:0;mso-height-percent:0;mso-width-percent:0;mso-height-percent:0" o:hralign="center" o:hrstd="t" o:hr="t" fillcolor="#a0a0a0" stroked="f"/>
        </w:pict>
      </w:r>
    </w:p>
    <w:p w14:paraId="56EEAA8A" w14:textId="77777777" w:rsidR="00055517" w:rsidRPr="00055517" w:rsidRDefault="00055517" w:rsidP="00055517">
      <w:pPr>
        <w:shd w:val="clear" w:color="auto" w:fill="151517"/>
        <w:spacing w:before="480" w:after="240" w:line="450" w:lineRule="atLeast"/>
        <w:outlineLvl w:val="2"/>
        <w:rPr>
          <w:rFonts w:ascii="Segoe UI" w:eastAsia="Times New Roman" w:hAnsi="Segoe UI" w:cs="Segoe UI"/>
          <w:b/>
          <w:bCs/>
          <w:color w:val="F9FAFB"/>
          <w:kern w:val="0"/>
          <w:sz w:val="30"/>
          <w:szCs w:val="30"/>
          <w14:ligatures w14:val="none"/>
        </w:rPr>
      </w:pPr>
      <w:r w:rsidRPr="00055517">
        <w:rPr>
          <w:rFonts w:ascii="Segoe UI" w:eastAsia="Times New Roman" w:hAnsi="Segoe UI" w:cs="Segoe UI"/>
          <w:b/>
          <w:bCs/>
          <w:color w:val="F9FAFB"/>
          <w:kern w:val="0"/>
          <w:sz w:val="30"/>
          <w:szCs w:val="30"/>
          <w14:ligatures w14:val="none"/>
        </w:rPr>
        <w:t>3. PS Operations &amp; Commands</w:t>
      </w:r>
    </w:p>
    <w:p w14:paraId="1D115D28" w14:textId="77777777" w:rsidR="00055517" w:rsidRPr="00055517" w:rsidRDefault="00055517" w:rsidP="00055517">
      <w:pPr>
        <w:shd w:val="clear" w:color="auto" w:fill="151517"/>
        <w:spacing w:before="240" w:after="120" w:line="420" w:lineRule="atLeast"/>
        <w:outlineLvl w:val="3"/>
        <w:rPr>
          <w:rFonts w:ascii="Segoe UI" w:eastAsia="Times New Roman" w:hAnsi="Segoe UI" w:cs="Segoe UI"/>
          <w:b/>
          <w:bCs/>
          <w:color w:val="F9FAFB"/>
          <w:kern w:val="0"/>
          <w14:ligatures w14:val="none"/>
        </w:rPr>
      </w:pPr>
      <w:r w:rsidRPr="00055517">
        <w:rPr>
          <w:rFonts w:ascii="Segoe UI" w:eastAsia="Times New Roman" w:hAnsi="Segoe UI" w:cs="Segoe UI"/>
          <w:b/>
          <w:bCs/>
          <w:color w:val="F9FAFB"/>
          <w:kern w:val="0"/>
          <w14:ligatures w14:val="none"/>
        </w:rPr>
        <w:t>3.1 Power Supply States</w:t>
      </w:r>
    </w:p>
    <w:p w14:paraId="3E2F8606" w14:textId="77777777" w:rsidR="00055517" w:rsidRPr="00055517" w:rsidRDefault="00055517" w:rsidP="00055517">
      <w:pPr>
        <w:numPr>
          <w:ilvl w:val="0"/>
          <w:numId w:val="16"/>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b/>
          <w:bCs/>
          <w:color w:val="F9FAFB"/>
          <w:kern w:val="0"/>
          <w14:ligatures w14:val="none"/>
        </w:rPr>
        <w:t>OFF</w:t>
      </w:r>
      <w:r w:rsidRPr="00055517">
        <w:rPr>
          <w:rFonts w:ascii="Segoe UI" w:eastAsia="Times New Roman" w:hAnsi="Segoe UI" w:cs="Segoe UI"/>
          <w:color w:val="F9FAFB"/>
          <w:kern w:val="0"/>
          <w14:ligatures w14:val="none"/>
        </w:rPr>
        <w:t> – Power supply and control board off, no communication possible.</w:t>
      </w:r>
    </w:p>
    <w:p w14:paraId="40355A63" w14:textId="77777777" w:rsidR="00055517" w:rsidRPr="00055517" w:rsidRDefault="00055517" w:rsidP="00055517">
      <w:pPr>
        <w:numPr>
          <w:ilvl w:val="0"/>
          <w:numId w:val="16"/>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b/>
          <w:bCs/>
          <w:color w:val="F9FAFB"/>
          <w:kern w:val="0"/>
          <w14:ligatures w14:val="none"/>
        </w:rPr>
        <w:t>STANDBY</w:t>
      </w:r>
      <w:r w:rsidRPr="00055517">
        <w:rPr>
          <w:rFonts w:ascii="Segoe UI" w:eastAsia="Times New Roman" w:hAnsi="Segoe UI" w:cs="Segoe UI"/>
          <w:color w:val="F9FAFB"/>
          <w:kern w:val="0"/>
          <w14:ligatures w14:val="none"/>
        </w:rPr>
        <w:t> – Ready, but current output is zero.</w:t>
      </w:r>
    </w:p>
    <w:p w14:paraId="59D9695F" w14:textId="77777777" w:rsidR="00055517" w:rsidRPr="00055517" w:rsidRDefault="00055517" w:rsidP="00055517">
      <w:pPr>
        <w:numPr>
          <w:ilvl w:val="0"/>
          <w:numId w:val="16"/>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b/>
          <w:bCs/>
          <w:color w:val="F9FAFB"/>
          <w:kern w:val="0"/>
          <w14:ligatures w14:val="none"/>
        </w:rPr>
        <w:t>ON</w:t>
      </w:r>
      <w:r w:rsidRPr="00055517">
        <w:rPr>
          <w:rFonts w:ascii="Segoe UI" w:eastAsia="Times New Roman" w:hAnsi="Segoe UI" w:cs="Segoe UI"/>
          <w:color w:val="F9FAFB"/>
          <w:kern w:val="0"/>
          <w14:ligatures w14:val="none"/>
        </w:rPr>
        <w:t> – Power supply active and generating current.</w:t>
      </w:r>
    </w:p>
    <w:p w14:paraId="04AC4073" w14:textId="77777777" w:rsidR="00055517" w:rsidRPr="00055517" w:rsidRDefault="00055517" w:rsidP="00055517">
      <w:pPr>
        <w:shd w:val="clear" w:color="auto" w:fill="151517"/>
        <w:spacing w:before="240" w:after="240" w:line="420" w:lineRule="atLeast"/>
        <w:outlineLvl w:val="3"/>
        <w:rPr>
          <w:rFonts w:ascii="Segoe UI" w:eastAsia="Times New Roman" w:hAnsi="Segoe UI" w:cs="Segoe UI"/>
          <w:b/>
          <w:bCs/>
          <w:color w:val="F9FAFB"/>
          <w:kern w:val="0"/>
          <w14:ligatures w14:val="none"/>
        </w:rPr>
      </w:pPr>
      <w:r w:rsidRPr="00055517">
        <w:rPr>
          <w:rFonts w:ascii="Segoe UI" w:eastAsia="Times New Roman" w:hAnsi="Segoe UI" w:cs="Segoe UI"/>
          <w:b/>
          <w:bCs/>
          <w:color w:val="F9FAFB"/>
          <w:kern w:val="0"/>
          <w14:ligatures w14:val="none"/>
        </w:rPr>
        <w:lastRenderedPageBreak/>
        <w:t>3.2 State Control Commands</w:t>
      </w:r>
    </w:p>
    <w:tbl>
      <w:tblPr>
        <w:tblW w:w="11280" w:type="dxa"/>
        <w:tblCellMar>
          <w:top w:w="15" w:type="dxa"/>
          <w:left w:w="15" w:type="dxa"/>
          <w:bottom w:w="15" w:type="dxa"/>
          <w:right w:w="15" w:type="dxa"/>
        </w:tblCellMar>
        <w:tblLook w:val="04A0" w:firstRow="1" w:lastRow="0" w:firstColumn="1" w:lastColumn="0" w:noHBand="0" w:noVBand="1"/>
      </w:tblPr>
      <w:tblGrid>
        <w:gridCol w:w="3976"/>
        <w:gridCol w:w="2803"/>
        <w:gridCol w:w="4501"/>
      </w:tblGrid>
      <w:tr w:rsidR="00055517" w:rsidRPr="00055517" w14:paraId="07CB2E45" w14:textId="77777777">
        <w:trPr>
          <w:tblHeader/>
        </w:trPr>
        <w:tc>
          <w:tcPr>
            <w:tcW w:w="0" w:type="auto"/>
            <w:tcBorders>
              <w:top w:val="nil"/>
            </w:tcBorders>
            <w:tcMar>
              <w:top w:w="150" w:type="dxa"/>
              <w:left w:w="0" w:type="dxa"/>
              <w:bottom w:w="150" w:type="dxa"/>
              <w:right w:w="240" w:type="dxa"/>
            </w:tcMar>
            <w:vAlign w:val="center"/>
            <w:hideMark/>
          </w:tcPr>
          <w:p w14:paraId="5F313492"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Command</w:t>
            </w:r>
          </w:p>
        </w:tc>
        <w:tc>
          <w:tcPr>
            <w:tcW w:w="0" w:type="auto"/>
            <w:tcBorders>
              <w:top w:val="nil"/>
            </w:tcBorders>
            <w:tcMar>
              <w:top w:w="150" w:type="dxa"/>
              <w:left w:w="240" w:type="dxa"/>
              <w:bottom w:w="150" w:type="dxa"/>
              <w:right w:w="240" w:type="dxa"/>
            </w:tcMar>
            <w:vAlign w:val="center"/>
            <w:hideMark/>
          </w:tcPr>
          <w:p w14:paraId="7DBAB919"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Format</w:t>
            </w:r>
          </w:p>
        </w:tc>
        <w:tc>
          <w:tcPr>
            <w:tcW w:w="0" w:type="auto"/>
            <w:tcBorders>
              <w:top w:val="nil"/>
            </w:tcBorders>
            <w:tcMar>
              <w:top w:w="150" w:type="dxa"/>
              <w:left w:w="240" w:type="dxa"/>
              <w:bottom w:w="150" w:type="dxa"/>
              <w:right w:w="240" w:type="dxa"/>
            </w:tcMar>
            <w:vAlign w:val="center"/>
            <w:hideMark/>
          </w:tcPr>
          <w:p w14:paraId="7F5C0224"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Description</w:t>
            </w:r>
          </w:p>
        </w:tc>
      </w:tr>
      <w:tr w:rsidR="00055517" w:rsidRPr="00055517" w14:paraId="34B3627B" w14:textId="77777777">
        <w:tc>
          <w:tcPr>
            <w:tcW w:w="0" w:type="auto"/>
            <w:tcMar>
              <w:top w:w="150" w:type="dxa"/>
              <w:left w:w="0" w:type="dxa"/>
              <w:bottom w:w="150" w:type="dxa"/>
              <w:right w:w="240" w:type="dxa"/>
            </w:tcMar>
            <w:vAlign w:val="center"/>
            <w:hideMark/>
          </w:tcPr>
          <w:p w14:paraId="18BAC50A"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ON Regolatore</w:t>
            </w:r>
          </w:p>
        </w:tc>
        <w:tc>
          <w:tcPr>
            <w:tcW w:w="0" w:type="auto"/>
            <w:tcMar>
              <w:top w:w="150" w:type="dxa"/>
              <w:left w:w="240" w:type="dxa"/>
              <w:bottom w:w="150" w:type="dxa"/>
              <w:right w:w="240" w:type="dxa"/>
            </w:tcMar>
            <w:vAlign w:val="center"/>
            <w:hideMark/>
          </w:tcPr>
          <w:p w14:paraId="5025DE68"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"ON&lt;term&gt;"</w:t>
            </w:r>
          </w:p>
        </w:tc>
        <w:tc>
          <w:tcPr>
            <w:tcW w:w="0" w:type="auto"/>
            <w:tcMar>
              <w:top w:w="150" w:type="dxa"/>
              <w:left w:w="240" w:type="dxa"/>
              <w:bottom w:w="150" w:type="dxa"/>
              <w:right w:w="0" w:type="dxa"/>
            </w:tcMar>
            <w:vAlign w:val="center"/>
            <w:hideMark/>
          </w:tcPr>
          <w:p w14:paraId="57D22A73"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Sets PS to ON state.</w:t>
            </w:r>
          </w:p>
        </w:tc>
      </w:tr>
      <w:tr w:rsidR="00055517" w:rsidRPr="00055517" w14:paraId="22D96532" w14:textId="77777777">
        <w:tc>
          <w:tcPr>
            <w:tcW w:w="0" w:type="auto"/>
            <w:tcMar>
              <w:top w:w="150" w:type="dxa"/>
              <w:left w:w="0" w:type="dxa"/>
              <w:bottom w:w="150" w:type="dxa"/>
              <w:right w:w="240" w:type="dxa"/>
            </w:tcMar>
            <w:vAlign w:val="center"/>
            <w:hideMark/>
          </w:tcPr>
          <w:p w14:paraId="60D5E751"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OFF Regolatore</w:t>
            </w:r>
          </w:p>
        </w:tc>
        <w:tc>
          <w:tcPr>
            <w:tcW w:w="0" w:type="auto"/>
            <w:tcMar>
              <w:top w:w="150" w:type="dxa"/>
              <w:left w:w="240" w:type="dxa"/>
              <w:bottom w:w="150" w:type="dxa"/>
              <w:right w:w="240" w:type="dxa"/>
            </w:tcMar>
            <w:vAlign w:val="center"/>
            <w:hideMark/>
          </w:tcPr>
          <w:p w14:paraId="0917F814"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"OFF&lt;term&gt;"</w:t>
            </w:r>
          </w:p>
        </w:tc>
        <w:tc>
          <w:tcPr>
            <w:tcW w:w="0" w:type="auto"/>
            <w:tcMar>
              <w:top w:w="150" w:type="dxa"/>
              <w:left w:w="240" w:type="dxa"/>
              <w:bottom w:w="150" w:type="dxa"/>
              <w:right w:w="0" w:type="dxa"/>
            </w:tcMar>
            <w:vAlign w:val="center"/>
            <w:hideMark/>
          </w:tcPr>
          <w:p w14:paraId="7794CF16"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Sets PS to OFF state.</w:t>
            </w:r>
          </w:p>
        </w:tc>
      </w:tr>
      <w:tr w:rsidR="00055517" w:rsidRPr="00055517" w14:paraId="494E577A" w14:textId="77777777">
        <w:tc>
          <w:tcPr>
            <w:tcW w:w="0" w:type="auto"/>
            <w:tcMar>
              <w:top w:w="150" w:type="dxa"/>
              <w:left w:w="0" w:type="dxa"/>
              <w:bottom w:w="150" w:type="dxa"/>
              <w:right w:w="240" w:type="dxa"/>
            </w:tcMar>
            <w:vAlign w:val="center"/>
            <w:hideMark/>
          </w:tcPr>
          <w:p w14:paraId="090BFFB7"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STANDBY Regolatore</w:t>
            </w:r>
          </w:p>
        </w:tc>
        <w:tc>
          <w:tcPr>
            <w:tcW w:w="0" w:type="auto"/>
            <w:tcMar>
              <w:top w:w="150" w:type="dxa"/>
              <w:left w:w="240" w:type="dxa"/>
              <w:bottom w:w="150" w:type="dxa"/>
              <w:right w:w="240" w:type="dxa"/>
            </w:tcMar>
            <w:vAlign w:val="center"/>
            <w:hideMark/>
          </w:tcPr>
          <w:p w14:paraId="2C5DCD13"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"STB&lt;term&gt;"</w:t>
            </w:r>
          </w:p>
        </w:tc>
        <w:tc>
          <w:tcPr>
            <w:tcW w:w="0" w:type="auto"/>
            <w:tcMar>
              <w:top w:w="150" w:type="dxa"/>
              <w:left w:w="240" w:type="dxa"/>
              <w:bottom w:w="150" w:type="dxa"/>
              <w:right w:w="0" w:type="dxa"/>
            </w:tcMar>
            <w:vAlign w:val="center"/>
            <w:hideMark/>
          </w:tcPr>
          <w:p w14:paraId="25911138"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Sets PS to STANDBY state.</w:t>
            </w:r>
          </w:p>
        </w:tc>
      </w:tr>
    </w:tbl>
    <w:p w14:paraId="5D7EBDC2" w14:textId="77777777" w:rsidR="00055517" w:rsidRPr="00055517" w:rsidRDefault="00055517" w:rsidP="00055517">
      <w:pPr>
        <w:shd w:val="clear" w:color="auto" w:fill="151517"/>
        <w:spacing w:before="240" w:after="240" w:line="240" w:lineRule="auto"/>
        <w:rPr>
          <w:rFonts w:ascii="Segoe UI" w:eastAsia="Times New Roman" w:hAnsi="Segoe UI" w:cs="Segoe UI"/>
          <w:color w:val="F9FAFB"/>
          <w:kern w:val="0"/>
          <w14:ligatures w14:val="none"/>
        </w:rPr>
      </w:pPr>
      <w:r w:rsidRPr="00055517">
        <w:rPr>
          <w:rFonts w:ascii="Segoe UI" w:eastAsia="Times New Roman" w:hAnsi="Segoe UI" w:cs="Segoe UI"/>
          <w:i/>
          <w:iCs/>
          <w:color w:val="F9FAFB"/>
          <w:kern w:val="0"/>
          <w14:ligatures w14:val="none"/>
        </w:rPr>
        <w:t>Note:</w:t>
      </w:r>
      <w:r w:rsidRPr="00055517">
        <w:rPr>
          <w:rFonts w:ascii="Segoe UI" w:eastAsia="Times New Roman" w:hAnsi="Segoe UI" w:cs="Segoe UI"/>
          <w:color w:val="F9FAFB"/>
          <w:kern w:val="0"/>
          <w14:ligatures w14:val="none"/>
        </w:rPr>
        <w:t> State change commands are only executed if the local/remote selector is in </w:t>
      </w:r>
      <w:r w:rsidRPr="00055517">
        <w:rPr>
          <w:rFonts w:ascii="Segoe UI" w:eastAsia="Times New Roman" w:hAnsi="Segoe UI" w:cs="Segoe UI"/>
          <w:b/>
          <w:bCs/>
          <w:color w:val="F9FAFB"/>
          <w:kern w:val="0"/>
          <w14:ligatures w14:val="none"/>
        </w:rPr>
        <w:t>“Predisposto”</w:t>
      </w:r>
      <w:r w:rsidRPr="00055517">
        <w:rPr>
          <w:rFonts w:ascii="Segoe UI" w:eastAsia="Times New Roman" w:hAnsi="Segoe UI" w:cs="Segoe UI"/>
          <w:color w:val="F9FAFB"/>
          <w:kern w:val="0"/>
          <w14:ligatures w14:val="none"/>
        </w:rPr>
        <w:t> (remote) mode.</w:t>
      </w:r>
    </w:p>
    <w:p w14:paraId="62429E88" w14:textId="77777777" w:rsidR="00055517" w:rsidRPr="00055517" w:rsidRDefault="00055517" w:rsidP="00055517">
      <w:pPr>
        <w:shd w:val="clear" w:color="auto" w:fill="151517"/>
        <w:spacing w:before="240" w:after="240" w:line="420" w:lineRule="atLeast"/>
        <w:outlineLvl w:val="3"/>
        <w:rPr>
          <w:rFonts w:ascii="Segoe UI" w:eastAsia="Times New Roman" w:hAnsi="Segoe UI" w:cs="Segoe UI"/>
          <w:b/>
          <w:bCs/>
          <w:color w:val="F9FAFB"/>
          <w:kern w:val="0"/>
          <w14:ligatures w14:val="none"/>
        </w:rPr>
      </w:pPr>
      <w:r w:rsidRPr="00055517">
        <w:rPr>
          <w:rFonts w:ascii="Segoe UI" w:eastAsia="Times New Roman" w:hAnsi="Segoe UI" w:cs="Segoe UI"/>
          <w:b/>
          <w:bCs/>
          <w:color w:val="F9FAFB"/>
          <w:kern w:val="0"/>
          <w14:ligatures w14:val="none"/>
        </w:rPr>
        <w:t>3.3 Polarity &amp; Output Control</w:t>
      </w:r>
    </w:p>
    <w:tbl>
      <w:tblPr>
        <w:tblW w:w="11280" w:type="dxa"/>
        <w:tblCellMar>
          <w:top w:w="15" w:type="dxa"/>
          <w:left w:w="15" w:type="dxa"/>
          <w:bottom w:w="15" w:type="dxa"/>
          <w:right w:w="15" w:type="dxa"/>
        </w:tblCellMar>
        <w:tblLook w:val="04A0" w:firstRow="1" w:lastRow="0" w:firstColumn="1" w:lastColumn="0" w:noHBand="0" w:noVBand="1"/>
      </w:tblPr>
      <w:tblGrid>
        <w:gridCol w:w="3741"/>
        <w:gridCol w:w="3184"/>
        <w:gridCol w:w="4355"/>
      </w:tblGrid>
      <w:tr w:rsidR="00055517" w:rsidRPr="00055517" w14:paraId="3CAB4737" w14:textId="77777777">
        <w:trPr>
          <w:tblHeader/>
        </w:trPr>
        <w:tc>
          <w:tcPr>
            <w:tcW w:w="0" w:type="auto"/>
            <w:tcBorders>
              <w:top w:val="nil"/>
            </w:tcBorders>
            <w:tcMar>
              <w:top w:w="150" w:type="dxa"/>
              <w:left w:w="0" w:type="dxa"/>
              <w:bottom w:w="150" w:type="dxa"/>
              <w:right w:w="240" w:type="dxa"/>
            </w:tcMar>
            <w:vAlign w:val="center"/>
            <w:hideMark/>
          </w:tcPr>
          <w:p w14:paraId="30C8A631"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Command</w:t>
            </w:r>
          </w:p>
        </w:tc>
        <w:tc>
          <w:tcPr>
            <w:tcW w:w="0" w:type="auto"/>
            <w:tcBorders>
              <w:top w:val="nil"/>
            </w:tcBorders>
            <w:tcMar>
              <w:top w:w="150" w:type="dxa"/>
              <w:left w:w="240" w:type="dxa"/>
              <w:bottom w:w="150" w:type="dxa"/>
              <w:right w:w="240" w:type="dxa"/>
            </w:tcMar>
            <w:vAlign w:val="center"/>
            <w:hideMark/>
          </w:tcPr>
          <w:p w14:paraId="1C9C7707"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Format</w:t>
            </w:r>
          </w:p>
        </w:tc>
        <w:tc>
          <w:tcPr>
            <w:tcW w:w="0" w:type="auto"/>
            <w:tcBorders>
              <w:top w:val="nil"/>
            </w:tcBorders>
            <w:tcMar>
              <w:top w:w="150" w:type="dxa"/>
              <w:left w:w="240" w:type="dxa"/>
              <w:bottom w:w="150" w:type="dxa"/>
              <w:right w:w="240" w:type="dxa"/>
            </w:tcMar>
            <w:vAlign w:val="center"/>
            <w:hideMark/>
          </w:tcPr>
          <w:p w14:paraId="398EF720"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Description</w:t>
            </w:r>
          </w:p>
        </w:tc>
      </w:tr>
      <w:tr w:rsidR="00055517" w:rsidRPr="00055517" w14:paraId="54B26D7F" w14:textId="77777777">
        <w:tc>
          <w:tcPr>
            <w:tcW w:w="0" w:type="auto"/>
            <w:tcMar>
              <w:top w:w="150" w:type="dxa"/>
              <w:left w:w="0" w:type="dxa"/>
              <w:bottom w:w="150" w:type="dxa"/>
              <w:right w:w="240" w:type="dxa"/>
            </w:tcMar>
            <w:vAlign w:val="center"/>
            <w:hideMark/>
          </w:tcPr>
          <w:p w14:paraId="11D7D27D"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Polarità Positiva</w:t>
            </w:r>
          </w:p>
        </w:tc>
        <w:tc>
          <w:tcPr>
            <w:tcW w:w="0" w:type="auto"/>
            <w:tcMar>
              <w:top w:w="150" w:type="dxa"/>
              <w:left w:w="240" w:type="dxa"/>
              <w:bottom w:w="150" w:type="dxa"/>
              <w:right w:w="240" w:type="dxa"/>
            </w:tcMar>
            <w:vAlign w:val="center"/>
            <w:hideMark/>
          </w:tcPr>
          <w:p w14:paraId="1FB2C028"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"POS&lt;term&gt;"</w:t>
            </w:r>
          </w:p>
        </w:tc>
        <w:tc>
          <w:tcPr>
            <w:tcW w:w="0" w:type="auto"/>
            <w:tcMar>
              <w:top w:w="150" w:type="dxa"/>
              <w:left w:w="240" w:type="dxa"/>
              <w:bottom w:w="150" w:type="dxa"/>
              <w:right w:w="0" w:type="dxa"/>
            </w:tcMar>
            <w:vAlign w:val="center"/>
            <w:hideMark/>
          </w:tcPr>
          <w:p w14:paraId="27828198"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Sets positive polarity.</w:t>
            </w:r>
          </w:p>
        </w:tc>
      </w:tr>
      <w:tr w:rsidR="00055517" w:rsidRPr="00055517" w14:paraId="0F4B5566" w14:textId="77777777">
        <w:tc>
          <w:tcPr>
            <w:tcW w:w="0" w:type="auto"/>
            <w:tcMar>
              <w:top w:w="150" w:type="dxa"/>
              <w:left w:w="0" w:type="dxa"/>
              <w:bottom w:w="150" w:type="dxa"/>
              <w:right w:w="240" w:type="dxa"/>
            </w:tcMar>
            <w:vAlign w:val="center"/>
            <w:hideMark/>
          </w:tcPr>
          <w:p w14:paraId="5C1F93B3"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Polarità Negativa</w:t>
            </w:r>
          </w:p>
        </w:tc>
        <w:tc>
          <w:tcPr>
            <w:tcW w:w="0" w:type="auto"/>
            <w:tcMar>
              <w:top w:w="150" w:type="dxa"/>
              <w:left w:w="240" w:type="dxa"/>
              <w:bottom w:w="150" w:type="dxa"/>
              <w:right w:w="240" w:type="dxa"/>
            </w:tcMar>
            <w:vAlign w:val="center"/>
            <w:hideMark/>
          </w:tcPr>
          <w:p w14:paraId="42722FD1"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"NEG&lt;term&gt;"</w:t>
            </w:r>
          </w:p>
        </w:tc>
        <w:tc>
          <w:tcPr>
            <w:tcW w:w="0" w:type="auto"/>
            <w:tcMar>
              <w:top w:w="150" w:type="dxa"/>
              <w:left w:w="240" w:type="dxa"/>
              <w:bottom w:w="150" w:type="dxa"/>
              <w:right w:w="0" w:type="dxa"/>
            </w:tcMar>
            <w:vAlign w:val="center"/>
            <w:hideMark/>
          </w:tcPr>
          <w:p w14:paraId="31A12D15"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Sets negative polarity.</w:t>
            </w:r>
          </w:p>
        </w:tc>
      </w:tr>
      <w:tr w:rsidR="00055517" w:rsidRPr="00055517" w14:paraId="68AD5289" w14:textId="77777777">
        <w:tc>
          <w:tcPr>
            <w:tcW w:w="0" w:type="auto"/>
            <w:tcMar>
              <w:top w:w="150" w:type="dxa"/>
              <w:left w:w="0" w:type="dxa"/>
              <w:bottom w:w="150" w:type="dxa"/>
              <w:right w:w="240" w:type="dxa"/>
            </w:tcMar>
            <w:vAlign w:val="center"/>
            <w:hideMark/>
          </w:tcPr>
          <w:p w14:paraId="5817EA91"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Circuito Aperto</w:t>
            </w:r>
          </w:p>
        </w:tc>
        <w:tc>
          <w:tcPr>
            <w:tcW w:w="0" w:type="auto"/>
            <w:tcMar>
              <w:top w:w="150" w:type="dxa"/>
              <w:left w:w="240" w:type="dxa"/>
              <w:bottom w:w="150" w:type="dxa"/>
              <w:right w:w="240" w:type="dxa"/>
            </w:tcMar>
            <w:vAlign w:val="center"/>
            <w:hideMark/>
          </w:tcPr>
          <w:p w14:paraId="288EA594"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"OPN&lt;term&gt;"</w:t>
            </w:r>
          </w:p>
        </w:tc>
        <w:tc>
          <w:tcPr>
            <w:tcW w:w="0" w:type="auto"/>
            <w:tcMar>
              <w:top w:w="150" w:type="dxa"/>
              <w:left w:w="240" w:type="dxa"/>
              <w:bottom w:w="150" w:type="dxa"/>
              <w:right w:w="0" w:type="dxa"/>
            </w:tcMar>
            <w:vAlign w:val="center"/>
            <w:hideMark/>
          </w:tcPr>
          <w:p w14:paraId="0372DDA2"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Opens current circuit.</w:t>
            </w:r>
          </w:p>
        </w:tc>
      </w:tr>
    </w:tbl>
    <w:p w14:paraId="5C4444EF" w14:textId="77777777" w:rsidR="00055517" w:rsidRPr="00055517" w:rsidRDefault="00055517" w:rsidP="00055517">
      <w:pPr>
        <w:shd w:val="clear" w:color="auto" w:fill="151517"/>
        <w:spacing w:before="240" w:after="240" w:line="420" w:lineRule="atLeast"/>
        <w:outlineLvl w:val="3"/>
        <w:rPr>
          <w:rFonts w:ascii="Segoe UI" w:eastAsia="Times New Roman" w:hAnsi="Segoe UI" w:cs="Segoe UI"/>
          <w:b/>
          <w:bCs/>
          <w:color w:val="F9FAFB"/>
          <w:kern w:val="0"/>
          <w14:ligatures w14:val="none"/>
        </w:rPr>
      </w:pPr>
      <w:r w:rsidRPr="00055517">
        <w:rPr>
          <w:rFonts w:ascii="Segoe UI" w:eastAsia="Times New Roman" w:hAnsi="Segoe UI" w:cs="Segoe UI"/>
          <w:b/>
          <w:bCs/>
          <w:color w:val="F9FAFB"/>
          <w:kern w:val="0"/>
          <w14:ligatures w14:val="none"/>
        </w:rPr>
        <w:t>3.4 Current &amp; Ramp Control</w:t>
      </w:r>
    </w:p>
    <w:tbl>
      <w:tblPr>
        <w:tblW w:w="0" w:type="auto"/>
        <w:tblCellMar>
          <w:top w:w="15" w:type="dxa"/>
          <w:left w:w="15" w:type="dxa"/>
          <w:bottom w:w="15" w:type="dxa"/>
          <w:right w:w="15" w:type="dxa"/>
        </w:tblCellMar>
        <w:tblLook w:val="04A0" w:firstRow="1" w:lastRow="0" w:firstColumn="1" w:lastColumn="0" w:noHBand="0" w:noVBand="1"/>
      </w:tblPr>
      <w:tblGrid>
        <w:gridCol w:w="1463"/>
        <w:gridCol w:w="3611"/>
        <w:gridCol w:w="2015"/>
        <w:gridCol w:w="1937"/>
      </w:tblGrid>
      <w:tr w:rsidR="00055517" w:rsidRPr="00055517" w14:paraId="2F8B3ACF" w14:textId="77777777">
        <w:trPr>
          <w:tblHeader/>
        </w:trPr>
        <w:tc>
          <w:tcPr>
            <w:tcW w:w="0" w:type="auto"/>
            <w:tcBorders>
              <w:top w:val="nil"/>
            </w:tcBorders>
            <w:tcMar>
              <w:top w:w="150" w:type="dxa"/>
              <w:left w:w="0" w:type="dxa"/>
              <w:bottom w:w="150" w:type="dxa"/>
              <w:right w:w="240" w:type="dxa"/>
            </w:tcMar>
            <w:vAlign w:val="center"/>
            <w:hideMark/>
          </w:tcPr>
          <w:p w14:paraId="421565A2"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Command</w:t>
            </w:r>
          </w:p>
        </w:tc>
        <w:tc>
          <w:tcPr>
            <w:tcW w:w="0" w:type="auto"/>
            <w:tcBorders>
              <w:top w:val="nil"/>
            </w:tcBorders>
            <w:tcMar>
              <w:top w:w="150" w:type="dxa"/>
              <w:left w:w="240" w:type="dxa"/>
              <w:bottom w:w="150" w:type="dxa"/>
              <w:right w:w="240" w:type="dxa"/>
            </w:tcMar>
            <w:vAlign w:val="center"/>
            <w:hideMark/>
          </w:tcPr>
          <w:p w14:paraId="49E8C567"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Format</w:t>
            </w:r>
          </w:p>
        </w:tc>
        <w:tc>
          <w:tcPr>
            <w:tcW w:w="0" w:type="auto"/>
            <w:tcBorders>
              <w:top w:val="nil"/>
            </w:tcBorders>
            <w:tcMar>
              <w:top w:w="150" w:type="dxa"/>
              <w:left w:w="240" w:type="dxa"/>
              <w:bottom w:w="150" w:type="dxa"/>
              <w:right w:w="240" w:type="dxa"/>
            </w:tcMar>
            <w:vAlign w:val="center"/>
            <w:hideMark/>
          </w:tcPr>
          <w:p w14:paraId="01E9DA30"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Example</w:t>
            </w:r>
          </w:p>
        </w:tc>
        <w:tc>
          <w:tcPr>
            <w:tcW w:w="0" w:type="auto"/>
            <w:tcBorders>
              <w:top w:val="nil"/>
            </w:tcBorders>
            <w:tcMar>
              <w:top w:w="150" w:type="dxa"/>
              <w:left w:w="240" w:type="dxa"/>
              <w:bottom w:w="150" w:type="dxa"/>
              <w:right w:w="240" w:type="dxa"/>
            </w:tcMar>
            <w:vAlign w:val="center"/>
            <w:hideMark/>
          </w:tcPr>
          <w:p w14:paraId="036407C8"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Description</w:t>
            </w:r>
          </w:p>
        </w:tc>
      </w:tr>
      <w:tr w:rsidR="00055517" w:rsidRPr="00055517" w14:paraId="1E43AFAF" w14:textId="77777777">
        <w:tc>
          <w:tcPr>
            <w:tcW w:w="0" w:type="auto"/>
            <w:tcMar>
              <w:top w:w="150" w:type="dxa"/>
              <w:left w:w="0" w:type="dxa"/>
              <w:bottom w:w="150" w:type="dxa"/>
              <w:right w:w="240" w:type="dxa"/>
            </w:tcMar>
            <w:vAlign w:val="center"/>
            <w:hideMark/>
          </w:tcPr>
          <w:p w14:paraId="0B5BD5B0"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Set Point Corrente</w:t>
            </w:r>
          </w:p>
        </w:tc>
        <w:tc>
          <w:tcPr>
            <w:tcW w:w="0" w:type="auto"/>
            <w:tcMar>
              <w:top w:w="150" w:type="dxa"/>
              <w:left w:w="240" w:type="dxa"/>
              <w:bottom w:w="150" w:type="dxa"/>
              <w:right w:w="240" w:type="dxa"/>
            </w:tcMar>
            <w:vAlign w:val="center"/>
            <w:hideMark/>
          </w:tcPr>
          <w:p w14:paraId="5D217F80"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"SP&lt;space&gt;&lt;value&gt;&lt;term&gt;"</w:t>
            </w:r>
          </w:p>
        </w:tc>
        <w:tc>
          <w:tcPr>
            <w:tcW w:w="0" w:type="auto"/>
            <w:tcMar>
              <w:top w:w="150" w:type="dxa"/>
              <w:left w:w="240" w:type="dxa"/>
              <w:bottom w:w="150" w:type="dxa"/>
              <w:right w:w="240" w:type="dxa"/>
            </w:tcMar>
            <w:vAlign w:val="center"/>
            <w:hideMark/>
          </w:tcPr>
          <w:p w14:paraId="6925450A"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"SP 0500000&lt;LF&gt;"</w:t>
            </w:r>
          </w:p>
        </w:tc>
        <w:tc>
          <w:tcPr>
            <w:tcW w:w="0" w:type="auto"/>
            <w:tcMar>
              <w:top w:w="150" w:type="dxa"/>
              <w:left w:w="240" w:type="dxa"/>
              <w:bottom w:w="150" w:type="dxa"/>
              <w:right w:w="0" w:type="dxa"/>
            </w:tcMar>
            <w:vAlign w:val="center"/>
            <w:hideMark/>
          </w:tcPr>
          <w:p w14:paraId="55D66DEB"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Sets current setpoint (7 digits).</w:t>
            </w:r>
          </w:p>
        </w:tc>
      </w:tr>
      <w:tr w:rsidR="00055517" w:rsidRPr="00055517" w14:paraId="1EDD452B" w14:textId="77777777">
        <w:tc>
          <w:tcPr>
            <w:tcW w:w="0" w:type="auto"/>
            <w:tcMar>
              <w:top w:w="150" w:type="dxa"/>
              <w:left w:w="0" w:type="dxa"/>
              <w:bottom w:w="150" w:type="dxa"/>
              <w:right w:w="240" w:type="dxa"/>
            </w:tcMar>
            <w:vAlign w:val="center"/>
            <w:hideMark/>
          </w:tcPr>
          <w:p w14:paraId="25B781DA"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Start Rampa</w:t>
            </w:r>
          </w:p>
        </w:tc>
        <w:tc>
          <w:tcPr>
            <w:tcW w:w="0" w:type="auto"/>
            <w:tcMar>
              <w:top w:w="150" w:type="dxa"/>
              <w:left w:w="240" w:type="dxa"/>
              <w:bottom w:w="150" w:type="dxa"/>
              <w:right w:w="240" w:type="dxa"/>
            </w:tcMar>
            <w:vAlign w:val="center"/>
            <w:hideMark/>
          </w:tcPr>
          <w:p w14:paraId="0BFD414B"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"STR&lt;term&gt;"</w:t>
            </w:r>
          </w:p>
        </w:tc>
        <w:tc>
          <w:tcPr>
            <w:tcW w:w="0" w:type="auto"/>
            <w:tcMar>
              <w:top w:w="150" w:type="dxa"/>
              <w:left w:w="240" w:type="dxa"/>
              <w:bottom w:w="150" w:type="dxa"/>
              <w:right w:w="240" w:type="dxa"/>
            </w:tcMar>
            <w:vAlign w:val="center"/>
            <w:hideMark/>
          </w:tcPr>
          <w:p w14:paraId="0DBE9D76"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"STR&lt;LF&gt;"</w:t>
            </w:r>
          </w:p>
        </w:tc>
        <w:tc>
          <w:tcPr>
            <w:tcW w:w="0" w:type="auto"/>
            <w:tcMar>
              <w:top w:w="150" w:type="dxa"/>
              <w:left w:w="240" w:type="dxa"/>
              <w:bottom w:w="150" w:type="dxa"/>
              <w:right w:w="0" w:type="dxa"/>
            </w:tcMar>
            <w:vAlign w:val="center"/>
            <w:hideMark/>
          </w:tcPr>
          <w:p w14:paraId="64AB68B8"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Starts ramp execution to setpoint.</w:t>
            </w:r>
          </w:p>
        </w:tc>
      </w:tr>
      <w:tr w:rsidR="00055517" w:rsidRPr="00055517" w14:paraId="58A9BE6F" w14:textId="77777777">
        <w:tc>
          <w:tcPr>
            <w:tcW w:w="0" w:type="auto"/>
            <w:tcMar>
              <w:top w:w="150" w:type="dxa"/>
              <w:left w:w="0" w:type="dxa"/>
              <w:bottom w:w="150" w:type="dxa"/>
              <w:right w:w="240" w:type="dxa"/>
            </w:tcMar>
            <w:vAlign w:val="center"/>
            <w:hideMark/>
          </w:tcPr>
          <w:p w14:paraId="29B352CC"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Velocità Rampa Up</w:t>
            </w:r>
          </w:p>
        </w:tc>
        <w:tc>
          <w:tcPr>
            <w:tcW w:w="0" w:type="auto"/>
            <w:tcMar>
              <w:top w:w="150" w:type="dxa"/>
              <w:left w:w="240" w:type="dxa"/>
              <w:bottom w:w="150" w:type="dxa"/>
              <w:right w:w="240" w:type="dxa"/>
            </w:tcMar>
            <w:vAlign w:val="center"/>
            <w:hideMark/>
          </w:tcPr>
          <w:p w14:paraId="5F7C1D38"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"VRUP&lt;space&gt;&lt;value&gt;&lt;term&gt;"</w:t>
            </w:r>
          </w:p>
        </w:tc>
        <w:tc>
          <w:tcPr>
            <w:tcW w:w="0" w:type="auto"/>
            <w:tcMar>
              <w:top w:w="150" w:type="dxa"/>
              <w:left w:w="240" w:type="dxa"/>
              <w:bottom w:w="150" w:type="dxa"/>
              <w:right w:w="240" w:type="dxa"/>
            </w:tcMar>
            <w:vAlign w:val="center"/>
            <w:hideMark/>
          </w:tcPr>
          <w:p w14:paraId="3779E7A1"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"VRUP 0001000&lt;LF&gt;"</w:t>
            </w:r>
          </w:p>
        </w:tc>
        <w:tc>
          <w:tcPr>
            <w:tcW w:w="0" w:type="auto"/>
            <w:tcMar>
              <w:top w:w="150" w:type="dxa"/>
              <w:left w:w="240" w:type="dxa"/>
              <w:bottom w:w="150" w:type="dxa"/>
              <w:right w:w="0" w:type="dxa"/>
            </w:tcMar>
            <w:vAlign w:val="center"/>
            <w:hideMark/>
          </w:tcPr>
          <w:p w14:paraId="5AB7CFBF"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Sets upward ramp speed (7 digits).</w:t>
            </w:r>
          </w:p>
        </w:tc>
      </w:tr>
      <w:tr w:rsidR="00055517" w:rsidRPr="00055517" w14:paraId="12DACB56" w14:textId="77777777">
        <w:tc>
          <w:tcPr>
            <w:tcW w:w="0" w:type="auto"/>
            <w:tcMar>
              <w:top w:w="150" w:type="dxa"/>
              <w:left w:w="0" w:type="dxa"/>
              <w:bottom w:w="150" w:type="dxa"/>
              <w:right w:w="240" w:type="dxa"/>
            </w:tcMar>
            <w:vAlign w:val="center"/>
            <w:hideMark/>
          </w:tcPr>
          <w:p w14:paraId="02FB7F52"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lastRenderedPageBreak/>
              <w:t>Velocità Rampa Down</w:t>
            </w:r>
          </w:p>
        </w:tc>
        <w:tc>
          <w:tcPr>
            <w:tcW w:w="0" w:type="auto"/>
            <w:tcMar>
              <w:top w:w="150" w:type="dxa"/>
              <w:left w:w="240" w:type="dxa"/>
              <w:bottom w:w="150" w:type="dxa"/>
              <w:right w:w="240" w:type="dxa"/>
            </w:tcMar>
            <w:vAlign w:val="center"/>
            <w:hideMark/>
          </w:tcPr>
          <w:p w14:paraId="05501BD9"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"VRDW&lt;space&gt;&lt;value&gt;&lt;term&gt;"</w:t>
            </w:r>
          </w:p>
        </w:tc>
        <w:tc>
          <w:tcPr>
            <w:tcW w:w="0" w:type="auto"/>
            <w:tcMar>
              <w:top w:w="150" w:type="dxa"/>
              <w:left w:w="240" w:type="dxa"/>
              <w:bottom w:w="150" w:type="dxa"/>
              <w:right w:w="240" w:type="dxa"/>
            </w:tcMar>
            <w:vAlign w:val="center"/>
            <w:hideMark/>
          </w:tcPr>
          <w:p w14:paraId="6D490A01"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"VRDW 0001000&lt;LF&gt;"</w:t>
            </w:r>
          </w:p>
        </w:tc>
        <w:tc>
          <w:tcPr>
            <w:tcW w:w="0" w:type="auto"/>
            <w:tcMar>
              <w:top w:w="150" w:type="dxa"/>
              <w:left w:w="240" w:type="dxa"/>
              <w:bottom w:w="150" w:type="dxa"/>
              <w:right w:w="0" w:type="dxa"/>
            </w:tcMar>
            <w:vAlign w:val="center"/>
            <w:hideMark/>
          </w:tcPr>
          <w:p w14:paraId="2611C5B7"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Sets downward ramp speed (7 digits).</w:t>
            </w:r>
          </w:p>
        </w:tc>
      </w:tr>
    </w:tbl>
    <w:p w14:paraId="6EB74B27" w14:textId="77777777" w:rsidR="00055517" w:rsidRPr="00055517" w:rsidRDefault="00055517" w:rsidP="00055517">
      <w:pPr>
        <w:shd w:val="clear" w:color="auto" w:fill="151517"/>
        <w:spacing w:before="240" w:after="240" w:line="420" w:lineRule="atLeast"/>
        <w:outlineLvl w:val="3"/>
        <w:rPr>
          <w:rFonts w:ascii="Segoe UI" w:eastAsia="Times New Roman" w:hAnsi="Segoe UI" w:cs="Segoe UI"/>
          <w:b/>
          <w:bCs/>
          <w:color w:val="F9FAFB"/>
          <w:kern w:val="0"/>
          <w14:ligatures w14:val="none"/>
        </w:rPr>
      </w:pPr>
      <w:r w:rsidRPr="00055517">
        <w:rPr>
          <w:rFonts w:ascii="Segoe UI" w:eastAsia="Times New Roman" w:hAnsi="Segoe UI" w:cs="Segoe UI"/>
          <w:b/>
          <w:bCs/>
          <w:color w:val="F9FAFB"/>
          <w:kern w:val="0"/>
          <w14:ligatures w14:val="none"/>
        </w:rPr>
        <w:t>3.5 Alarms &amp; System Commands</w:t>
      </w:r>
    </w:p>
    <w:tbl>
      <w:tblPr>
        <w:tblW w:w="11280" w:type="dxa"/>
        <w:tblCellMar>
          <w:top w:w="15" w:type="dxa"/>
          <w:left w:w="15" w:type="dxa"/>
          <w:bottom w:w="15" w:type="dxa"/>
          <w:right w:w="15" w:type="dxa"/>
        </w:tblCellMar>
        <w:tblLook w:val="04A0" w:firstRow="1" w:lastRow="0" w:firstColumn="1" w:lastColumn="0" w:noHBand="0" w:noVBand="1"/>
      </w:tblPr>
      <w:tblGrid>
        <w:gridCol w:w="2214"/>
        <w:gridCol w:w="2383"/>
        <w:gridCol w:w="6683"/>
      </w:tblGrid>
      <w:tr w:rsidR="00055517" w:rsidRPr="00055517" w14:paraId="622E1CC7" w14:textId="77777777">
        <w:trPr>
          <w:tblHeader/>
        </w:trPr>
        <w:tc>
          <w:tcPr>
            <w:tcW w:w="0" w:type="auto"/>
            <w:tcBorders>
              <w:top w:val="nil"/>
            </w:tcBorders>
            <w:tcMar>
              <w:top w:w="150" w:type="dxa"/>
              <w:left w:w="0" w:type="dxa"/>
              <w:bottom w:w="150" w:type="dxa"/>
              <w:right w:w="240" w:type="dxa"/>
            </w:tcMar>
            <w:vAlign w:val="center"/>
            <w:hideMark/>
          </w:tcPr>
          <w:p w14:paraId="08CAF7C1"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Command</w:t>
            </w:r>
          </w:p>
        </w:tc>
        <w:tc>
          <w:tcPr>
            <w:tcW w:w="0" w:type="auto"/>
            <w:tcBorders>
              <w:top w:val="nil"/>
            </w:tcBorders>
            <w:tcMar>
              <w:top w:w="150" w:type="dxa"/>
              <w:left w:w="240" w:type="dxa"/>
              <w:bottom w:w="150" w:type="dxa"/>
              <w:right w:w="240" w:type="dxa"/>
            </w:tcMar>
            <w:vAlign w:val="center"/>
            <w:hideMark/>
          </w:tcPr>
          <w:p w14:paraId="6D8F5FD5"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Format</w:t>
            </w:r>
          </w:p>
        </w:tc>
        <w:tc>
          <w:tcPr>
            <w:tcW w:w="0" w:type="auto"/>
            <w:tcBorders>
              <w:top w:val="nil"/>
            </w:tcBorders>
            <w:tcMar>
              <w:top w:w="150" w:type="dxa"/>
              <w:left w:w="240" w:type="dxa"/>
              <w:bottom w:w="150" w:type="dxa"/>
              <w:right w:w="240" w:type="dxa"/>
            </w:tcMar>
            <w:vAlign w:val="center"/>
            <w:hideMark/>
          </w:tcPr>
          <w:p w14:paraId="305C5B7A"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Description</w:t>
            </w:r>
          </w:p>
        </w:tc>
      </w:tr>
      <w:tr w:rsidR="00055517" w:rsidRPr="00055517" w14:paraId="648D1BCD" w14:textId="77777777">
        <w:tc>
          <w:tcPr>
            <w:tcW w:w="0" w:type="auto"/>
            <w:tcMar>
              <w:top w:w="150" w:type="dxa"/>
              <w:left w:w="0" w:type="dxa"/>
              <w:bottom w:w="150" w:type="dxa"/>
              <w:right w:w="240" w:type="dxa"/>
            </w:tcMar>
            <w:vAlign w:val="center"/>
            <w:hideMark/>
          </w:tcPr>
          <w:p w14:paraId="1E12E6BF"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Reset Allarmi</w:t>
            </w:r>
          </w:p>
        </w:tc>
        <w:tc>
          <w:tcPr>
            <w:tcW w:w="0" w:type="auto"/>
            <w:tcMar>
              <w:top w:w="150" w:type="dxa"/>
              <w:left w:w="240" w:type="dxa"/>
              <w:bottom w:w="150" w:type="dxa"/>
              <w:right w:w="240" w:type="dxa"/>
            </w:tcMar>
            <w:vAlign w:val="center"/>
            <w:hideMark/>
          </w:tcPr>
          <w:p w14:paraId="562AE8CE"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"RES&lt;term&gt;"</w:t>
            </w:r>
          </w:p>
        </w:tc>
        <w:tc>
          <w:tcPr>
            <w:tcW w:w="0" w:type="auto"/>
            <w:tcMar>
              <w:top w:w="150" w:type="dxa"/>
              <w:left w:w="240" w:type="dxa"/>
              <w:bottom w:w="150" w:type="dxa"/>
              <w:right w:w="0" w:type="dxa"/>
            </w:tcMar>
            <w:vAlign w:val="center"/>
            <w:hideMark/>
          </w:tcPr>
          <w:p w14:paraId="47320240"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Clears non-permanent alarms.</w:t>
            </w:r>
          </w:p>
        </w:tc>
      </w:tr>
      <w:tr w:rsidR="00055517" w:rsidRPr="00055517" w14:paraId="521F1E33" w14:textId="77777777">
        <w:tc>
          <w:tcPr>
            <w:tcW w:w="0" w:type="auto"/>
            <w:tcMar>
              <w:top w:w="150" w:type="dxa"/>
              <w:left w:w="0" w:type="dxa"/>
              <w:bottom w:w="150" w:type="dxa"/>
              <w:right w:w="240" w:type="dxa"/>
            </w:tcMar>
            <w:vAlign w:val="center"/>
            <w:hideMark/>
          </w:tcPr>
          <w:p w14:paraId="14707D6A"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Remote</w:t>
            </w:r>
          </w:p>
        </w:tc>
        <w:tc>
          <w:tcPr>
            <w:tcW w:w="0" w:type="auto"/>
            <w:tcMar>
              <w:top w:w="150" w:type="dxa"/>
              <w:left w:w="240" w:type="dxa"/>
              <w:bottom w:w="150" w:type="dxa"/>
              <w:right w:w="240" w:type="dxa"/>
            </w:tcMar>
            <w:vAlign w:val="center"/>
            <w:hideMark/>
          </w:tcPr>
          <w:p w14:paraId="3A87FB3D"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"REM&lt;term&gt;"</w:t>
            </w:r>
          </w:p>
        </w:tc>
        <w:tc>
          <w:tcPr>
            <w:tcW w:w="0" w:type="auto"/>
            <w:tcMar>
              <w:top w:w="150" w:type="dxa"/>
              <w:left w:w="240" w:type="dxa"/>
              <w:bottom w:w="150" w:type="dxa"/>
              <w:right w:w="0" w:type="dxa"/>
            </w:tcMar>
            <w:vAlign w:val="center"/>
            <w:hideMark/>
          </w:tcPr>
          <w:p w14:paraId="0DBE21B0"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Opens Primary Channel, closes Service Channel.</w:t>
            </w:r>
          </w:p>
        </w:tc>
      </w:tr>
      <w:tr w:rsidR="00055517" w:rsidRPr="00055517" w14:paraId="21262722" w14:textId="77777777">
        <w:tc>
          <w:tcPr>
            <w:tcW w:w="0" w:type="auto"/>
            <w:tcMar>
              <w:top w:w="150" w:type="dxa"/>
              <w:left w:w="0" w:type="dxa"/>
              <w:bottom w:w="150" w:type="dxa"/>
              <w:right w:w="240" w:type="dxa"/>
            </w:tcMar>
            <w:vAlign w:val="center"/>
            <w:hideMark/>
          </w:tcPr>
          <w:p w14:paraId="0ED66C63"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b/>
                <w:bCs/>
                <w:kern w:val="0"/>
                <w:sz w:val="23"/>
                <w:szCs w:val="23"/>
                <w14:ligatures w14:val="none"/>
              </w:rPr>
              <w:t>Local</w:t>
            </w:r>
          </w:p>
        </w:tc>
        <w:tc>
          <w:tcPr>
            <w:tcW w:w="0" w:type="auto"/>
            <w:tcMar>
              <w:top w:w="150" w:type="dxa"/>
              <w:left w:w="240" w:type="dxa"/>
              <w:bottom w:w="150" w:type="dxa"/>
              <w:right w:w="240" w:type="dxa"/>
            </w:tcMar>
            <w:vAlign w:val="center"/>
            <w:hideMark/>
          </w:tcPr>
          <w:p w14:paraId="5308CDFB"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Menlo" w:eastAsia="Times New Roman" w:hAnsi="Menlo" w:cs="Menlo"/>
                <w:kern w:val="0"/>
                <w:sz w:val="20"/>
                <w:szCs w:val="20"/>
                <w:shd w:val="clear" w:color="auto" w:fill="2C2C2E"/>
                <w14:ligatures w14:val="none"/>
              </w:rPr>
              <w:t>"LOC&lt;term&gt;"</w:t>
            </w:r>
          </w:p>
        </w:tc>
        <w:tc>
          <w:tcPr>
            <w:tcW w:w="0" w:type="auto"/>
            <w:tcMar>
              <w:top w:w="150" w:type="dxa"/>
              <w:left w:w="240" w:type="dxa"/>
              <w:bottom w:w="150" w:type="dxa"/>
              <w:right w:w="0" w:type="dxa"/>
            </w:tcMar>
            <w:vAlign w:val="center"/>
            <w:hideMark/>
          </w:tcPr>
          <w:p w14:paraId="13D302FC" w14:textId="77777777" w:rsidR="00055517" w:rsidRPr="00055517" w:rsidRDefault="00055517" w:rsidP="00055517">
            <w:pPr>
              <w:spacing w:after="0" w:line="375" w:lineRule="atLeast"/>
              <w:rPr>
                <w:rFonts w:ascii="Segoe UI" w:eastAsia="Times New Roman" w:hAnsi="Segoe UI" w:cs="Segoe UI"/>
                <w:kern w:val="0"/>
                <w:sz w:val="23"/>
                <w:szCs w:val="23"/>
                <w14:ligatures w14:val="none"/>
              </w:rPr>
            </w:pPr>
            <w:r w:rsidRPr="00055517">
              <w:rPr>
                <w:rFonts w:ascii="Segoe UI" w:eastAsia="Times New Roman" w:hAnsi="Segoe UI" w:cs="Segoe UI"/>
                <w:kern w:val="0"/>
                <w:sz w:val="23"/>
                <w:szCs w:val="23"/>
                <w14:ligatures w14:val="none"/>
              </w:rPr>
              <w:t>Closes Primary Channel, opens Service Channel.</w:t>
            </w:r>
          </w:p>
        </w:tc>
      </w:tr>
    </w:tbl>
    <w:p w14:paraId="4FB815EC" w14:textId="77777777" w:rsidR="00055517" w:rsidRPr="00055517" w:rsidRDefault="00A13F43" w:rsidP="00055517">
      <w:pPr>
        <w:spacing w:before="480" w:after="480" w:line="240" w:lineRule="auto"/>
        <w:rPr>
          <w:rFonts w:ascii="Segoe UI" w:eastAsia="Times New Roman" w:hAnsi="Segoe UI" w:cs="Segoe UI"/>
          <w:kern w:val="0"/>
          <w14:ligatures w14:val="none"/>
        </w:rPr>
      </w:pPr>
      <w:r>
        <w:rPr>
          <w:rFonts w:ascii="Times New Roman" w:eastAsia="Times New Roman" w:hAnsi="Times New Roman" w:cs="Times New Roman"/>
          <w:noProof/>
          <w:kern w:val="0"/>
        </w:rPr>
        <w:pict w14:anchorId="5318650D">
          <v:rect id="_x0000_i1027" alt="" style="width:451.3pt;height:.05pt;mso-width-percent:0;mso-height-percent:0;mso-width-percent:0;mso-height-percent:0" o:hralign="center" o:hrstd="t" o:hr="t" fillcolor="#a0a0a0" stroked="f"/>
        </w:pict>
      </w:r>
    </w:p>
    <w:p w14:paraId="642DDF04" w14:textId="77777777" w:rsidR="00055517" w:rsidRPr="00055517" w:rsidRDefault="00055517" w:rsidP="00055517">
      <w:pPr>
        <w:shd w:val="clear" w:color="auto" w:fill="151517"/>
        <w:spacing w:before="480" w:after="240" w:line="450" w:lineRule="atLeast"/>
        <w:outlineLvl w:val="2"/>
        <w:rPr>
          <w:rFonts w:ascii="Segoe UI" w:eastAsia="Times New Roman" w:hAnsi="Segoe UI" w:cs="Segoe UI"/>
          <w:b/>
          <w:bCs/>
          <w:color w:val="F9FAFB"/>
          <w:kern w:val="0"/>
          <w:sz w:val="30"/>
          <w:szCs w:val="30"/>
          <w14:ligatures w14:val="none"/>
        </w:rPr>
      </w:pPr>
      <w:r w:rsidRPr="00055517">
        <w:rPr>
          <w:rFonts w:ascii="Segoe UI" w:eastAsia="Times New Roman" w:hAnsi="Segoe UI" w:cs="Segoe UI"/>
          <w:b/>
          <w:bCs/>
          <w:color w:val="F9FAFB"/>
          <w:kern w:val="0"/>
          <w:sz w:val="30"/>
          <w:szCs w:val="30"/>
          <w14:ligatures w14:val="none"/>
        </w:rPr>
        <w:t>4. Protocol Examples by Port</w:t>
      </w:r>
    </w:p>
    <w:p w14:paraId="4ED185F4" w14:textId="77777777" w:rsidR="00055517" w:rsidRPr="00055517" w:rsidRDefault="00055517" w:rsidP="00055517">
      <w:pPr>
        <w:shd w:val="clear" w:color="auto" w:fill="151517"/>
        <w:spacing w:before="240" w:after="120" w:line="420" w:lineRule="atLeast"/>
        <w:outlineLvl w:val="3"/>
        <w:rPr>
          <w:rFonts w:ascii="Segoe UI" w:eastAsia="Times New Roman" w:hAnsi="Segoe UI" w:cs="Segoe UI"/>
          <w:b/>
          <w:bCs/>
          <w:color w:val="F9FAFB"/>
          <w:kern w:val="0"/>
          <w14:ligatures w14:val="none"/>
        </w:rPr>
      </w:pPr>
      <w:r w:rsidRPr="00055517">
        <w:rPr>
          <w:rFonts w:ascii="Segoe UI" w:eastAsia="Times New Roman" w:hAnsi="Segoe UI" w:cs="Segoe UI"/>
          <w:b/>
          <w:bCs/>
          <w:color w:val="F9FAFB"/>
          <w:kern w:val="0"/>
          <w14:ligatures w14:val="none"/>
        </w:rPr>
        <w:t>4.1 Port B (RS232 – Service Channel)</w:t>
      </w:r>
    </w:p>
    <w:p w14:paraId="570CB1E3" w14:textId="77777777" w:rsidR="00055517" w:rsidRPr="00055517" w:rsidRDefault="00055517" w:rsidP="00055517">
      <w:pPr>
        <w:numPr>
          <w:ilvl w:val="0"/>
          <w:numId w:val="17"/>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b/>
          <w:bCs/>
          <w:color w:val="F9FAFB"/>
          <w:kern w:val="0"/>
          <w14:ligatures w14:val="none"/>
        </w:rPr>
        <w:t>No addressing, simple send/receive.</w:t>
      </w:r>
    </w:p>
    <w:p w14:paraId="1D113FE9" w14:textId="77777777" w:rsidR="00055517" w:rsidRPr="00055517" w:rsidRDefault="00055517" w:rsidP="00055517">
      <w:pPr>
        <w:numPr>
          <w:ilvl w:val="0"/>
          <w:numId w:val="17"/>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Example: Send </w:t>
      </w:r>
      <w:r w:rsidRPr="00055517">
        <w:rPr>
          <w:rFonts w:ascii="Menlo" w:eastAsia="Times New Roman" w:hAnsi="Menlo" w:cs="Menlo"/>
          <w:color w:val="F9FAFB"/>
          <w:kern w:val="0"/>
          <w:sz w:val="21"/>
          <w:szCs w:val="21"/>
          <w:shd w:val="clear" w:color="auto" w:fill="2C2C2E"/>
          <w14:ligatures w14:val="none"/>
        </w:rPr>
        <w:t>"SP 0500000&lt;LF&gt;"</w:t>
      </w:r>
      <w:r w:rsidRPr="00055517">
        <w:rPr>
          <w:rFonts w:ascii="Segoe UI" w:eastAsia="Times New Roman" w:hAnsi="Segoe UI" w:cs="Segoe UI"/>
          <w:color w:val="F9FAFB"/>
          <w:kern w:val="0"/>
          <w14:ligatures w14:val="none"/>
        </w:rPr>
        <w:t> and wait for response.</w:t>
      </w:r>
    </w:p>
    <w:p w14:paraId="39CD9D72" w14:textId="77777777" w:rsidR="00055517" w:rsidRPr="00055517" w:rsidRDefault="00055517" w:rsidP="00055517">
      <w:pPr>
        <w:shd w:val="clear" w:color="auto" w:fill="151517"/>
        <w:spacing w:before="240" w:after="240" w:line="240" w:lineRule="auto"/>
        <w:rPr>
          <w:rFonts w:ascii="Segoe UI" w:eastAsia="Times New Roman" w:hAnsi="Segoe UI" w:cs="Segoe UI"/>
          <w:color w:val="F9FAFB"/>
          <w:kern w:val="0"/>
          <w14:ligatures w14:val="none"/>
        </w:rPr>
      </w:pPr>
      <w:r w:rsidRPr="00055517">
        <w:rPr>
          <w:rFonts w:ascii="Segoe UI" w:eastAsia="Times New Roman" w:hAnsi="Segoe UI" w:cs="Segoe UI"/>
          <w:b/>
          <w:bCs/>
          <w:color w:val="F9FAFB"/>
          <w:kern w:val="0"/>
          <w14:ligatures w14:val="none"/>
        </w:rPr>
        <w:t>Pinout (DB9):</w:t>
      </w:r>
    </w:p>
    <w:p w14:paraId="201DE30D" w14:textId="77777777" w:rsidR="00055517" w:rsidRPr="00055517" w:rsidRDefault="00055517" w:rsidP="00055517">
      <w:pPr>
        <w:numPr>
          <w:ilvl w:val="0"/>
          <w:numId w:val="18"/>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Pin 2: RX</w:t>
      </w:r>
    </w:p>
    <w:p w14:paraId="359C2BE3" w14:textId="77777777" w:rsidR="00055517" w:rsidRPr="00055517" w:rsidRDefault="00055517" w:rsidP="00055517">
      <w:pPr>
        <w:numPr>
          <w:ilvl w:val="0"/>
          <w:numId w:val="18"/>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Pin 3: TX</w:t>
      </w:r>
    </w:p>
    <w:p w14:paraId="434C65DA" w14:textId="77777777" w:rsidR="00055517" w:rsidRPr="00055517" w:rsidRDefault="00055517" w:rsidP="00055517">
      <w:pPr>
        <w:numPr>
          <w:ilvl w:val="0"/>
          <w:numId w:val="18"/>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Pin 5: GND</w:t>
      </w:r>
    </w:p>
    <w:p w14:paraId="64EC337C" w14:textId="77777777" w:rsidR="00055517" w:rsidRPr="00055517" w:rsidRDefault="00055517" w:rsidP="00055517">
      <w:pPr>
        <w:numPr>
          <w:ilvl w:val="0"/>
          <w:numId w:val="18"/>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Others: Not connected</w:t>
      </w:r>
    </w:p>
    <w:p w14:paraId="54800D56" w14:textId="77777777" w:rsidR="00055517" w:rsidRPr="00055517" w:rsidRDefault="00055517" w:rsidP="00055517">
      <w:pPr>
        <w:shd w:val="clear" w:color="auto" w:fill="151517"/>
        <w:spacing w:before="240" w:after="240" w:line="240" w:lineRule="auto"/>
        <w:rPr>
          <w:rFonts w:ascii="Segoe UI" w:eastAsia="Times New Roman" w:hAnsi="Segoe UI" w:cs="Segoe UI"/>
          <w:color w:val="F9FAFB"/>
          <w:kern w:val="0"/>
          <w14:ligatures w14:val="none"/>
        </w:rPr>
      </w:pPr>
      <w:r w:rsidRPr="00055517">
        <w:rPr>
          <w:rFonts w:ascii="Segoe UI" w:eastAsia="Times New Roman" w:hAnsi="Segoe UI" w:cs="Segoe UI"/>
          <w:b/>
          <w:bCs/>
          <w:color w:val="F9FAFB"/>
          <w:kern w:val="0"/>
          <w14:ligatures w14:val="none"/>
        </w:rPr>
        <w:t>Settings:</w:t>
      </w:r>
      <w:r w:rsidRPr="00055517">
        <w:rPr>
          <w:rFonts w:ascii="Segoe UI" w:eastAsia="Times New Roman" w:hAnsi="Segoe UI" w:cs="Segoe UI"/>
          <w:color w:val="F9FAFB"/>
          <w:kern w:val="0"/>
          <w14:ligatures w14:val="none"/>
        </w:rPr>
        <w:t> 9600 baud, 8N1.</w:t>
      </w:r>
    </w:p>
    <w:p w14:paraId="4F8C8EA8" w14:textId="77777777" w:rsidR="00055517" w:rsidRPr="00055517" w:rsidRDefault="00055517" w:rsidP="00055517">
      <w:pPr>
        <w:shd w:val="clear" w:color="auto" w:fill="151517"/>
        <w:spacing w:before="240" w:after="120" w:line="420" w:lineRule="atLeast"/>
        <w:outlineLvl w:val="3"/>
        <w:rPr>
          <w:rFonts w:ascii="Segoe UI" w:eastAsia="Times New Roman" w:hAnsi="Segoe UI" w:cs="Segoe UI"/>
          <w:b/>
          <w:bCs/>
          <w:color w:val="F9FAFB"/>
          <w:kern w:val="0"/>
          <w14:ligatures w14:val="none"/>
        </w:rPr>
      </w:pPr>
      <w:r w:rsidRPr="00055517">
        <w:rPr>
          <w:rFonts w:ascii="Segoe UI" w:eastAsia="Times New Roman" w:hAnsi="Segoe UI" w:cs="Segoe UI"/>
          <w:b/>
          <w:bCs/>
          <w:color w:val="F9FAFB"/>
          <w:kern w:val="0"/>
          <w14:ligatures w14:val="none"/>
        </w:rPr>
        <w:t>4.2 Port A (RS485 – Primary Channel)</w:t>
      </w:r>
    </w:p>
    <w:p w14:paraId="5E49AAE1" w14:textId="77777777" w:rsidR="00055517" w:rsidRPr="00055517" w:rsidRDefault="00055517" w:rsidP="00055517">
      <w:pPr>
        <w:numPr>
          <w:ilvl w:val="0"/>
          <w:numId w:val="19"/>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b/>
          <w:bCs/>
          <w:color w:val="F9FAFB"/>
          <w:kern w:val="0"/>
          <w14:ligatures w14:val="none"/>
        </w:rPr>
        <w:t>Polling-Selecting protocol with addressing (0–31).</w:t>
      </w:r>
    </w:p>
    <w:p w14:paraId="4B2D7080" w14:textId="77777777" w:rsidR="00055517" w:rsidRPr="00055517" w:rsidRDefault="00055517" w:rsidP="00055517">
      <w:pPr>
        <w:shd w:val="clear" w:color="auto" w:fill="151517"/>
        <w:spacing w:before="240" w:after="240" w:line="240" w:lineRule="auto"/>
        <w:rPr>
          <w:rFonts w:ascii="Segoe UI" w:eastAsia="Times New Roman" w:hAnsi="Segoe UI" w:cs="Segoe UI"/>
          <w:color w:val="F9FAFB"/>
          <w:kern w:val="0"/>
          <w14:ligatures w14:val="none"/>
        </w:rPr>
      </w:pPr>
      <w:r w:rsidRPr="00055517">
        <w:rPr>
          <w:rFonts w:ascii="Segoe UI" w:eastAsia="Times New Roman" w:hAnsi="Segoe UI" w:cs="Segoe UI"/>
          <w:b/>
          <w:bCs/>
          <w:color w:val="F9FAFB"/>
          <w:kern w:val="0"/>
          <w14:ligatures w14:val="none"/>
        </w:rPr>
        <w:t>Polling Example (Master → Slave):</w:t>
      </w:r>
    </w:p>
    <w:p w14:paraId="2941B485" w14:textId="77777777" w:rsidR="00055517" w:rsidRPr="00055517" w:rsidRDefault="00055517" w:rsidP="00055517">
      <w:pPr>
        <w:shd w:val="clear" w:color="auto" w:fill="151517"/>
        <w:spacing w:after="0" w:line="189" w:lineRule="atLeast"/>
        <w:rPr>
          <w:rFonts w:ascii="Segoe UI" w:eastAsia="Times New Roman" w:hAnsi="Segoe UI" w:cs="Segoe UI"/>
          <w:color w:val="F9FAFB"/>
          <w:kern w:val="0"/>
          <w:sz w:val="19"/>
          <w:szCs w:val="19"/>
          <w14:ligatures w14:val="none"/>
        </w:rPr>
      </w:pPr>
      <w:r w:rsidRPr="00055517">
        <w:rPr>
          <w:rFonts w:ascii="Menlo" w:eastAsia="Times New Roman" w:hAnsi="Menlo" w:cs="Menlo"/>
          <w:color w:val="F9FAFB"/>
          <w:kern w:val="0"/>
          <w:sz w:val="18"/>
          <w:szCs w:val="18"/>
          <w14:ligatures w14:val="none"/>
        </w:rPr>
        <w:t>text</w:t>
      </w:r>
    </w:p>
    <w:p w14:paraId="58B719DF"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Master sends:   &lt;ENQ&gt;&lt;poll_addr&gt;   (e.g., &lt;ENQ&gt;61 for Slave 1)</w:t>
      </w:r>
    </w:p>
    <w:p w14:paraId="03686BC3"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lastRenderedPageBreak/>
        <w:t>Slave responds: &lt;STX&gt;&lt;addr&gt;&lt;text&gt;&lt;ETX&gt;&lt;bcc&gt; or &lt;EOT&gt; if no data.</w:t>
      </w:r>
    </w:p>
    <w:p w14:paraId="57FAD2F5" w14:textId="77777777" w:rsidR="00055517" w:rsidRPr="00055517" w:rsidRDefault="00055517" w:rsidP="00055517">
      <w:pPr>
        <w:shd w:val="clear" w:color="auto" w:fill="151517"/>
        <w:spacing w:before="240" w:after="240" w:line="240" w:lineRule="auto"/>
        <w:rPr>
          <w:rFonts w:ascii="Segoe UI" w:eastAsia="Times New Roman" w:hAnsi="Segoe UI" w:cs="Segoe UI"/>
          <w:color w:val="F9FAFB"/>
          <w:kern w:val="0"/>
          <w14:ligatures w14:val="none"/>
        </w:rPr>
      </w:pPr>
      <w:r w:rsidRPr="00055517">
        <w:rPr>
          <w:rFonts w:ascii="Segoe UI" w:eastAsia="Times New Roman" w:hAnsi="Segoe UI" w:cs="Segoe UI"/>
          <w:b/>
          <w:bCs/>
          <w:color w:val="F9FAFB"/>
          <w:kern w:val="0"/>
          <w14:ligatures w14:val="none"/>
        </w:rPr>
        <w:t>Selecting Example (Master → Slave with command):</w:t>
      </w:r>
    </w:p>
    <w:p w14:paraId="4C7BE6E8" w14:textId="77777777" w:rsidR="00055517" w:rsidRPr="00055517" w:rsidRDefault="00055517" w:rsidP="00055517">
      <w:pPr>
        <w:shd w:val="clear" w:color="auto" w:fill="151517"/>
        <w:spacing w:after="0" w:line="189" w:lineRule="atLeast"/>
        <w:rPr>
          <w:rFonts w:ascii="Segoe UI" w:eastAsia="Times New Roman" w:hAnsi="Segoe UI" w:cs="Segoe UI"/>
          <w:color w:val="F9FAFB"/>
          <w:kern w:val="0"/>
          <w:sz w:val="19"/>
          <w:szCs w:val="19"/>
          <w14:ligatures w14:val="none"/>
        </w:rPr>
      </w:pPr>
      <w:r w:rsidRPr="00055517">
        <w:rPr>
          <w:rFonts w:ascii="Menlo" w:eastAsia="Times New Roman" w:hAnsi="Menlo" w:cs="Menlo"/>
          <w:color w:val="F9FAFB"/>
          <w:kern w:val="0"/>
          <w:sz w:val="18"/>
          <w:szCs w:val="18"/>
          <w14:ligatures w14:val="none"/>
        </w:rPr>
        <w:t>text</w:t>
      </w:r>
    </w:p>
    <w:p w14:paraId="48562D52"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1. Master: &lt;ENQ&gt;&lt;sel_addr&gt;</w:t>
      </w:r>
    </w:p>
    <w:p w14:paraId="2D1570DE"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2. Slave:  &lt;ACK&gt; (if ready)</w:t>
      </w:r>
    </w:p>
    <w:p w14:paraId="2A97B277"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3. Master: &lt;STX&gt;&lt;addr&gt;SP 0500000&lt;ETX&gt;&lt;bcc&gt;</w:t>
      </w:r>
    </w:p>
    <w:p w14:paraId="18A65374"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4. Slave:  &lt;ACK&gt; (if command accepted)</w:t>
      </w:r>
    </w:p>
    <w:p w14:paraId="3FDC42E9" w14:textId="77777777" w:rsidR="00055517" w:rsidRPr="00055517" w:rsidRDefault="00055517" w:rsidP="00055517">
      <w:pPr>
        <w:shd w:val="clear" w:color="auto" w:fill="151517"/>
        <w:spacing w:before="240" w:after="240" w:line="240" w:lineRule="auto"/>
        <w:rPr>
          <w:rFonts w:ascii="Segoe UI" w:eastAsia="Times New Roman" w:hAnsi="Segoe UI" w:cs="Segoe UI"/>
          <w:color w:val="F9FAFB"/>
          <w:kern w:val="0"/>
          <w14:ligatures w14:val="none"/>
        </w:rPr>
      </w:pPr>
      <w:r w:rsidRPr="00055517">
        <w:rPr>
          <w:rFonts w:ascii="Segoe UI" w:eastAsia="Times New Roman" w:hAnsi="Segoe UI" w:cs="Segoe UI"/>
          <w:b/>
          <w:bCs/>
          <w:color w:val="F9FAFB"/>
          <w:kern w:val="0"/>
          <w14:ligatures w14:val="none"/>
        </w:rPr>
        <w:t>Message Framing on Port A:</w:t>
      </w:r>
    </w:p>
    <w:p w14:paraId="7FFFC034" w14:textId="77777777" w:rsidR="00055517" w:rsidRPr="00055517" w:rsidRDefault="00055517" w:rsidP="00055517">
      <w:pPr>
        <w:numPr>
          <w:ilvl w:val="0"/>
          <w:numId w:val="20"/>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Start: </w:t>
      </w:r>
      <w:r w:rsidRPr="00055517">
        <w:rPr>
          <w:rFonts w:ascii="Menlo" w:eastAsia="Times New Roman" w:hAnsi="Menlo" w:cs="Menlo"/>
          <w:color w:val="F9FAFB"/>
          <w:kern w:val="0"/>
          <w:sz w:val="21"/>
          <w:szCs w:val="21"/>
          <w:shd w:val="clear" w:color="auto" w:fill="2C2C2E"/>
          <w14:ligatures w14:val="none"/>
        </w:rPr>
        <w:t>&lt;STX&gt;</w:t>
      </w:r>
    </w:p>
    <w:p w14:paraId="117D89BF" w14:textId="77777777" w:rsidR="00055517" w:rsidRPr="00055517" w:rsidRDefault="00055517" w:rsidP="00055517">
      <w:pPr>
        <w:numPr>
          <w:ilvl w:val="0"/>
          <w:numId w:val="20"/>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Address byte</w:t>
      </w:r>
    </w:p>
    <w:p w14:paraId="181A2BCC" w14:textId="77777777" w:rsidR="00055517" w:rsidRPr="00055517" w:rsidRDefault="00055517" w:rsidP="00055517">
      <w:pPr>
        <w:numPr>
          <w:ilvl w:val="0"/>
          <w:numId w:val="20"/>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Text (ASCII command)</w:t>
      </w:r>
    </w:p>
    <w:p w14:paraId="3F0EE88F" w14:textId="77777777" w:rsidR="00055517" w:rsidRPr="00055517" w:rsidRDefault="00055517" w:rsidP="00055517">
      <w:pPr>
        <w:numPr>
          <w:ilvl w:val="0"/>
          <w:numId w:val="20"/>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End: </w:t>
      </w:r>
      <w:r w:rsidRPr="00055517">
        <w:rPr>
          <w:rFonts w:ascii="Menlo" w:eastAsia="Times New Roman" w:hAnsi="Menlo" w:cs="Menlo"/>
          <w:color w:val="F9FAFB"/>
          <w:kern w:val="0"/>
          <w:sz w:val="21"/>
          <w:szCs w:val="21"/>
          <w:shd w:val="clear" w:color="auto" w:fill="2C2C2E"/>
          <w14:ligatures w14:val="none"/>
        </w:rPr>
        <w:t>&lt;ETX&gt;</w:t>
      </w:r>
    </w:p>
    <w:p w14:paraId="39FC794F" w14:textId="77777777" w:rsidR="00055517" w:rsidRPr="00055517" w:rsidRDefault="00055517" w:rsidP="00055517">
      <w:pPr>
        <w:numPr>
          <w:ilvl w:val="0"/>
          <w:numId w:val="20"/>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Checksum: </w:t>
      </w:r>
      <w:r w:rsidRPr="00055517">
        <w:rPr>
          <w:rFonts w:ascii="Menlo" w:eastAsia="Times New Roman" w:hAnsi="Menlo" w:cs="Menlo"/>
          <w:color w:val="F9FAFB"/>
          <w:kern w:val="0"/>
          <w:sz w:val="21"/>
          <w:szCs w:val="21"/>
          <w:shd w:val="clear" w:color="auto" w:fill="2C2C2E"/>
          <w14:ligatures w14:val="none"/>
        </w:rPr>
        <w:t>&lt;bcc&gt;</w:t>
      </w:r>
      <w:r w:rsidRPr="00055517">
        <w:rPr>
          <w:rFonts w:ascii="Segoe UI" w:eastAsia="Times New Roman" w:hAnsi="Segoe UI" w:cs="Segoe UI"/>
          <w:color w:val="F9FAFB"/>
          <w:kern w:val="0"/>
          <w14:ligatures w14:val="none"/>
        </w:rPr>
        <w:t> (XOR of all chars between </w:t>
      </w:r>
      <w:r w:rsidRPr="00055517">
        <w:rPr>
          <w:rFonts w:ascii="Menlo" w:eastAsia="Times New Roman" w:hAnsi="Menlo" w:cs="Menlo"/>
          <w:color w:val="F9FAFB"/>
          <w:kern w:val="0"/>
          <w:sz w:val="21"/>
          <w:szCs w:val="21"/>
          <w:shd w:val="clear" w:color="auto" w:fill="2C2C2E"/>
          <w14:ligatures w14:val="none"/>
        </w:rPr>
        <w:t>&lt;STX&gt;</w:t>
      </w:r>
      <w:r w:rsidRPr="00055517">
        <w:rPr>
          <w:rFonts w:ascii="Segoe UI" w:eastAsia="Times New Roman" w:hAnsi="Segoe UI" w:cs="Segoe UI"/>
          <w:color w:val="F9FAFB"/>
          <w:kern w:val="0"/>
          <w14:ligatures w14:val="none"/>
        </w:rPr>
        <w:t> and </w:t>
      </w:r>
      <w:r w:rsidRPr="00055517">
        <w:rPr>
          <w:rFonts w:ascii="Menlo" w:eastAsia="Times New Roman" w:hAnsi="Menlo" w:cs="Menlo"/>
          <w:color w:val="F9FAFB"/>
          <w:kern w:val="0"/>
          <w:sz w:val="21"/>
          <w:szCs w:val="21"/>
          <w:shd w:val="clear" w:color="auto" w:fill="2C2C2E"/>
          <w14:ligatures w14:val="none"/>
        </w:rPr>
        <w:t>&lt;ETX&gt;</w:t>
      </w:r>
      <w:r w:rsidRPr="00055517">
        <w:rPr>
          <w:rFonts w:ascii="Segoe UI" w:eastAsia="Times New Roman" w:hAnsi="Segoe UI" w:cs="Segoe UI"/>
          <w:color w:val="F9FAFB"/>
          <w:kern w:val="0"/>
          <w14:ligatures w14:val="none"/>
        </w:rPr>
        <w:t> inclusive, MSB set to 1).</w:t>
      </w:r>
    </w:p>
    <w:p w14:paraId="25C6B0DB" w14:textId="77777777" w:rsidR="00055517" w:rsidRPr="00055517" w:rsidRDefault="00A13F43" w:rsidP="00055517">
      <w:pPr>
        <w:spacing w:before="480" w:after="480" w:line="240" w:lineRule="auto"/>
        <w:rPr>
          <w:rFonts w:ascii="Segoe UI" w:eastAsia="Times New Roman" w:hAnsi="Segoe UI" w:cs="Segoe UI"/>
          <w:kern w:val="0"/>
          <w14:ligatures w14:val="none"/>
        </w:rPr>
      </w:pPr>
      <w:r>
        <w:rPr>
          <w:rFonts w:ascii="Times New Roman" w:eastAsia="Times New Roman" w:hAnsi="Times New Roman" w:cs="Times New Roman"/>
          <w:noProof/>
          <w:kern w:val="0"/>
        </w:rPr>
        <w:pict w14:anchorId="7D1AD023">
          <v:rect id="_x0000_i1026" alt="" style="width:451.3pt;height:.05pt;mso-width-percent:0;mso-height-percent:0;mso-width-percent:0;mso-height-percent:0" o:hralign="center" o:hrstd="t" o:hr="t" fillcolor="#a0a0a0" stroked="f"/>
        </w:pict>
      </w:r>
    </w:p>
    <w:p w14:paraId="527B7D47" w14:textId="77777777" w:rsidR="00055517" w:rsidRPr="00055517" w:rsidRDefault="00055517" w:rsidP="00055517">
      <w:pPr>
        <w:shd w:val="clear" w:color="auto" w:fill="151517"/>
        <w:spacing w:before="480" w:after="240" w:line="450" w:lineRule="atLeast"/>
        <w:outlineLvl w:val="2"/>
        <w:rPr>
          <w:rFonts w:ascii="Segoe UI" w:eastAsia="Times New Roman" w:hAnsi="Segoe UI" w:cs="Segoe UI"/>
          <w:b/>
          <w:bCs/>
          <w:color w:val="F9FAFB"/>
          <w:kern w:val="0"/>
          <w:sz w:val="30"/>
          <w:szCs w:val="30"/>
          <w14:ligatures w14:val="none"/>
        </w:rPr>
      </w:pPr>
      <w:r w:rsidRPr="00055517">
        <w:rPr>
          <w:rFonts w:ascii="Segoe UI" w:eastAsia="Times New Roman" w:hAnsi="Segoe UI" w:cs="Segoe UI"/>
          <w:b/>
          <w:bCs/>
          <w:color w:val="F9FAFB"/>
          <w:kern w:val="0"/>
          <w:sz w:val="30"/>
          <w:szCs w:val="30"/>
          <w14:ligatures w14:val="none"/>
        </w:rPr>
        <w:t>5. Sample Operation Sequence</w:t>
      </w:r>
    </w:p>
    <w:p w14:paraId="6681DDB7" w14:textId="77777777" w:rsidR="00055517" w:rsidRPr="00055517" w:rsidRDefault="00055517" w:rsidP="00055517">
      <w:pPr>
        <w:shd w:val="clear" w:color="auto" w:fill="151517"/>
        <w:spacing w:before="240" w:after="240" w:line="420" w:lineRule="atLeast"/>
        <w:outlineLvl w:val="3"/>
        <w:rPr>
          <w:rFonts w:ascii="Segoe UI" w:eastAsia="Times New Roman" w:hAnsi="Segoe UI" w:cs="Segoe UI"/>
          <w:b/>
          <w:bCs/>
          <w:color w:val="F9FAFB"/>
          <w:kern w:val="0"/>
          <w14:ligatures w14:val="none"/>
        </w:rPr>
      </w:pPr>
      <w:r w:rsidRPr="00055517">
        <w:rPr>
          <w:rFonts w:ascii="Segoe UI" w:eastAsia="Times New Roman" w:hAnsi="Segoe UI" w:cs="Segoe UI"/>
          <w:b/>
          <w:bCs/>
          <w:color w:val="F9FAFB"/>
          <w:kern w:val="0"/>
          <w14:ligatures w14:val="none"/>
        </w:rPr>
        <w:t>5.1 Turning ON and Setting Current (via Port A)</w:t>
      </w:r>
    </w:p>
    <w:p w14:paraId="1F2395EA" w14:textId="77777777" w:rsidR="00055517" w:rsidRPr="00055517" w:rsidRDefault="00055517" w:rsidP="00055517">
      <w:pPr>
        <w:shd w:val="clear" w:color="auto" w:fill="151517"/>
        <w:spacing w:after="0" w:line="189" w:lineRule="atLeast"/>
        <w:rPr>
          <w:rFonts w:ascii="Segoe UI" w:eastAsia="Times New Roman" w:hAnsi="Segoe UI" w:cs="Segoe UI"/>
          <w:color w:val="F9FAFB"/>
          <w:kern w:val="0"/>
          <w:sz w:val="19"/>
          <w:szCs w:val="19"/>
          <w14:ligatures w14:val="none"/>
        </w:rPr>
      </w:pPr>
      <w:r w:rsidRPr="00055517">
        <w:rPr>
          <w:rFonts w:ascii="Menlo" w:eastAsia="Times New Roman" w:hAnsi="Menlo" w:cs="Menlo"/>
          <w:color w:val="F9FAFB"/>
          <w:kern w:val="0"/>
          <w:sz w:val="18"/>
          <w:szCs w:val="18"/>
          <w14:ligatures w14:val="none"/>
        </w:rPr>
        <w:t>text</w:t>
      </w:r>
    </w:p>
    <w:p w14:paraId="333B0315"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1. Send: "REM&lt;LF&gt;"                     // Open Primary Channel</w:t>
      </w:r>
    </w:p>
    <w:p w14:paraId="79F204A2"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2. Send: "ON&lt;LF&gt;"                      // Turn ON PS</w:t>
      </w:r>
    </w:p>
    <w:p w14:paraId="54A8AA0B"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3. Send: "POS&lt;LF&gt;"                     // Set positive polarity</w:t>
      </w:r>
    </w:p>
    <w:p w14:paraId="6590571D"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4. Send: "SP 0500000&lt;LF&gt;"              // Set current to 500 mA</w:t>
      </w:r>
    </w:p>
    <w:p w14:paraId="6D6ADBAF"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5. Send: "STR&lt;LF&gt;"                     // Start ramp</w:t>
      </w:r>
    </w:p>
    <w:p w14:paraId="377AB4D9" w14:textId="77777777" w:rsidR="00055517" w:rsidRPr="00055517" w:rsidRDefault="00055517" w:rsidP="00055517">
      <w:pPr>
        <w:shd w:val="clear" w:color="auto" w:fill="151517"/>
        <w:spacing w:before="240" w:after="240" w:line="420" w:lineRule="atLeast"/>
        <w:outlineLvl w:val="3"/>
        <w:rPr>
          <w:rFonts w:ascii="Segoe UI" w:eastAsia="Times New Roman" w:hAnsi="Segoe UI" w:cs="Segoe UI"/>
          <w:b/>
          <w:bCs/>
          <w:color w:val="F9FAFB"/>
          <w:kern w:val="0"/>
          <w14:ligatures w14:val="none"/>
        </w:rPr>
      </w:pPr>
      <w:r w:rsidRPr="00055517">
        <w:rPr>
          <w:rFonts w:ascii="Segoe UI" w:eastAsia="Times New Roman" w:hAnsi="Segoe UI" w:cs="Segoe UI"/>
          <w:b/>
          <w:bCs/>
          <w:color w:val="F9FAFB"/>
          <w:kern w:val="0"/>
          <w14:ligatures w14:val="none"/>
        </w:rPr>
        <w:t>5.2 Requesting Status</w:t>
      </w:r>
    </w:p>
    <w:p w14:paraId="7978AE70" w14:textId="77777777" w:rsidR="00055517" w:rsidRPr="00055517" w:rsidRDefault="00055517" w:rsidP="00055517">
      <w:pPr>
        <w:shd w:val="clear" w:color="auto" w:fill="151517"/>
        <w:spacing w:after="0" w:line="189" w:lineRule="atLeast"/>
        <w:rPr>
          <w:rFonts w:ascii="Segoe UI" w:eastAsia="Times New Roman" w:hAnsi="Segoe UI" w:cs="Segoe UI"/>
          <w:color w:val="F9FAFB"/>
          <w:kern w:val="0"/>
          <w:sz w:val="19"/>
          <w:szCs w:val="19"/>
          <w14:ligatures w14:val="none"/>
        </w:rPr>
      </w:pPr>
      <w:r w:rsidRPr="00055517">
        <w:rPr>
          <w:rFonts w:ascii="Menlo" w:eastAsia="Times New Roman" w:hAnsi="Menlo" w:cs="Menlo"/>
          <w:color w:val="F9FAFB"/>
          <w:kern w:val="0"/>
          <w:sz w:val="18"/>
          <w:szCs w:val="18"/>
          <w14:ligatures w14:val="none"/>
        </w:rPr>
        <w:t>text</w:t>
      </w:r>
    </w:p>
    <w:p w14:paraId="25C8F513"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Send: "SL&lt;LF&gt;"                         // Request logical status</w:t>
      </w:r>
    </w:p>
    <w:p w14:paraId="296EB371"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 xml:space="preserve">Response: </w:t>
      </w:r>
    </w:p>
    <w:p w14:paraId="16E6D237"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"SEL PRED&lt;LF&gt;"                         // Selector in remote</w:t>
      </w:r>
    </w:p>
    <w:p w14:paraId="301B4B7E"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"STA ON&lt;LF&gt;"                           // PS is ON</w:t>
      </w:r>
    </w:p>
    <w:p w14:paraId="222BED81"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"POL POS&lt;LF&gt;"                          // Positive polarity</w:t>
      </w:r>
    </w:p>
    <w:p w14:paraId="0A432158" w14:textId="77777777" w:rsidR="00055517" w:rsidRPr="00055517" w:rsidRDefault="00055517" w:rsidP="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F9FAFB"/>
          <w:kern w:val="0"/>
          <w:sz w:val="20"/>
          <w:szCs w:val="20"/>
          <w14:ligatures w14:val="none"/>
        </w:rPr>
      </w:pPr>
      <w:r w:rsidRPr="00055517">
        <w:rPr>
          <w:rFonts w:ascii="Menlo" w:eastAsia="Times New Roman" w:hAnsi="Menlo" w:cs="Menlo"/>
          <w:color w:val="F9FAFB"/>
          <w:kern w:val="0"/>
          <w:sz w:val="20"/>
          <w:szCs w:val="20"/>
          <w14:ligatures w14:val="none"/>
        </w:rPr>
        <w:t>"ALL 01 03&lt;LF&gt;"                        // Active alarms 01 and 03</w:t>
      </w:r>
    </w:p>
    <w:p w14:paraId="4C62D847" w14:textId="77777777" w:rsidR="00055517" w:rsidRPr="00055517" w:rsidRDefault="00A13F43" w:rsidP="00055517">
      <w:pPr>
        <w:spacing w:before="480" w:after="480" w:line="240" w:lineRule="auto"/>
        <w:rPr>
          <w:rFonts w:ascii="Segoe UI" w:eastAsia="Times New Roman" w:hAnsi="Segoe UI" w:cs="Segoe UI"/>
          <w:kern w:val="0"/>
          <w14:ligatures w14:val="none"/>
        </w:rPr>
      </w:pPr>
      <w:r>
        <w:rPr>
          <w:rFonts w:ascii="Times New Roman" w:eastAsia="Times New Roman" w:hAnsi="Times New Roman" w:cs="Times New Roman"/>
          <w:noProof/>
          <w:kern w:val="0"/>
        </w:rPr>
        <w:pict w14:anchorId="3604B2FB">
          <v:rect id="_x0000_i1025" alt="" style="width:451.3pt;height:.05pt;mso-width-percent:0;mso-height-percent:0;mso-width-percent:0;mso-height-percent:0" o:hralign="center" o:hrstd="t" o:hr="t" fillcolor="#a0a0a0" stroked="f"/>
        </w:pict>
      </w:r>
    </w:p>
    <w:p w14:paraId="070FF530" w14:textId="77777777" w:rsidR="00055517" w:rsidRPr="00055517" w:rsidRDefault="00055517" w:rsidP="00055517">
      <w:pPr>
        <w:shd w:val="clear" w:color="auto" w:fill="151517"/>
        <w:spacing w:before="480" w:after="240" w:line="450" w:lineRule="atLeast"/>
        <w:outlineLvl w:val="2"/>
        <w:rPr>
          <w:rFonts w:ascii="Segoe UI" w:eastAsia="Times New Roman" w:hAnsi="Segoe UI" w:cs="Segoe UI"/>
          <w:b/>
          <w:bCs/>
          <w:color w:val="F9FAFB"/>
          <w:kern w:val="0"/>
          <w:sz w:val="30"/>
          <w:szCs w:val="30"/>
          <w14:ligatures w14:val="none"/>
        </w:rPr>
      </w:pPr>
      <w:r w:rsidRPr="00055517">
        <w:rPr>
          <w:rFonts w:ascii="Segoe UI" w:eastAsia="Times New Roman" w:hAnsi="Segoe UI" w:cs="Segoe UI"/>
          <w:b/>
          <w:bCs/>
          <w:color w:val="F9FAFB"/>
          <w:kern w:val="0"/>
          <w:sz w:val="30"/>
          <w:szCs w:val="30"/>
          <w14:ligatures w14:val="none"/>
        </w:rPr>
        <w:lastRenderedPageBreak/>
        <w:t>6. Important Notes</w:t>
      </w:r>
    </w:p>
    <w:p w14:paraId="0A3DDA4E" w14:textId="77777777" w:rsidR="00055517" w:rsidRPr="00055517" w:rsidRDefault="00055517" w:rsidP="00055517">
      <w:pPr>
        <w:numPr>
          <w:ilvl w:val="0"/>
          <w:numId w:val="21"/>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All numeric values are </w:t>
      </w:r>
      <w:r w:rsidRPr="00055517">
        <w:rPr>
          <w:rFonts w:ascii="Segoe UI" w:eastAsia="Times New Roman" w:hAnsi="Segoe UI" w:cs="Segoe UI"/>
          <w:b/>
          <w:bCs/>
          <w:color w:val="F9FAFB"/>
          <w:kern w:val="0"/>
          <w14:ligatures w14:val="none"/>
        </w:rPr>
        <w:t>7-digit integers</w:t>
      </w:r>
      <w:r w:rsidRPr="00055517">
        <w:rPr>
          <w:rFonts w:ascii="Segoe UI" w:eastAsia="Times New Roman" w:hAnsi="Segoe UI" w:cs="Segoe UI"/>
          <w:color w:val="F9FAFB"/>
          <w:kern w:val="0"/>
          <w14:ligatures w14:val="none"/>
        </w:rPr>
        <w:t>, left-padded with zeros.</w:t>
      </w:r>
    </w:p>
    <w:p w14:paraId="01EC87BB" w14:textId="77777777" w:rsidR="00055517" w:rsidRPr="00055517" w:rsidRDefault="00055517" w:rsidP="00055517">
      <w:pPr>
        <w:numPr>
          <w:ilvl w:val="0"/>
          <w:numId w:val="21"/>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Commands are accepted in any state but executed only if compatible.</w:t>
      </w:r>
    </w:p>
    <w:p w14:paraId="6A1FB68C" w14:textId="77777777" w:rsidR="00055517" w:rsidRPr="00055517" w:rsidRDefault="00055517" w:rsidP="00055517">
      <w:pPr>
        <w:numPr>
          <w:ilvl w:val="0"/>
          <w:numId w:val="21"/>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Use </w:t>
      </w:r>
      <w:r w:rsidRPr="00055517">
        <w:rPr>
          <w:rFonts w:ascii="Segoe UI" w:eastAsia="Times New Roman" w:hAnsi="Segoe UI" w:cs="Segoe UI"/>
          <w:b/>
          <w:bCs/>
          <w:color w:val="F9FAFB"/>
          <w:kern w:val="0"/>
          <w14:ligatures w14:val="none"/>
        </w:rPr>
        <w:t>Port A</w:t>
      </w:r>
      <w:r w:rsidRPr="00055517">
        <w:rPr>
          <w:rFonts w:ascii="Segoe UI" w:eastAsia="Times New Roman" w:hAnsi="Segoe UI" w:cs="Segoe UI"/>
          <w:color w:val="F9FAFB"/>
          <w:kern w:val="0"/>
          <w14:ligatures w14:val="none"/>
        </w:rPr>
        <w:t> for reliable telecontrol; </w:t>
      </w:r>
      <w:r w:rsidRPr="00055517">
        <w:rPr>
          <w:rFonts w:ascii="Segoe UI" w:eastAsia="Times New Roman" w:hAnsi="Segoe UI" w:cs="Segoe UI"/>
          <w:b/>
          <w:bCs/>
          <w:color w:val="F9FAFB"/>
          <w:kern w:val="0"/>
          <w14:ligatures w14:val="none"/>
        </w:rPr>
        <w:t>Port B</w:t>
      </w:r>
      <w:r w:rsidRPr="00055517">
        <w:rPr>
          <w:rFonts w:ascii="Segoe UI" w:eastAsia="Times New Roman" w:hAnsi="Segoe UI" w:cs="Segoe UI"/>
          <w:color w:val="F9FAFB"/>
          <w:kern w:val="0"/>
          <w14:ligatures w14:val="none"/>
        </w:rPr>
        <w:t> only for local diagnostics.</w:t>
      </w:r>
    </w:p>
    <w:p w14:paraId="5DAAF9BE" w14:textId="77777777" w:rsidR="00055517" w:rsidRPr="00055517" w:rsidRDefault="00055517" w:rsidP="00055517">
      <w:pPr>
        <w:numPr>
          <w:ilvl w:val="0"/>
          <w:numId w:val="21"/>
        </w:numPr>
        <w:shd w:val="clear" w:color="auto" w:fill="151517"/>
        <w:spacing w:after="0" w:line="240" w:lineRule="auto"/>
        <w:rPr>
          <w:rFonts w:ascii="Segoe UI" w:eastAsia="Times New Roman" w:hAnsi="Segoe UI" w:cs="Segoe UI"/>
          <w:color w:val="F9FAFB"/>
          <w:kern w:val="0"/>
          <w14:ligatures w14:val="none"/>
        </w:rPr>
      </w:pPr>
      <w:r w:rsidRPr="00055517">
        <w:rPr>
          <w:rFonts w:ascii="Segoe UI" w:eastAsia="Times New Roman" w:hAnsi="Segoe UI" w:cs="Segoe UI"/>
          <w:color w:val="F9FAFB"/>
          <w:kern w:val="0"/>
          <w14:ligatures w14:val="none"/>
        </w:rPr>
        <w:t>The </w:t>
      </w:r>
      <w:r w:rsidRPr="00055517">
        <w:rPr>
          <w:rFonts w:ascii="Segoe UI" w:eastAsia="Times New Roman" w:hAnsi="Segoe UI" w:cs="Segoe UI"/>
          <w:b/>
          <w:bCs/>
          <w:color w:val="F9FAFB"/>
          <w:kern w:val="0"/>
          <w14:ligatures w14:val="none"/>
        </w:rPr>
        <w:t>Local/Remote selector</w:t>
      </w:r>
      <w:r w:rsidRPr="00055517">
        <w:rPr>
          <w:rFonts w:ascii="Segoe UI" w:eastAsia="Times New Roman" w:hAnsi="Segoe UI" w:cs="Segoe UI"/>
          <w:color w:val="F9FAFB"/>
          <w:kern w:val="0"/>
          <w14:ligatures w14:val="none"/>
        </w:rPr>
        <w:t> must be in “Predisposto” for remote commands to take effect.</w:t>
      </w:r>
    </w:p>
    <w:p w14:paraId="712622B5" w14:textId="77777777" w:rsidR="00306A1A" w:rsidRDefault="00306A1A"/>
    <w:p w14:paraId="4D3F5484" w14:textId="77777777" w:rsidR="00A078B4" w:rsidRDefault="00A078B4"/>
    <w:p w14:paraId="3A0AEB09" w14:textId="77777777" w:rsidR="00A078B4" w:rsidRPr="00A078B4" w:rsidRDefault="00A078B4" w:rsidP="00A078B4">
      <w:pPr>
        <w:shd w:val="clear" w:color="auto" w:fill="FFFFFF"/>
        <w:spacing w:after="240" w:line="510" w:lineRule="atLeast"/>
        <w:outlineLvl w:val="0"/>
        <w:rPr>
          <w:rFonts w:ascii="Segoe UI" w:eastAsia="Times New Roman" w:hAnsi="Segoe UI" w:cs="Segoe UI"/>
          <w:b/>
          <w:bCs/>
          <w:color w:val="0F1115"/>
          <w:kern w:val="36"/>
          <w:sz w:val="36"/>
          <w:szCs w:val="36"/>
          <w14:ligatures w14:val="none"/>
        </w:rPr>
      </w:pPr>
      <w:r w:rsidRPr="00A078B4">
        <w:rPr>
          <w:rFonts w:ascii="Segoe UI" w:eastAsia="Times New Roman" w:hAnsi="Segoe UI" w:cs="Segoe UI"/>
          <w:b/>
          <w:bCs/>
          <w:color w:val="0F1115"/>
          <w:kern w:val="36"/>
          <w:sz w:val="36"/>
          <w:szCs w:val="36"/>
          <w14:ligatures w14:val="none"/>
        </w:rPr>
        <w:t>OCEM E642 Power Supply – Complete Command Reference with Examples</w:t>
      </w:r>
    </w:p>
    <w:p w14:paraId="4FE780E0" w14:textId="77777777" w:rsidR="00A078B4" w:rsidRPr="00A078B4" w:rsidRDefault="00A078B4" w:rsidP="00A078B4">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A078B4">
        <w:rPr>
          <w:rFonts w:ascii="Segoe UI" w:eastAsia="Times New Roman" w:hAnsi="Segoe UI" w:cs="Segoe UI"/>
          <w:b/>
          <w:bCs/>
          <w:color w:val="0F1115"/>
          <w:kern w:val="0"/>
          <w:sz w:val="33"/>
          <w:szCs w:val="33"/>
          <w14:ligatures w14:val="none"/>
        </w:rPr>
        <w:t>Power Supply State &amp; Control Commands</w:t>
      </w:r>
    </w:p>
    <w:tbl>
      <w:tblPr>
        <w:tblW w:w="0" w:type="auto"/>
        <w:tblCellMar>
          <w:top w:w="15" w:type="dxa"/>
          <w:left w:w="15" w:type="dxa"/>
          <w:bottom w:w="15" w:type="dxa"/>
          <w:right w:w="15" w:type="dxa"/>
        </w:tblCellMar>
        <w:tblLook w:val="04A0" w:firstRow="1" w:lastRow="0" w:firstColumn="1" w:lastColumn="0" w:noHBand="0" w:noVBand="1"/>
      </w:tblPr>
      <w:tblGrid>
        <w:gridCol w:w="2404"/>
        <w:gridCol w:w="1805"/>
        <w:gridCol w:w="3488"/>
        <w:gridCol w:w="1329"/>
      </w:tblGrid>
      <w:tr w:rsidR="00A078B4" w:rsidRPr="00A078B4" w14:paraId="33791656" w14:textId="77777777">
        <w:trPr>
          <w:tblHeader/>
        </w:trPr>
        <w:tc>
          <w:tcPr>
            <w:tcW w:w="0" w:type="auto"/>
            <w:tcBorders>
              <w:top w:val="nil"/>
            </w:tcBorders>
            <w:tcMar>
              <w:top w:w="150" w:type="dxa"/>
              <w:left w:w="0" w:type="dxa"/>
              <w:bottom w:w="150" w:type="dxa"/>
              <w:right w:w="240" w:type="dxa"/>
            </w:tcMar>
            <w:vAlign w:val="center"/>
            <w:hideMark/>
          </w:tcPr>
          <w:p w14:paraId="7F47EB9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Command</w:t>
            </w:r>
          </w:p>
        </w:tc>
        <w:tc>
          <w:tcPr>
            <w:tcW w:w="0" w:type="auto"/>
            <w:tcBorders>
              <w:top w:val="nil"/>
            </w:tcBorders>
            <w:tcMar>
              <w:top w:w="150" w:type="dxa"/>
              <w:left w:w="240" w:type="dxa"/>
              <w:bottom w:w="150" w:type="dxa"/>
              <w:right w:w="240" w:type="dxa"/>
            </w:tcMar>
            <w:vAlign w:val="center"/>
            <w:hideMark/>
          </w:tcPr>
          <w:p w14:paraId="0525CE02"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Format</w:t>
            </w:r>
          </w:p>
        </w:tc>
        <w:tc>
          <w:tcPr>
            <w:tcW w:w="0" w:type="auto"/>
            <w:tcBorders>
              <w:top w:val="nil"/>
            </w:tcBorders>
            <w:tcMar>
              <w:top w:w="150" w:type="dxa"/>
              <w:left w:w="240" w:type="dxa"/>
              <w:bottom w:w="150" w:type="dxa"/>
              <w:right w:w="240" w:type="dxa"/>
            </w:tcMar>
            <w:vAlign w:val="center"/>
            <w:hideMark/>
          </w:tcPr>
          <w:p w14:paraId="165CE79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Description</w:t>
            </w:r>
          </w:p>
        </w:tc>
        <w:tc>
          <w:tcPr>
            <w:tcW w:w="0" w:type="auto"/>
            <w:tcBorders>
              <w:top w:val="nil"/>
            </w:tcBorders>
            <w:tcMar>
              <w:top w:w="150" w:type="dxa"/>
              <w:left w:w="240" w:type="dxa"/>
              <w:bottom w:w="150" w:type="dxa"/>
              <w:right w:w="240" w:type="dxa"/>
            </w:tcMar>
            <w:vAlign w:val="center"/>
            <w:hideMark/>
          </w:tcPr>
          <w:p w14:paraId="052D3C90"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Example</w:t>
            </w:r>
          </w:p>
        </w:tc>
      </w:tr>
      <w:tr w:rsidR="00A078B4" w:rsidRPr="00A078B4" w14:paraId="49DC81D5" w14:textId="77777777">
        <w:tc>
          <w:tcPr>
            <w:tcW w:w="0" w:type="auto"/>
            <w:tcMar>
              <w:top w:w="150" w:type="dxa"/>
              <w:left w:w="0" w:type="dxa"/>
              <w:bottom w:w="150" w:type="dxa"/>
              <w:right w:w="240" w:type="dxa"/>
            </w:tcMar>
            <w:vAlign w:val="center"/>
            <w:hideMark/>
          </w:tcPr>
          <w:p w14:paraId="475AB9A8"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ON Regolatore</w:t>
            </w:r>
          </w:p>
        </w:tc>
        <w:tc>
          <w:tcPr>
            <w:tcW w:w="0" w:type="auto"/>
            <w:tcMar>
              <w:top w:w="150" w:type="dxa"/>
              <w:left w:w="240" w:type="dxa"/>
              <w:bottom w:w="150" w:type="dxa"/>
              <w:right w:w="240" w:type="dxa"/>
            </w:tcMar>
            <w:vAlign w:val="center"/>
            <w:hideMark/>
          </w:tcPr>
          <w:p w14:paraId="7E9148C1"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"ON&lt;term&gt;"</w:t>
            </w:r>
          </w:p>
        </w:tc>
        <w:tc>
          <w:tcPr>
            <w:tcW w:w="0" w:type="auto"/>
            <w:tcMar>
              <w:top w:w="150" w:type="dxa"/>
              <w:left w:w="240" w:type="dxa"/>
              <w:bottom w:w="150" w:type="dxa"/>
              <w:right w:w="240" w:type="dxa"/>
            </w:tcMar>
            <w:vAlign w:val="center"/>
            <w:hideMark/>
          </w:tcPr>
          <w:p w14:paraId="26A11571"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Turns PS ON (if in remote mode)</w:t>
            </w:r>
          </w:p>
        </w:tc>
        <w:tc>
          <w:tcPr>
            <w:tcW w:w="0" w:type="auto"/>
            <w:tcMar>
              <w:top w:w="150" w:type="dxa"/>
              <w:left w:w="240" w:type="dxa"/>
              <w:bottom w:w="150" w:type="dxa"/>
              <w:right w:w="0" w:type="dxa"/>
            </w:tcMar>
            <w:vAlign w:val="center"/>
            <w:hideMark/>
          </w:tcPr>
          <w:p w14:paraId="0CC05729"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"ON&lt;LF&gt;"</w:t>
            </w:r>
          </w:p>
        </w:tc>
      </w:tr>
      <w:tr w:rsidR="00A078B4" w:rsidRPr="00A078B4" w14:paraId="41D6F8E6" w14:textId="77777777">
        <w:tc>
          <w:tcPr>
            <w:tcW w:w="0" w:type="auto"/>
            <w:tcMar>
              <w:top w:w="150" w:type="dxa"/>
              <w:left w:w="0" w:type="dxa"/>
              <w:bottom w:w="150" w:type="dxa"/>
              <w:right w:w="240" w:type="dxa"/>
            </w:tcMar>
            <w:vAlign w:val="center"/>
            <w:hideMark/>
          </w:tcPr>
          <w:p w14:paraId="2B6D9C3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OFF Regolatore</w:t>
            </w:r>
          </w:p>
        </w:tc>
        <w:tc>
          <w:tcPr>
            <w:tcW w:w="0" w:type="auto"/>
            <w:tcMar>
              <w:top w:w="150" w:type="dxa"/>
              <w:left w:w="240" w:type="dxa"/>
              <w:bottom w:w="150" w:type="dxa"/>
              <w:right w:w="240" w:type="dxa"/>
            </w:tcMar>
            <w:vAlign w:val="center"/>
            <w:hideMark/>
          </w:tcPr>
          <w:p w14:paraId="270F1A5D"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"OFF&lt;term&gt;"</w:t>
            </w:r>
          </w:p>
        </w:tc>
        <w:tc>
          <w:tcPr>
            <w:tcW w:w="0" w:type="auto"/>
            <w:tcMar>
              <w:top w:w="150" w:type="dxa"/>
              <w:left w:w="240" w:type="dxa"/>
              <w:bottom w:w="150" w:type="dxa"/>
              <w:right w:w="240" w:type="dxa"/>
            </w:tcMar>
            <w:vAlign w:val="center"/>
            <w:hideMark/>
          </w:tcPr>
          <w:p w14:paraId="09732B98"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Turns PS OFF</w:t>
            </w:r>
          </w:p>
        </w:tc>
        <w:tc>
          <w:tcPr>
            <w:tcW w:w="0" w:type="auto"/>
            <w:tcMar>
              <w:top w:w="150" w:type="dxa"/>
              <w:left w:w="240" w:type="dxa"/>
              <w:bottom w:w="150" w:type="dxa"/>
              <w:right w:w="0" w:type="dxa"/>
            </w:tcMar>
            <w:vAlign w:val="center"/>
            <w:hideMark/>
          </w:tcPr>
          <w:p w14:paraId="225C167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"OFF&lt;LF&gt;"</w:t>
            </w:r>
          </w:p>
        </w:tc>
      </w:tr>
      <w:tr w:rsidR="00A078B4" w:rsidRPr="00A078B4" w14:paraId="4EF92DBF" w14:textId="77777777">
        <w:tc>
          <w:tcPr>
            <w:tcW w:w="0" w:type="auto"/>
            <w:tcMar>
              <w:top w:w="150" w:type="dxa"/>
              <w:left w:w="0" w:type="dxa"/>
              <w:bottom w:w="150" w:type="dxa"/>
              <w:right w:w="240" w:type="dxa"/>
            </w:tcMar>
            <w:vAlign w:val="center"/>
            <w:hideMark/>
          </w:tcPr>
          <w:p w14:paraId="6F175A55"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STANDBY Regolatore</w:t>
            </w:r>
          </w:p>
        </w:tc>
        <w:tc>
          <w:tcPr>
            <w:tcW w:w="0" w:type="auto"/>
            <w:tcMar>
              <w:top w:w="150" w:type="dxa"/>
              <w:left w:w="240" w:type="dxa"/>
              <w:bottom w:w="150" w:type="dxa"/>
              <w:right w:w="240" w:type="dxa"/>
            </w:tcMar>
            <w:vAlign w:val="center"/>
            <w:hideMark/>
          </w:tcPr>
          <w:p w14:paraId="6DF1535B"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"STB&lt;term&gt;"</w:t>
            </w:r>
          </w:p>
        </w:tc>
        <w:tc>
          <w:tcPr>
            <w:tcW w:w="0" w:type="auto"/>
            <w:tcMar>
              <w:top w:w="150" w:type="dxa"/>
              <w:left w:w="240" w:type="dxa"/>
              <w:bottom w:w="150" w:type="dxa"/>
              <w:right w:w="240" w:type="dxa"/>
            </w:tcMar>
            <w:vAlign w:val="center"/>
            <w:hideMark/>
          </w:tcPr>
          <w:p w14:paraId="5E17BA3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Puts PS in STANDBY</w:t>
            </w:r>
          </w:p>
        </w:tc>
        <w:tc>
          <w:tcPr>
            <w:tcW w:w="0" w:type="auto"/>
            <w:tcMar>
              <w:top w:w="150" w:type="dxa"/>
              <w:left w:w="240" w:type="dxa"/>
              <w:bottom w:w="150" w:type="dxa"/>
              <w:right w:w="0" w:type="dxa"/>
            </w:tcMar>
            <w:vAlign w:val="center"/>
            <w:hideMark/>
          </w:tcPr>
          <w:p w14:paraId="4F5019C3"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"STB&lt;LF&gt;"</w:t>
            </w:r>
          </w:p>
        </w:tc>
      </w:tr>
      <w:tr w:rsidR="00A078B4" w:rsidRPr="00A078B4" w14:paraId="01C8A484" w14:textId="77777777">
        <w:tc>
          <w:tcPr>
            <w:tcW w:w="0" w:type="auto"/>
            <w:tcMar>
              <w:top w:w="150" w:type="dxa"/>
              <w:left w:w="0" w:type="dxa"/>
              <w:bottom w:w="150" w:type="dxa"/>
              <w:right w:w="240" w:type="dxa"/>
            </w:tcMar>
            <w:vAlign w:val="center"/>
            <w:hideMark/>
          </w:tcPr>
          <w:p w14:paraId="485CE568"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Polarità Positiva</w:t>
            </w:r>
          </w:p>
        </w:tc>
        <w:tc>
          <w:tcPr>
            <w:tcW w:w="0" w:type="auto"/>
            <w:tcMar>
              <w:top w:w="150" w:type="dxa"/>
              <w:left w:w="240" w:type="dxa"/>
              <w:bottom w:w="150" w:type="dxa"/>
              <w:right w:w="240" w:type="dxa"/>
            </w:tcMar>
            <w:vAlign w:val="center"/>
            <w:hideMark/>
          </w:tcPr>
          <w:p w14:paraId="2ED9ABA3"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"POS&lt;term&gt;"</w:t>
            </w:r>
          </w:p>
        </w:tc>
        <w:tc>
          <w:tcPr>
            <w:tcW w:w="0" w:type="auto"/>
            <w:tcMar>
              <w:top w:w="150" w:type="dxa"/>
              <w:left w:w="240" w:type="dxa"/>
              <w:bottom w:w="150" w:type="dxa"/>
              <w:right w:w="240" w:type="dxa"/>
            </w:tcMar>
            <w:vAlign w:val="center"/>
            <w:hideMark/>
          </w:tcPr>
          <w:p w14:paraId="6F9A526C"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Sets positive polarity</w:t>
            </w:r>
          </w:p>
        </w:tc>
        <w:tc>
          <w:tcPr>
            <w:tcW w:w="0" w:type="auto"/>
            <w:tcMar>
              <w:top w:w="150" w:type="dxa"/>
              <w:left w:w="240" w:type="dxa"/>
              <w:bottom w:w="150" w:type="dxa"/>
              <w:right w:w="0" w:type="dxa"/>
            </w:tcMar>
            <w:vAlign w:val="center"/>
            <w:hideMark/>
          </w:tcPr>
          <w:p w14:paraId="0E58DAA5"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"POS&lt;LF&gt;"</w:t>
            </w:r>
          </w:p>
        </w:tc>
      </w:tr>
      <w:tr w:rsidR="00A078B4" w:rsidRPr="00A078B4" w14:paraId="4AB66FEB" w14:textId="77777777">
        <w:tc>
          <w:tcPr>
            <w:tcW w:w="0" w:type="auto"/>
            <w:tcMar>
              <w:top w:w="150" w:type="dxa"/>
              <w:left w:w="0" w:type="dxa"/>
              <w:bottom w:w="150" w:type="dxa"/>
              <w:right w:w="240" w:type="dxa"/>
            </w:tcMar>
            <w:vAlign w:val="center"/>
            <w:hideMark/>
          </w:tcPr>
          <w:p w14:paraId="095C14C1"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Polarità Negativa</w:t>
            </w:r>
          </w:p>
        </w:tc>
        <w:tc>
          <w:tcPr>
            <w:tcW w:w="0" w:type="auto"/>
            <w:tcMar>
              <w:top w:w="150" w:type="dxa"/>
              <w:left w:w="240" w:type="dxa"/>
              <w:bottom w:w="150" w:type="dxa"/>
              <w:right w:w="240" w:type="dxa"/>
            </w:tcMar>
            <w:vAlign w:val="center"/>
            <w:hideMark/>
          </w:tcPr>
          <w:p w14:paraId="2C94D77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"NEG&lt;term&gt;"</w:t>
            </w:r>
          </w:p>
        </w:tc>
        <w:tc>
          <w:tcPr>
            <w:tcW w:w="0" w:type="auto"/>
            <w:tcMar>
              <w:top w:w="150" w:type="dxa"/>
              <w:left w:w="240" w:type="dxa"/>
              <w:bottom w:w="150" w:type="dxa"/>
              <w:right w:w="240" w:type="dxa"/>
            </w:tcMar>
            <w:vAlign w:val="center"/>
            <w:hideMark/>
          </w:tcPr>
          <w:p w14:paraId="651A5578"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Sets negative polarity</w:t>
            </w:r>
          </w:p>
        </w:tc>
        <w:tc>
          <w:tcPr>
            <w:tcW w:w="0" w:type="auto"/>
            <w:tcMar>
              <w:top w:w="150" w:type="dxa"/>
              <w:left w:w="240" w:type="dxa"/>
              <w:bottom w:w="150" w:type="dxa"/>
              <w:right w:w="0" w:type="dxa"/>
            </w:tcMar>
            <w:vAlign w:val="center"/>
            <w:hideMark/>
          </w:tcPr>
          <w:p w14:paraId="3E4DD378"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"NEG&lt;LF&gt;"</w:t>
            </w:r>
          </w:p>
        </w:tc>
      </w:tr>
      <w:tr w:rsidR="00A078B4" w:rsidRPr="00A078B4" w14:paraId="136B0665" w14:textId="77777777">
        <w:tc>
          <w:tcPr>
            <w:tcW w:w="0" w:type="auto"/>
            <w:tcMar>
              <w:top w:w="150" w:type="dxa"/>
              <w:left w:w="0" w:type="dxa"/>
              <w:bottom w:w="150" w:type="dxa"/>
              <w:right w:w="240" w:type="dxa"/>
            </w:tcMar>
            <w:vAlign w:val="center"/>
            <w:hideMark/>
          </w:tcPr>
          <w:p w14:paraId="53F07598"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Circuito Aperto</w:t>
            </w:r>
          </w:p>
        </w:tc>
        <w:tc>
          <w:tcPr>
            <w:tcW w:w="0" w:type="auto"/>
            <w:tcMar>
              <w:top w:w="150" w:type="dxa"/>
              <w:left w:w="240" w:type="dxa"/>
              <w:bottom w:w="150" w:type="dxa"/>
              <w:right w:w="240" w:type="dxa"/>
            </w:tcMar>
            <w:vAlign w:val="center"/>
            <w:hideMark/>
          </w:tcPr>
          <w:p w14:paraId="4ADC1F49"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"OPN&lt;term&gt;"</w:t>
            </w:r>
          </w:p>
        </w:tc>
        <w:tc>
          <w:tcPr>
            <w:tcW w:w="0" w:type="auto"/>
            <w:tcMar>
              <w:top w:w="150" w:type="dxa"/>
              <w:left w:w="240" w:type="dxa"/>
              <w:bottom w:w="150" w:type="dxa"/>
              <w:right w:w="240" w:type="dxa"/>
            </w:tcMar>
            <w:vAlign w:val="center"/>
            <w:hideMark/>
          </w:tcPr>
          <w:p w14:paraId="79A90FE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Opens current circuit</w:t>
            </w:r>
          </w:p>
        </w:tc>
        <w:tc>
          <w:tcPr>
            <w:tcW w:w="0" w:type="auto"/>
            <w:tcMar>
              <w:top w:w="150" w:type="dxa"/>
              <w:left w:w="240" w:type="dxa"/>
              <w:bottom w:w="150" w:type="dxa"/>
              <w:right w:w="0" w:type="dxa"/>
            </w:tcMar>
            <w:vAlign w:val="center"/>
            <w:hideMark/>
          </w:tcPr>
          <w:p w14:paraId="65D40FB2"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"OPN&lt;LF&gt;"</w:t>
            </w:r>
          </w:p>
        </w:tc>
      </w:tr>
      <w:tr w:rsidR="00A078B4" w:rsidRPr="00A078B4" w14:paraId="6202A156" w14:textId="77777777">
        <w:tc>
          <w:tcPr>
            <w:tcW w:w="0" w:type="auto"/>
            <w:tcMar>
              <w:top w:w="150" w:type="dxa"/>
              <w:left w:w="0" w:type="dxa"/>
              <w:bottom w:w="150" w:type="dxa"/>
              <w:right w:w="240" w:type="dxa"/>
            </w:tcMar>
            <w:vAlign w:val="center"/>
            <w:hideMark/>
          </w:tcPr>
          <w:p w14:paraId="0BE1054B"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Reset Allarmi</w:t>
            </w:r>
          </w:p>
        </w:tc>
        <w:tc>
          <w:tcPr>
            <w:tcW w:w="0" w:type="auto"/>
            <w:tcMar>
              <w:top w:w="150" w:type="dxa"/>
              <w:left w:w="240" w:type="dxa"/>
              <w:bottom w:w="150" w:type="dxa"/>
              <w:right w:w="240" w:type="dxa"/>
            </w:tcMar>
            <w:vAlign w:val="center"/>
            <w:hideMark/>
          </w:tcPr>
          <w:p w14:paraId="5294D55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"RES&lt;term&gt;"</w:t>
            </w:r>
          </w:p>
        </w:tc>
        <w:tc>
          <w:tcPr>
            <w:tcW w:w="0" w:type="auto"/>
            <w:tcMar>
              <w:top w:w="150" w:type="dxa"/>
              <w:left w:w="240" w:type="dxa"/>
              <w:bottom w:w="150" w:type="dxa"/>
              <w:right w:w="240" w:type="dxa"/>
            </w:tcMar>
            <w:vAlign w:val="center"/>
            <w:hideMark/>
          </w:tcPr>
          <w:p w14:paraId="32C9C5FF"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Clears non-permanent alarms</w:t>
            </w:r>
          </w:p>
        </w:tc>
        <w:tc>
          <w:tcPr>
            <w:tcW w:w="0" w:type="auto"/>
            <w:tcMar>
              <w:top w:w="150" w:type="dxa"/>
              <w:left w:w="240" w:type="dxa"/>
              <w:bottom w:w="150" w:type="dxa"/>
              <w:right w:w="0" w:type="dxa"/>
            </w:tcMar>
            <w:vAlign w:val="center"/>
            <w:hideMark/>
          </w:tcPr>
          <w:p w14:paraId="01BD9B7C"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"RES&lt;LF&gt;"</w:t>
            </w:r>
          </w:p>
        </w:tc>
      </w:tr>
      <w:tr w:rsidR="00A078B4" w:rsidRPr="00A078B4" w14:paraId="04F50F0E" w14:textId="77777777">
        <w:tc>
          <w:tcPr>
            <w:tcW w:w="0" w:type="auto"/>
            <w:tcMar>
              <w:top w:w="150" w:type="dxa"/>
              <w:left w:w="0" w:type="dxa"/>
              <w:bottom w:w="150" w:type="dxa"/>
              <w:right w:w="240" w:type="dxa"/>
            </w:tcMar>
            <w:vAlign w:val="center"/>
            <w:hideMark/>
          </w:tcPr>
          <w:p w14:paraId="19F4506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Start Rampa</w:t>
            </w:r>
          </w:p>
        </w:tc>
        <w:tc>
          <w:tcPr>
            <w:tcW w:w="0" w:type="auto"/>
            <w:tcMar>
              <w:top w:w="150" w:type="dxa"/>
              <w:left w:w="240" w:type="dxa"/>
              <w:bottom w:w="150" w:type="dxa"/>
              <w:right w:w="240" w:type="dxa"/>
            </w:tcMar>
            <w:vAlign w:val="center"/>
            <w:hideMark/>
          </w:tcPr>
          <w:p w14:paraId="4CBDB9C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"STR&lt;term&gt;"</w:t>
            </w:r>
          </w:p>
        </w:tc>
        <w:tc>
          <w:tcPr>
            <w:tcW w:w="0" w:type="auto"/>
            <w:tcMar>
              <w:top w:w="150" w:type="dxa"/>
              <w:left w:w="240" w:type="dxa"/>
              <w:bottom w:w="150" w:type="dxa"/>
              <w:right w:w="240" w:type="dxa"/>
            </w:tcMar>
            <w:vAlign w:val="center"/>
            <w:hideMark/>
          </w:tcPr>
          <w:p w14:paraId="258C641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Starts ramp execution</w:t>
            </w:r>
          </w:p>
        </w:tc>
        <w:tc>
          <w:tcPr>
            <w:tcW w:w="0" w:type="auto"/>
            <w:tcMar>
              <w:top w:w="150" w:type="dxa"/>
              <w:left w:w="240" w:type="dxa"/>
              <w:bottom w:w="150" w:type="dxa"/>
              <w:right w:w="0" w:type="dxa"/>
            </w:tcMar>
            <w:vAlign w:val="center"/>
            <w:hideMark/>
          </w:tcPr>
          <w:p w14:paraId="15E81EDF"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"STR&lt;LF&gt;"</w:t>
            </w:r>
          </w:p>
        </w:tc>
      </w:tr>
    </w:tbl>
    <w:p w14:paraId="484F4ED9" w14:textId="77777777" w:rsidR="00A078B4" w:rsidRPr="00A078B4" w:rsidRDefault="00A078B4" w:rsidP="00A078B4">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A078B4">
        <w:rPr>
          <w:rFonts w:ascii="Segoe UI" w:eastAsia="Times New Roman" w:hAnsi="Segoe UI" w:cs="Segoe UI"/>
          <w:b/>
          <w:bCs/>
          <w:color w:val="0F1115"/>
          <w:kern w:val="0"/>
          <w:sz w:val="33"/>
          <w:szCs w:val="33"/>
          <w14:ligatures w14:val="none"/>
        </w:rPr>
        <w:t>Current &amp; Ramp Control Commands</w:t>
      </w:r>
    </w:p>
    <w:tbl>
      <w:tblPr>
        <w:tblW w:w="0" w:type="auto"/>
        <w:tblCellMar>
          <w:top w:w="15" w:type="dxa"/>
          <w:left w:w="15" w:type="dxa"/>
          <w:bottom w:w="15" w:type="dxa"/>
          <w:right w:w="15" w:type="dxa"/>
        </w:tblCellMar>
        <w:tblLook w:val="04A0" w:firstRow="1" w:lastRow="0" w:firstColumn="1" w:lastColumn="0" w:noHBand="0" w:noVBand="1"/>
      </w:tblPr>
      <w:tblGrid>
        <w:gridCol w:w="1550"/>
        <w:gridCol w:w="3611"/>
        <w:gridCol w:w="2043"/>
        <w:gridCol w:w="1822"/>
      </w:tblGrid>
      <w:tr w:rsidR="00A078B4" w:rsidRPr="00A078B4" w14:paraId="76C4DE4E" w14:textId="77777777">
        <w:trPr>
          <w:tblHeader/>
        </w:trPr>
        <w:tc>
          <w:tcPr>
            <w:tcW w:w="0" w:type="auto"/>
            <w:tcBorders>
              <w:top w:val="nil"/>
            </w:tcBorders>
            <w:tcMar>
              <w:top w:w="150" w:type="dxa"/>
              <w:left w:w="0" w:type="dxa"/>
              <w:bottom w:w="150" w:type="dxa"/>
              <w:right w:w="240" w:type="dxa"/>
            </w:tcMar>
            <w:vAlign w:val="center"/>
            <w:hideMark/>
          </w:tcPr>
          <w:p w14:paraId="2590AE9B"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lastRenderedPageBreak/>
              <w:t>Command</w:t>
            </w:r>
          </w:p>
        </w:tc>
        <w:tc>
          <w:tcPr>
            <w:tcW w:w="0" w:type="auto"/>
            <w:tcBorders>
              <w:top w:val="nil"/>
            </w:tcBorders>
            <w:tcMar>
              <w:top w:w="150" w:type="dxa"/>
              <w:left w:w="240" w:type="dxa"/>
              <w:bottom w:w="150" w:type="dxa"/>
              <w:right w:w="240" w:type="dxa"/>
            </w:tcMar>
            <w:vAlign w:val="center"/>
            <w:hideMark/>
          </w:tcPr>
          <w:p w14:paraId="3A8726A2"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Format</w:t>
            </w:r>
          </w:p>
        </w:tc>
        <w:tc>
          <w:tcPr>
            <w:tcW w:w="0" w:type="auto"/>
            <w:tcBorders>
              <w:top w:val="nil"/>
            </w:tcBorders>
            <w:tcMar>
              <w:top w:w="150" w:type="dxa"/>
              <w:left w:w="240" w:type="dxa"/>
              <w:bottom w:w="150" w:type="dxa"/>
              <w:right w:w="240" w:type="dxa"/>
            </w:tcMar>
            <w:vAlign w:val="center"/>
            <w:hideMark/>
          </w:tcPr>
          <w:p w14:paraId="6DE1E2C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Description</w:t>
            </w:r>
          </w:p>
        </w:tc>
        <w:tc>
          <w:tcPr>
            <w:tcW w:w="0" w:type="auto"/>
            <w:tcBorders>
              <w:top w:val="nil"/>
            </w:tcBorders>
            <w:tcMar>
              <w:top w:w="150" w:type="dxa"/>
              <w:left w:w="240" w:type="dxa"/>
              <w:bottom w:w="150" w:type="dxa"/>
              <w:right w:w="240" w:type="dxa"/>
            </w:tcMar>
            <w:vAlign w:val="center"/>
            <w:hideMark/>
          </w:tcPr>
          <w:p w14:paraId="0DC5C28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Example</w:t>
            </w:r>
          </w:p>
        </w:tc>
      </w:tr>
      <w:tr w:rsidR="00A078B4" w:rsidRPr="00A078B4" w14:paraId="5F91A6F3" w14:textId="77777777">
        <w:tc>
          <w:tcPr>
            <w:tcW w:w="0" w:type="auto"/>
            <w:tcMar>
              <w:top w:w="150" w:type="dxa"/>
              <w:left w:w="0" w:type="dxa"/>
              <w:bottom w:w="150" w:type="dxa"/>
              <w:right w:w="240" w:type="dxa"/>
            </w:tcMar>
            <w:vAlign w:val="center"/>
            <w:hideMark/>
          </w:tcPr>
          <w:p w14:paraId="79913CAF"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Set Point Corrente</w:t>
            </w:r>
          </w:p>
        </w:tc>
        <w:tc>
          <w:tcPr>
            <w:tcW w:w="0" w:type="auto"/>
            <w:tcMar>
              <w:top w:w="150" w:type="dxa"/>
              <w:left w:w="240" w:type="dxa"/>
              <w:bottom w:w="150" w:type="dxa"/>
              <w:right w:w="240" w:type="dxa"/>
            </w:tcMar>
            <w:vAlign w:val="center"/>
            <w:hideMark/>
          </w:tcPr>
          <w:p w14:paraId="53D20A6C"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"SP&lt;space&gt;&lt;value&gt;&lt;term&gt;"</w:t>
            </w:r>
          </w:p>
        </w:tc>
        <w:tc>
          <w:tcPr>
            <w:tcW w:w="0" w:type="auto"/>
            <w:tcMar>
              <w:top w:w="150" w:type="dxa"/>
              <w:left w:w="240" w:type="dxa"/>
              <w:bottom w:w="150" w:type="dxa"/>
              <w:right w:w="240" w:type="dxa"/>
            </w:tcMar>
            <w:vAlign w:val="center"/>
            <w:hideMark/>
          </w:tcPr>
          <w:p w14:paraId="3BE6AD0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Current setpoint (7 digits)</w:t>
            </w:r>
          </w:p>
        </w:tc>
        <w:tc>
          <w:tcPr>
            <w:tcW w:w="0" w:type="auto"/>
            <w:tcMar>
              <w:top w:w="150" w:type="dxa"/>
              <w:left w:w="240" w:type="dxa"/>
              <w:bottom w:w="150" w:type="dxa"/>
              <w:right w:w="0" w:type="dxa"/>
            </w:tcMar>
            <w:vAlign w:val="center"/>
            <w:hideMark/>
          </w:tcPr>
          <w:p w14:paraId="1B88863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"SP 0500000&lt;LF&gt;"</w:t>
            </w:r>
          </w:p>
        </w:tc>
      </w:tr>
      <w:tr w:rsidR="00A078B4" w:rsidRPr="00A078B4" w14:paraId="15050CDC" w14:textId="77777777">
        <w:tc>
          <w:tcPr>
            <w:tcW w:w="0" w:type="auto"/>
            <w:tcMar>
              <w:top w:w="150" w:type="dxa"/>
              <w:left w:w="0" w:type="dxa"/>
              <w:bottom w:w="150" w:type="dxa"/>
              <w:right w:w="240" w:type="dxa"/>
            </w:tcMar>
            <w:vAlign w:val="center"/>
            <w:hideMark/>
          </w:tcPr>
          <w:p w14:paraId="71BE903E"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Velocità Rampa Up</w:t>
            </w:r>
          </w:p>
        </w:tc>
        <w:tc>
          <w:tcPr>
            <w:tcW w:w="0" w:type="auto"/>
            <w:tcMar>
              <w:top w:w="150" w:type="dxa"/>
              <w:left w:w="240" w:type="dxa"/>
              <w:bottom w:w="150" w:type="dxa"/>
              <w:right w:w="240" w:type="dxa"/>
            </w:tcMar>
            <w:vAlign w:val="center"/>
            <w:hideMark/>
          </w:tcPr>
          <w:p w14:paraId="36B07DCE"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"VRUP&lt;space&gt;&lt;value&gt;&lt;term&gt;"</w:t>
            </w:r>
          </w:p>
        </w:tc>
        <w:tc>
          <w:tcPr>
            <w:tcW w:w="0" w:type="auto"/>
            <w:tcMar>
              <w:top w:w="150" w:type="dxa"/>
              <w:left w:w="240" w:type="dxa"/>
              <w:bottom w:w="150" w:type="dxa"/>
              <w:right w:w="240" w:type="dxa"/>
            </w:tcMar>
            <w:vAlign w:val="center"/>
            <w:hideMark/>
          </w:tcPr>
          <w:p w14:paraId="2BD7153D"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Upward ramp speed (7 digits)</w:t>
            </w:r>
          </w:p>
        </w:tc>
        <w:tc>
          <w:tcPr>
            <w:tcW w:w="0" w:type="auto"/>
            <w:tcMar>
              <w:top w:w="150" w:type="dxa"/>
              <w:left w:w="240" w:type="dxa"/>
              <w:bottom w:w="150" w:type="dxa"/>
              <w:right w:w="0" w:type="dxa"/>
            </w:tcMar>
            <w:vAlign w:val="center"/>
            <w:hideMark/>
          </w:tcPr>
          <w:p w14:paraId="755690FC"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"VRUP 0001000&lt;LF&gt;"</w:t>
            </w:r>
          </w:p>
        </w:tc>
      </w:tr>
      <w:tr w:rsidR="00A078B4" w:rsidRPr="00A078B4" w14:paraId="3BF3E99A" w14:textId="77777777">
        <w:tc>
          <w:tcPr>
            <w:tcW w:w="0" w:type="auto"/>
            <w:tcMar>
              <w:top w:w="150" w:type="dxa"/>
              <w:left w:w="0" w:type="dxa"/>
              <w:bottom w:w="150" w:type="dxa"/>
              <w:right w:w="240" w:type="dxa"/>
            </w:tcMar>
            <w:vAlign w:val="center"/>
            <w:hideMark/>
          </w:tcPr>
          <w:p w14:paraId="7DCB0A6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Velocità Rampa Down</w:t>
            </w:r>
          </w:p>
        </w:tc>
        <w:tc>
          <w:tcPr>
            <w:tcW w:w="0" w:type="auto"/>
            <w:tcMar>
              <w:top w:w="150" w:type="dxa"/>
              <w:left w:w="240" w:type="dxa"/>
              <w:bottom w:w="150" w:type="dxa"/>
              <w:right w:w="240" w:type="dxa"/>
            </w:tcMar>
            <w:vAlign w:val="center"/>
            <w:hideMark/>
          </w:tcPr>
          <w:p w14:paraId="715AA08D"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"VRDW&lt;space&gt;&lt;value&gt;&lt;term&gt;"</w:t>
            </w:r>
          </w:p>
        </w:tc>
        <w:tc>
          <w:tcPr>
            <w:tcW w:w="0" w:type="auto"/>
            <w:tcMar>
              <w:top w:w="150" w:type="dxa"/>
              <w:left w:w="240" w:type="dxa"/>
              <w:bottom w:w="150" w:type="dxa"/>
              <w:right w:w="240" w:type="dxa"/>
            </w:tcMar>
            <w:vAlign w:val="center"/>
            <w:hideMark/>
          </w:tcPr>
          <w:p w14:paraId="3CCE359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Downward ramp speed (7 digits)</w:t>
            </w:r>
          </w:p>
        </w:tc>
        <w:tc>
          <w:tcPr>
            <w:tcW w:w="0" w:type="auto"/>
            <w:tcMar>
              <w:top w:w="150" w:type="dxa"/>
              <w:left w:w="240" w:type="dxa"/>
              <w:bottom w:w="150" w:type="dxa"/>
              <w:right w:w="0" w:type="dxa"/>
            </w:tcMar>
            <w:vAlign w:val="center"/>
            <w:hideMark/>
          </w:tcPr>
          <w:p w14:paraId="4DEA98C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"VRDW 0001000&lt;LF&gt;"</w:t>
            </w:r>
          </w:p>
        </w:tc>
      </w:tr>
    </w:tbl>
    <w:p w14:paraId="17559496" w14:textId="77777777" w:rsidR="00A078B4" w:rsidRPr="00A078B4" w:rsidRDefault="00A078B4" w:rsidP="00A078B4">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A078B4">
        <w:rPr>
          <w:rFonts w:ascii="Segoe UI" w:eastAsia="Times New Roman" w:hAnsi="Segoe UI" w:cs="Segoe UI"/>
          <w:b/>
          <w:bCs/>
          <w:color w:val="0F1115"/>
          <w:kern w:val="0"/>
          <w:sz w:val="33"/>
          <w:szCs w:val="33"/>
          <w14:ligatures w14:val="none"/>
        </w:rPr>
        <w:t>Status Request Commands</w:t>
      </w:r>
    </w:p>
    <w:tbl>
      <w:tblPr>
        <w:tblW w:w="0" w:type="auto"/>
        <w:tblCellMar>
          <w:top w:w="15" w:type="dxa"/>
          <w:left w:w="15" w:type="dxa"/>
          <w:bottom w:w="15" w:type="dxa"/>
          <w:right w:w="15" w:type="dxa"/>
        </w:tblCellMar>
        <w:tblLook w:val="04A0" w:firstRow="1" w:lastRow="0" w:firstColumn="1" w:lastColumn="0" w:noHBand="0" w:noVBand="1"/>
      </w:tblPr>
      <w:tblGrid>
        <w:gridCol w:w="1384"/>
        <w:gridCol w:w="1805"/>
        <w:gridCol w:w="1680"/>
        <w:gridCol w:w="4157"/>
      </w:tblGrid>
      <w:tr w:rsidR="00A078B4" w:rsidRPr="00A078B4" w14:paraId="6694BAD7" w14:textId="77777777">
        <w:trPr>
          <w:tblHeader/>
        </w:trPr>
        <w:tc>
          <w:tcPr>
            <w:tcW w:w="0" w:type="auto"/>
            <w:tcBorders>
              <w:top w:val="nil"/>
            </w:tcBorders>
            <w:tcMar>
              <w:top w:w="150" w:type="dxa"/>
              <w:left w:w="0" w:type="dxa"/>
              <w:bottom w:w="150" w:type="dxa"/>
              <w:right w:w="240" w:type="dxa"/>
            </w:tcMar>
            <w:vAlign w:val="center"/>
            <w:hideMark/>
          </w:tcPr>
          <w:p w14:paraId="4931F79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Command</w:t>
            </w:r>
          </w:p>
        </w:tc>
        <w:tc>
          <w:tcPr>
            <w:tcW w:w="0" w:type="auto"/>
            <w:tcBorders>
              <w:top w:val="nil"/>
            </w:tcBorders>
            <w:tcMar>
              <w:top w:w="150" w:type="dxa"/>
              <w:left w:w="240" w:type="dxa"/>
              <w:bottom w:w="150" w:type="dxa"/>
              <w:right w:w="240" w:type="dxa"/>
            </w:tcMar>
            <w:vAlign w:val="center"/>
            <w:hideMark/>
          </w:tcPr>
          <w:p w14:paraId="1CF41F12"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Format</w:t>
            </w:r>
          </w:p>
        </w:tc>
        <w:tc>
          <w:tcPr>
            <w:tcW w:w="0" w:type="auto"/>
            <w:tcBorders>
              <w:top w:val="nil"/>
            </w:tcBorders>
            <w:tcMar>
              <w:top w:w="150" w:type="dxa"/>
              <w:left w:w="240" w:type="dxa"/>
              <w:bottom w:w="150" w:type="dxa"/>
              <w:right w:w="240" w:type="dxa"/>
            </w:tcMar>
            <w:vAlign w:val="center"/>
            <w:hideMark/>
          </w:tcPr>
          <w:p w14:paraId="5C58A66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Description</w:t>
            </w:r>
          </w:p>
        </w:tc>
        <w:tc>
          <w:tcPr>
            <w:tcW w:w="0" w:type="auto"/>
            <w:tcBorders>
              <w:top w:val="nil"/>
            </w:tcBorders>
            <w:tcMar>
              <w:top w:w="150" w:type="dxa"/>
              <w:left w:w="240" w:type="dxa"/>
              <w:bottom w:w="150" w:type="dxa"/>
              <w:right w:w="240" w:type="dxa"/>
            </w:tcMar>
            <w:vAlign w:val="center"/>
            <w:hideMark/>
          </w:tcPr>
          <w:p w14:paraId="4FF434A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Response Example</w:t>
            </w:r>
          </w:p>
        </w:tc>
      </w:tr>
      <w:tr w:rsidR="00A078B4" w:rsidRPr="00A078B4" w14:paraId="2C39A26D" w14:textId="77777777">
        <w:tc>
          <w:tcPr>
            <w:tcW w:w="0" w:type="auto"/>
            <w:tcMar>
              <w:top w:w="150" w:type="dxa"/>
              <w:left w:w="0" w:type="dxa"/>
              <w:bottom w:w="150" w:type="dxa"/>
              <w:right w:w="240" w:type="dxa"/>
            </w:tcMar>
            <w:vAlign w:val="center"/>
            <w:hideMark/>
          </w:tcPr>
          <w:p w14:paraId="72D0B19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Richiesta Stato Analogico</w:t>
            </w:r>
          </w:p>
        </w:tc>
        <w:tc>
          <w:tcPr>
            <w:tcW w:w="0" w:type="auto"/>
            <w:tcMar>
              <w:top w:w="150" w:type="dxa"/>
              <w:left w:w="240" w:type="dxa"/>
              <w:bottom w:w="150" w:type="dxa"/>
              <w:right w:w="240" w:type="dxa"/>
            </w:tcMar>
            <w:vAlign w:val="center"/>
            <w:hideMark/>
          </w:tcPr>
          <w:p w14:paraId="4B39750C"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"SA&lt;term&gt;"</w:t>
            </w:r>
          </w:p>
        </w:tc>
        <w:tc>
          <w:tcPr>
            <w:tcW w:w="0" w:type="auto"/>
            <w:tcMar>
              <w:top w:w="150" w:type="dxa"/>
              <w:left w:w="240" w:type="dxa"/>
              <w:bottom w:w="150" w:type="dxa"/>
              <w:right w:w="240" w:type="dxa"/>
            </w:tcMar>
            <w:vAlign w:val="center"/>
            <w:hideMark/>
          </w:tcPr>
          <w:p w14:paraId="764C37FB"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Current &amp; voltage values</w:t>
            </w:r>
          </w:p>
        </w:tc>
        <w:tc>
          <w:tcPr>
            <w:tcW w:w="0" w:type="auto"/>
            <w:tcMar>
              <w:top w:w="150" w:type="dxa"/>
              <w:left w:w="240" w:type="dxa"/>
              <w:bottom w:w="150" w:type="dxa"/>
              <w:right w:w="0" w:type="dxa"/>
            </w:tcMar>
            <w:vAlign w:val="center"/>
            <w:hideMark/>
          </w:tcPr>
          <w:p w14:paraId="650C843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"COR 0500000&lt;LF&gt;TEN 0100000&lt;LF&gt;"</w:t>
            </w:r>
          </w:p>
        </w:tc>
      </w:tr>
      <w:tr w:rsidR="00A078B4" w:rsidRPr="00A078B4" w14:paraId="007F705E" w14:textId="77777777">
        <w:tc>
          <w:tcPr>
            <w:tcW w:w="0" w:type="auto"/>
            <w:tcMar>
              <w:top w:w="150" w:type="dxa"/>
              <w:left w:w="0" w:type="dxa"/>
              <w:bottom w:w="150" w:type="dxa"/>
              <w:right w:w="240" w:type="dxa"/>
            </w:tcMar>
            <w:vAlign w:val="center"/>
            <w:hideMark/>
          </w:tcPr>
          <w:p w14:paraId="3A19050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Richiesta Stato Logico</w:t>
            </w:r>
          </w:p>
        </w:tc>
        <w:tc>
          <w:tcPr>
            <w:tcW w:w="0" w:type="auto"/>
            <w:tcMar>
              <w:top w:w="150" w:type="dxa"/>
              <w:left w:w="240" w:type="dxa"/>
              <w:bottom w:w="150" w:type="dxa"/>
              <w:right w:w="240" w:type="dxa"/>
            </w:tcMar>
            <w:vAlign w:val="center"/>
            <w:hideMark/>
          </w:tcPr>
          <w:p w14:paraId="6CE246FD"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"SL&lt;term&gt;"</w:t>
            </w:r>
          </w:p>
        </w:tc>
        <w:tc>
          <w:tcPr>
            <w:tcW w:w="0" w:type="auto"/>
            <w:tcMar>
              <w:top w:w="150" w:type="dxa"/>
              <w:left w:w="240" w:type="dxa"/>
              <w:bottom w:w="150" w:type="dxa"/>
              <w:right w:w="240" w:type="dxa"/>
            </w:tcMar>
            <w:vAlign w:val="center"/>
            <w:hideMark/>
          </w:tcPr>
          <w:p w14:paraId="3FCA3E43"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All status info</w:t>
            </w:r>
          </w:p>
        </w:tc>
        <w:tc>
          <w:tcPr>
            <w:tcW w:w="0" w:type="auto"/>
            <w:tcMar>
              <w:top w:w="150" w:type="dxa"/>
              <w:left w:w="240" w:type="dxa"/>
              <w:bottom w:w="150" w:type="dxa"/>
              <w:right w:w="0" w:type="dxa"/>
            </w:tcMar>
            <w:vAlign w:val="center"/>
            <w:hideMark/>
          </w:tcPr>
          <w:p w14:paraId="4CC36ED3"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"SEL PRED&lt;LF&gt;STA ON&lt;LF&gt;POL POS&lt;LF&gt;ALL 01 03&lt;LF&gt;"</w:t>
            </w:r>
          </w:p>
        </w:tc>
      </w:tr>
      <w:tr w:rsidR="00A078B4" w:rsidRPr="00A078B4" w14:paraId="31515E99" w14:textId="77777777">
        <w:tc>
          <w:tcPr>
            <w:tcW w:w="0" w:type="auto"/>
            <w:tcMar>
              <w:top w:w="150" w:type="dxa"/>
              <w:left w:w="0" w:type="dxa"/>
              <w:bottom w:w="150" w:type="dxa"/>
              <w:right w:w="240" w:type="dxa"/>
            </w:tcMar>
            <w:vAlign w:val="center"/>
            <w:hideMark/>
          </w:tcPr>
          <w:p w14:paraId="3406863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Richiesta Versione</w:t>
            </w:r>
          </w:p>
        </w:tc>
        <w:tc>
          <w:tcPr>
            <w:tcW w:w="0" w:type="auto"/>
            <w:tcMar>
              <w:top w:w="150" w:type="dxa"/>
              <w:left w:w="240" w:type="dxa"/>
              <w:bottom w:w="150" w:type="dxa"/>
              <w:right w:w="240" w:type="dxa"/>
            </w:tcMar>
            <w:vAlign w:val="center"/>
            <w:hideMark/>
          </w:tcPr>
          <w:p w14:paraId="7957AB11"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"VER&lt;term&gt;"</w:t>
            </w:r>
          </w:p>
        </w:tc>
        <w:tc>
          <w:tcPr>
            <w:tcW w:w="0" w:type="auto"/>
            <w:tcMar>
              <w:top w:w="150" w:type="dxa"/>
              <w:left w:w="240" w:type="dxa"/>
              <w:bottom w:w="150" w:type="dxa"/>
              <w:right w:w="240" w:type="dxa"/>
            </w:tcMar>
            <w:vAlign w:val="center"/>
            <w:hideMark/>
          </w:tcPr>
          <w:p w14:paraId="334AB4A2"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Firmware version</w:t>
            </w:r>
          </w:p>
        </w:tc>
        <w:tc>
          <w:tcPr>
            <w:tcW w:w="0" w:type="auto"/>
            <w:tcMar>
              <w:top w:w="150" w:type="dxa"/>
              <w:left w:w="240" w:type="dxa"/>
              <w:bottom w:w="150" w:type="dxa"/>
              <w:right w:w="0" w:type="dxa"/>
            </w:tcMar>
            <w:vAlign w:val="center"/>
            <w:hideMark/>
          </w:tcPr>
          <w:p w14:paraId="540079E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"VER OCEM spa TeleoperatoreA950101PS_TYPE&lt;LF&gt;"</w:t>
            </w:r>
          </w:p>
        </w:tc>
      </w:tr>
    </w:tbl>
    <w:p w14:paraId="19A6D898" w14:textId="77777777" w:rsidR="00A078B4" w:rsidRPr="00A078B4" w:rsidRDefault="00A078B4" w:rsidP="00A078B4">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A078B4">
        <w:rPr>
          <w:rFonts w:ascii="Segoe UI" w:eastAsia="Times New Roman" w:hAnsi="Segoe UI" w:cs="Segoe UI"/>
          <w:b/>
          <w:bCs/>
          <w:color w:val="0F1115"/>
          <w:kern w:val="0"/>
          <w:sz w:val="33"/>
          <w:szCs w:val="33"/>
          <w14:ligatures w14:val="none"/>
        </w:rPr>
        <w:t>Configuration Commands</w:t>
      </w:r>
    </w:p>
    <w:p w14:paraId="30CFFDDC" w14:textId="77777777" w:rsidR="00A078B4" w:rsidRPr="00A078B4" w:rsidRDefault="00A078B4" w:rsidP="00A078B4">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A078B4">
        <w:rPr>
          <w:rFonts w:ascii="Segoe UI" w:eastAsia="Times New Roman" w:hAnsi="Segoe UI" w:cs="Segoe UI"/>
          <w:b/>
          <w:bCs/>
          <w:color w:val="0F1115"/>
          <w:kern w:val="0"/>
          <w:sz w:val="30"/>
          <w:szCs w:val="30"/>
          <w14:ligatures w14:val="none"/>
        </w:rPr>
        <w:t>Programma Canale Analogico (PRG)</w:t>
      </w:r>
    </w:p>
    <w:p w14:paraId="364AB511" w14:textId="77777777" w:rsidR="00A078B4" w:rsidRPr="00A078B4" w:rsidRDefault="00A078B4" w:rsidP="00A078B4">
      <w:pPr>
        <w:shd w:val="clear" w:color="auto" w:fill="FFFFFF"/>
        <w:spacing w:before="240" w:after="24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Format:</w:t>
      </w:r>
      <w:r w:rsidRPr="00A078B4">
        <w:rPr>
          <w:rFonts w:ascii="Segoe UI" w:eastAsia="Times New Roman" w:hAnsi="Segoe UI" w:cs="Segoe UI"/>
          <w:color w:val="0F1115"/>
          <w:kern w:val="0"/>
          <w14:ligatures w14:val="none"/>
        </w:rPr>
        <w:t> </w:t>
      </w:r>
      <w:r w:rsidRPr="00A078B4">
        <w:rPr>
          <w:rFonts w:ascii="Menlo" w:eastAsia="Times New Roman" w:hAnsi="Menlo" w:cs="Menlo"/>
          <w:color w:val="0F1115"/>
          <w:kern w:val="0"/>
          <w:sz w:val="21"/>
          <w:szCs w:val="21"/>
          <w:shd w:val="clear" w:color="auto" w:fill="EBEEF2"/>
          <w14:ligatures w14:val="none"/>
        </w:rPr>
        <w:t>"PRG&lt;space&gt;&lt;tipo&gt;&lt;num&gt;&lt;space&gt;&lt;minval&gt;&lt;space&gt;&lt;maxval&gt;&lt;space&gt;&lt;um&gt;&lt;term&gt;"</w:t>
      </w:r>
    </w:p>
    <w:p w14:paraId="6B112657" w14:textId="77777777" w:rsidR="00A078B4" w:rsidRPr="00A078B4" w:rsidRDefault="00A078B4" w:rsidP="00A078B4">
      <w:pPr>
        <w:shd w:val="clear" w:color="auto" w:fill="FFFFFF"/>
        <w:spacing w:before="240" w:after="24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Parameters:</w:t>
      </w:r>
    </w:p>
    <w:p w14:paraId="0BF8B74B" w14:textId="77777777" w:rsidR="00A078B4" w:rsidRPr="00A078B4" w:rsidRDefault="00A078B4" w:rsidP="00A078B4">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A078B4">
        <w:rPr>
          <w:rFonts w:ascii="Menlo" w:eastAsia="Times New Roman" w:hAnsi="Menlo" w:cs="Menlo"/>
          <w:color w:val="0F1115"/>
          <w:kern w:val="0"/>
          <w:sz w:val="21"/>
          <w:szCs w:val="21"/>
          <w:shd w:val="clear" w:color="auto" w:fill="EBEEF2"/>
          <w14:ligatures w14:val="none"/>
        </w:rPr>
        <w:lastRenderedPageBreak/>
        <w:t>&lt;tipo&gt;</w:t>
      </w:r>
      <w:r w:rsidRPr="00A078B4">
        <w:rPr>
          <w:rFonts w:ascii="Segoe UI" w:eastAsia="Times New Roman" w:hAnsi="Segoe UI" w:cs="Segoe UI"/>
          <w:color w:val="0F1115"/>
          <w:kern w:val="0"/>
          <w14:ligatures w14:val="none"/>
        </w:rPr>
        <w:t>: </w:t>
      </w:r>
      <w:r w:rsidRPr="00A078B4">
        <w:rPr>
          <w:rFonts w:ascii="Menlo" w:eastAsia="Times New Roman" w:hAnsi="Menlo" w:cs="Menlo"/>
          <w:color w:val="0F1115"/>
          <w:kern w:val="0"/>
          <w:sz w:val="21"/>
          <w:szCs w:val="21"/>
          <w:shd w:val="clear" w:color="auto" w:fill="EBEEF2"/>
          <w14:ligatures w14:val="none"/>
        </w:rPr>
        <w:t>I</w:t>
      </w:r>
      <w:r w:rsidRPr="00A078B4">
        <w:rPr>
          <w:rFonts w:ascii="Segoe UI" w:eastAsia="Times New Roman" w:hAnsi="Segoe UI" w:cs="Segoe UI"/>
          <w:color w:val="0F1115"/>
          <w:kern w:val="0"/>
          <w14:ligatures w14:val="none"/>
        </w:rPr>
        <w:t> (input) or </w:t>
      </w:r>
      <w:r w:rsidRPr="00A078B4">
        <w:rPr>
          <w:rFonts w:ascii="Menlo" w:eastAsia="Times New Roman" w:hAnsi="Menlo" w:cs="Menlo"/>
          <w:color w:val="0F1115"/>
          <w:kern w:val="0"/>
          <w:sz w:val="21"/>
          <w:szCs w:val="21"/>
          <w:shd w:val="clear" w:color="auto" w:fill="EBEEF2"/>
          <w14:ligatures w14:val="none"/>
        </w:rPr>
        <w:t>O</w:t>
      </w:r>
      <w:r w:rsidRPr="00A078B4">
        <w:rPr>
          <w:rFonts w:ascii="Segoe UI" w:eastAsia="Times New Roman" w:hAnsi="Segoe UI" w:cs="Segoe UI"/>
          <w:color w:val="0F1115"/>
          <w:kern w:val="0"/>
          <w14:ligatures w14:val="none"/>
        </w:rPr>
        <w:t> (output)</w:t>
      </w:r>
    </w:p>
    <w:p w14:paraId="5F9C6A12" w14:textId="77777777" w:rsidR="00A078B4" w:rsidRPr="00A078B4" w:rsidRDefault="00A078B4" w:rsidP="00A078B4">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A078B4">
        <w:rPr>
          <w:rFonts w:ascii="Menlo" w:eastAsia="Times New Roman" w:hAnsi="Menlo" w:cs="Menlo"/>
          <w:color w:val="0F1115"/>
          <w:kern w:val="0"/>
          <w:sz w:val="21"/>
          <w:szCs w:val="21"/>
          <w:shd w:val="clear" w:color="auto" w:fill="EBEEF2"/>
          <w14:ligatures w14:val="none"/>
        </w:rPr>
        <w:t>&lt;num&gt;</w:t>
      </w:r>
      <w:r w:rsidRPr="00A078B4">
        <w:rPr>
          <w:rFonts w:ascii="Segoe UI" w:eastAsia="Times New Roman" w:hAnsi="Segoe UI" w:cs="Segoe UI"/>
          <w:color w:val="0F1115"/>
          <w:kern w:val="0"/>
          <w14:ligatures w14:val="none"/>
        </w:rPr>
        <w:t>: Channel number (0-4)</w:t>
      </w:r>
    </w:p>
    <w:p w14:paraId="0E9E2CBA" w14:textId="77777777" w:rsidR="00A078B4" w:rsidRPr="00A078B4" w:rsidRDefault="00A078B4" w:rsidP="00A078B4">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A078B4">
        <w:rPr>
          <w:rFonts w:ascii="Menlo" w:eastAsia="Times New Roman" w:hAnsi="Menlo" w:cs="Menlo"/>
          <w:color w:val="0F1115"/>
          <w:kern w:val="0"/>
          <w:sz w:val="21"/>
          <w:szCs w:val="21"/>
          <w:shd w:val="clear" w:color="auto" w:fill="EBEEF2"/>
          <w14:ligatures w14:val="none"/>
        </w:rPr>
        <w:t>&lt;minval&gt;</w:t>
      </w:r>
      <w:r w:rsidRPr="00A078B4">
        <w:rPr>
          <w:rFonts w:ascii="Segoe UI" w:eastAsia="Times New Roman" w:hAnsi="Segoe UI" w:cs="Segoe UI"/>
          <w:color w:val="0F1115"/>
          <w:kern w:val="0"/>
          <w14:ligatures w14:val="none"/>
        </w:rPr>
        <w:t>: 7-digit minimum value</w:t>
      </w:r>
    </w:p>
    <w:p w14:paraId="65269C88" w14:textId="77777777" w:rsidR="00A078B4" w:rsidRPr="00A078B4" w:rsidRDefault="00A078B4" w:rsidP="00A078B4">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A078B4">
        <w:rPr>
          <w:rFonts w:ascii="Menlo" w:eastAsia="Times New Roman" w:hAnsi="Menlo" w:cs="Menlo"/>
          <w:color w:val="0F1115"/>
          <w:kern w:val="0"/>
          <w:sz w:val="21"/>
          <w:szCs w:val="21"/>
          <w:shd w:val="clear" w:color="auto" w:fill="EBEEF2"/>
          <w14:ligatures w14:val="none"/>
        </w:rPr>
        <w:t>&lt;maxval&gt;</w:t>
      </w:r>
      <w:r w:rsidRPr="00A078B4">
        <w:rPr>
          <w:rFonts w:ascii="Segoe UI" w:eastAsia="Times New Roman" w:hAnsi="Segoe UI" w:cs="Segoe UI"/>
          <w:color w:val="0F1115"/>
          <w:kern w:val="0"/>
          <w14:ligatures w14:val="none"/>
        </w:rPr>
        <w:t>: 7-digit maximum value</w:t>
      </w:r>
    </w:p>
    <w:p w14:paraId="154FF9C1" w14:textId="77777777" w:rsidR="00A078B4" w:rsidRPr="00A078B4" w:rsidRDefault="00A078B4" w:rsidP="00A078B4">
      <w:pPr>
        <w:numPr>
          <w:ilvl w:val="0"/>
          <w:numId w:val="22"/>
        </w:numPr>
        <w:shd w:val="clear" w:color="auto" w:fill="FFFFFF"/>
        <w:spacing w:after="0" w:line="240" w:lineRule="auto"/>
        <w:rPr>
          <w:rFonts w:ascii="Segoe UI" w:eastAsia="Times New Roman" w:hAnsi="Segoe UI" w:cs="Segoe UI"/>
          <w:color w:val="0F1115"/>
          <w:kern w:val="0"/>
          <w14:ligatures w14:val="none"/>
        </w:rPr>
      </w:pPr>
      <w:r w:rsidRPr="00A078B4">
        <w:rPr>
          <w:rFonts w:ascii="Menlo" w:eastAsia="Times New Roman" w:hAnsi="Menlo" w:cs="Menlo"/>
          <w:color w:val="0F1115"/>
          <w:kern w:val="0"/>
          <w:sz w:val="21"/>
          <w:szCs w:val="21"/>
          <w:shd w:val="clear" w:color="auto" w:fill="EBEEF2"/>
          <w14:ligatures w14:val="none"/>
        </w:rPr>
        <w:t>&lt;um&gt;</w:t>
      </w:r>
      <w:r w:rsidRPr="00A078B4">
        <w:rPr>
          <w:rFonts w:ascii="Segoe UI" w:eastAsia="Times New Roman" w:hAnsi="Segoe UI" w:cs="Segoe UI"/>
          <w:color w:val="0F1115"/>
          <w:kern w:val="0"/>
          <w14:ligatures w14:val="none"/>
        </w:rPr>
        <w:t>: Unit of measure</w:t>
      </w:r>
    </w:p>
    <w:p w14:paraId="382D2D9E" w14:textId="77777777" w:rsidR="00A078B4" w:rsidRPr="00A078B4" w:rsidRDefault="00A078B4" w:rsidP="00A078B4">
      <w:pPr>
        <w:shd w:val="clear" w:color="auto" w:fill="FFFFFF"/>
        <w:spacing w:before="240" w:after="24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Channel Mapping:</w:t>
      </w:r>
    </w:p>
    <w:p w14:paraId="383BCB55" w14:textId="77777777" w:rsidR="00A078B4" w:rsidRPr="00A078B4" w:rsidRDefault="00A078B4" w:rsidP="00A078B4">
      <w:pPr>
        <w:shd w:val="clear" w:color="auto" w:fill="FFFFFF"/>
        <w:spacing w:after="0" w:line="189" w:lineRule="atLeast"/>
        <w:rPr>
          <w:rFonts w:ascii="Segoe UI" w:eastAsia="Times New Roman" w:hAnsi="Segoe UI" w:cs="Segoe UI"/>
          <w:color w:val="0F1115"/>
          <w:kern w:val="0"/>
          <w:sz w:val="19"/>
          <w:szCs w:val="19"/>
          <w14:ligatures w14:val="none"/>
        </w:rPr>
      </w:pPr>
      <w:r w:rsidRPr="00A078B4">
        <w:rPr>
          <w:rFonts w:ascii="Menlo" w:eastAsia="Times New Roman" w:hAnsi="Menlo" w:cs="Menlo"/>
          <w:color w:val="0F1115"/>
          <w:kern w:val="0"/>
          <w:sz w:val="18"/>
          <w:szCs w:val="18"/>
          <w14:ligatures w14:val="none"/>
        </w:rPr>
        <w:t>text</w:t>
      </w:r>
    </w:p>
    <w:p w14:paraId="68F459E9"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I0: Current value (16-bit digital)</w:t>
      </w:r>
    </w:p>
    <w:p w14:paraId="012A3E47"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I1: Voltage value (8-bit analog, 0-10V)</w:t>
      </w:r>
    </w:p>
    <w:p w14:paraId="4CA3DC38"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O0: Current setpoint (16-bit digital)</w:t>
      </w:r>
    </w:p>
    <w:p w14:paraId="4544338D"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O1: Ramp up speed (12-bit analog, 0-10V)</w:t>
      </w:r>
    </w:p>
    <w:p w14:paraId="647A7A0B"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O2: Ramp down speed (12-bit analog, 0-10V)</w:t>
      </w:r>
    </w:p>
    <w:p w14:paraId="49A8DF52" w14:textId="77777777" w:rsidR="00A078B4" w:rsidRPr="00A078B4" w:rsidRDefault="00A078B4" w:rsidP="00A078B4">
      <w:pPr>
        <w:shd w:val="clear" w:color="auto" w:fill="FFFFFF"/>
        <w:spacing w:before="240" w:after="24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Examples:</w:t>
      </w:r>
    </w:p>
    <w:p w14:paraId="6E8C3922" w14:textId="77777777" w:rsidR="00A078B4" w:rsidRPr="00A078B4" w:rsidRDefault="00A078B4" w:rsidP="00A078B4">
      <w:pPr>
        <w:shd w:val="clear" w:color="auto" w:fill="FFFFFF"/>
        <w:spacing w:after="0" w:line="189" w:lineRule="atLeast"/>
        <w:rPr>
          <w:rFonts w:ascii="Segoe UI" w:eastAsia="Times New Roman" w:hAnsi="Segoe UI" w:cs="Segoe UI"/>
          <w:color w:val="0F1115"/>
          <w:kern w:val="0"/>
          <w:sz w:val="19"/>
          <w:szCs w:val="19"/>
          <w14:ligatures w14:val="none"/>
        </w:rPr>
      </w:pPr>
      <w:r w:rsidRPr="00A078B4">
        <w:rPr>
          <w:rFonts w:ascii="Menlo" w:eastAsia="Times New Roman" w:hAnsi="Menlo" w:cs="Menlo"/>
          <w:color w:val="0F1115"/>
          <w:kern w:val="0"/>
          <w:sz w:val="18"/>
          <w:szCs w:val="18"/>
          <w14:ligatures w14:val="none"/>
        </w:rPr>
        <w:t>ascii</w:t>
      </w:r>
    </w:p>
    <w:p w14:paraId="1478C038"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"PRG I0 0000000 0500000 mA&lt;LF&gt;"    // Current: 0-500 mA</w:t>
      </w:r>
    </w:p>
    <w:p w14:paraId="7772E95A"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"PRG I1 0000000 0100000 mV&lt;LF&gt;"    // Voltage: 0-10 V</w:t>
      </w:r>
    </w:p>
    <w:p w14:paraId="0E6F06B4"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"PRG O1 0000000 0005000 AS&lt;LF&gt;"    // Ramp up: 0-5 A/s</w:t>
      </w:r>
    </w:p>
    <w:p w14:paraId="5460D52C"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"PRG O2 0000000 0003000 AS&lt;LF&gt;"    // Ramp down: 0-3 A/s</w:t>
      </w:r>
    </w:p>
    <w:p w14:paraId="21DED227" w14:textId="77777777" w:rsidR="00A078B4" w:rsidRPr="00A078B4" w:rsidRDefault="00A078B4" w:rsidP="00A078B4">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A078B4">
        <w:rPr>
          <w:rFonts w:ascii="Segoe UI" w:eastAsia="Times New Roman" w:hAnsi="Segoe UI" w:cs="Segoe UI"/>
          <w:b/>
          <w:bCs/>
          <w:color w:val="0F1115"/>
          <w:kern w:val="0"/>
          <w:sz w:val="30"/>
          <w:szCs w:val="30"/>
          <w14:ligatures w14:val="none"/>
        </w:rPr>
        <w:t>Soglia Analogica (TH)</w:t>
      </w:r>
    </w:p>
    <w:p w14:paraId="7C30DB7C" w14:textId="77777777" w:rsidR="00A078B4" w:rsidRPr="00A078B4" w:rsidRDefault="00A078B4" w:rsidP="00A078B4">
      <w:pPr>
        <w:shd w:val="clear" w:color="auto" w:fill="FFFFFF"/>
        <w:spacing w:before="240" w:after="24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Format:</w:t>
      </w:r>
      <w:r w:rsidRPr="00A078B4">
        <w:rPr>
          <w:rFonts w:ascii="Segoe UI" w:eastAsia="Times New Roman" w:hAnsi="Segoe UI" w:cs="Segoe UI"/>
          <w:color w:val="0F1115"/>
          <w:kern w:val="0"/>
          <w14:ligatures w14:val="none"/>
        </w:rPr>
        <w:t> </w:t>
      </w:r>
      <w:r w:rsidRPr="00A078B4">
        <w:rPr>
          <w:rFonts w:ascii="Menlo" w:eastAsia="Times New Roman" w:hAnsi="Menlo" w:cs="Menlo"/>
          <w:color w:val="0F1115"/>
          <w:kern w:val="0"/>
          <w:sz w:val="21"/>
          <w:szCs w:val="21"/>
          <w:shd w:val="clear" w:color="auto" w:fill="EBEEF2"/>
          <w14:ligatures w14:val="none"/>
        </w:rPr>
        <w:t>"TH&lt;space&gt;I&lt;num&gt;&lt;space&gt;&lt;val&gt;&lt;term&gt;"</w:t>
      </w:r>
    </w:p>
    <w:p w14:paraId="79612286" w14:textId="77777777" w:rsidR="00A078B4" w:rsidRPr="00A078B4" w:rsidRDefault="00A078B4" w:rsidP="00A078B4">
      <w:pPr>
        <w:shd w:val="clear" w:color="auto" w:fill="FFFFFF"/>
        <w:spacing w:before="240" w:after="240" w:line="240" w:lineRule="auto"/>
        <w:rPr>
          <w:rFonts w:ascii="Segoe UI" w:eastAsia="Times New Roman" w:hAnsi="Segoe UI" w:cs="Segoe UI"/>
          <w:color w:val="0F1115"/>
          <w:kern w:val="0"/>
          <w14:ligatures w14:val="none"/>
        </w:rPr>
      </w:pPr>
      <w:r w:rsidRPr="00A078B4">
        <w:rPr>
          <w:rFonts w:ascii="Segoe UI" w:eastAsia="Times New Roman" w:hAnsi="Segoe UI" w:cs="Segoe UI"/>
          <w:color w:val="0F1115"/>
          <w:kern w:val="0"/>
          <w14:ligatures w14:val="none"/>
        </w:rPr>
        <w:t>Sets threshold for spontaneous current/voltage messages.</w:t>
      </w:r>
    </w:p>
    <w:p w14:paraId="1E765FE6" w14:textId="77777777" w:rsidR="00A078B4" w:rsidRPr="00A078B4" w:rsidRDefault="00A078B4" w:rsidP="00A078B4">
      <w:pPr>
        <w:shd w:val="clear" w:color="auto" w:fill="FFFFFF"/>
        <w:spacing w:before="240" w:after="24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Examples:</w:t>
      </w:r>
    </w:p>
    <w:p w14:paraId="3E49BFB7" w14:textId="77777777" w:rsidR="00A078B4" w:rsidRPr="00A078B4" w:rsidRDefault="00A078B4" w:rsidP="00A078B4">
      <w:pPr>
        <w:shd w:val="clear" w:color="auto" w:fill="FFFFFF"/>
        <w:spacing w:after="0" w:line="189" w:lineRule="atLeast"/>
        <w:rPr>
          <w:rFonts w:ascii="Segoe UI" w:eastAsia="Times New Roman" w:hAnsi="Segoe UI" w:cs="Segoe UI"/>
          <w:color w:val="0F1115"/>
          <w:kern w:val="0"/>
          <w:sz w:val="19"/>
          <w:szCs w:val="19"/>
          <w14:ligatures w14:val="none"/>
        </w:rPr>
      </w:pPr>
      <w:r w:rsidRPr="00A078B4">
        <w:rPr>
          <w:rFonts w:ascii="Menlo" w:eastAsia="Times New Roman" w:hAnsi="Menlo" w:cs="Menlo"/>
          <w:color w:val="0F1115"/>
          <w:kern w:val="0"/>
          <w:sz w:val="18"/>
          <w:szCs w:val="18"/>
          <w14:ligatures w14:val="none"/>
        </w:rPr>
        <w:t>ascii</w:t>
      </w:r>
    </w:p>
    <w:p w14:paraId="2E4C9C0F"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"TH I0 000500&lt;LF&gt;"    // Current threshold: 50 units</w:t>
      </w:r>
    </w:p>
    <w:p w14:paraId="4C0BB75A"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"TH I1 000100&lt;LF&gt;"    // Voltage threshold: 10 units</w:t>
      </w:r>
    </w:p>
    <w:p w14:paraId="7885D19B" w14:textId="77777777" w:rsidR="00A078B4" w:rsidRPr="00A078B4" w:rsidRDefault="00A078B4" w:rsidP="00A078B4">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A078B4">
        <w:rPr>
          <w:rFonts w:ascii="Segoe UI" w:eastAsia="Times New Roman" w:hAnsi="Segoe UI" w:cs="Segoe UI"/>
          <w:b/>
          <w:bCs/>
          <w:color w:val="0F1115"/>
          <w:kern w:val="0"/>
          <w:sz w:val="33"/>
          <w:szCs w:val="33"/>
          <w14:ligatures w14:val="none"/>
        </w:rPr>
        <w:t>Channel Management Commands</w:t>
      </w:r>
    </w:p>
    <w:tbl>
      <w:tblPr>
        <w:tblW w:w="0" w:type="auto"/>
        <w:tblCellMar>
          <w:top w:w="15" w:type="dxa"/>
          <w:left w:w="15" w:type="dxa"/>
          <w:bottom w:w="15" w:type="dxa"/>
          <w:right w:w="15" w:type="dxa"/>
        </w:tblCellMar>
        <w:tblLook w:val="04A0" w:firstRow="1" w:lastRow="0" w:firstColumn="1" w:lastColumn="0" w:noHBand="0" w:noVBand="1"/>
      </w:tblPr>
      <w:tblGrid>
        <w:gridCol w:w="1832"/>
        <w:gridCol w:w="1805"/>
        <w:gridCol w:w="2988"/>
        <w:gridCol w:w="1329"/>
      </w:tblGrid>
      <w:tr w:rsidR="00A078B4" w:rsidRPr="00A078B4" w14:paraId="36F01FF2" w14:textId="77777777">
        <w:trPr>
          <w:tblHeader/>
        </w:trPr>
        <w:tc>
          <w:tcPr>
            <w:tcW w:w="0" w:type="auto"/>
            <w:tcBorders>
              <w:top w:val="nil"/>
            </w:tcBorders>
            <w:tcMar>
              <w:top w:w="150" w:type="dxa"/>
              <w:left w:w="0" w:type="dxa"/>
              <w:bottom w:w="150" w:type="dxa"/>
              <w:right w:w="240" w:type="dxa"/>
            </w:tcMar>
            <w:vAlign w:val="center"/>
            <w:hideMark/>
          </w:tcPr>
          <w:p w14:paraId="40C72650"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Command</w:t>
            </w:r>
          </w:p>
        </w:tc>
        <w:tc>
          <w:tcPr>
            <w:tcW w:w="0" w:type="auto"/>
            <w:tcBorders>
              <w:top w:val="nil"/>
            </w:tcBorders>
            <w:tcMar>
              <w:top w:w="150" w:type="dxa"/>
              <w:left w:w="240" w:type="dxa"/>
              <w:bottom w:w="150" w:type="dxa"/>
              <w:right w:w="240" w:type="dxa"/>
            </w:tcMar>
            <w:vAlign w:val="center"/>
            <w:hideMark/>
          </w:tcPr>
          <w:p w14:paraId="3315A068"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Format</w:t>
            </w:r>
          </w:p>
        </w:tc>
        <w:tc>
          <w:tcPr>
            <w:tcW w:w="0" w:type="auto"/>
            <w:tcBorders>
              <w:top w:val="nil"/>
            </w:tcBorders>
            <w:tcMar>
              <w:top w:w="150" w:type="dxa"/>
              <w:left w:w="240" w:type="dxa"/>
              <w:bottom w:w="150" w:type="dxa"/>
              <w:right w:w="240" w:type="dxa"/>
            </w:tcMar>
            <w:vAlign w:val="center"/>
            <w:hideMark/>
          </w:tcPr>
          <w:p w14:paraId="5FB78B59"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Description</w:t>
            </w:r>
          </w:p>
        </w:tc>
        <w:tc>
          <w:tcPr>
            <w:tcW w:w="0" w:type="auto"/>
            <w:tcBorders>
              <w:top w:val="nil"/>
            </w:tcBorders>
            <w:tcMar>
              <w:top w:w="150" w:type="dxa"/>
              <w:left w:w="240" w:type="dxa"/>
              <w:bottom w:w="150" w:type="dxa"/>
              <w:right w:w="240" w:type="dxa"/>
            </w:tcMar>
            <w:vAlign w:val="center"/>
            <w:hideMark/>
          </w:tcPr>
          <w:p w14:paraId="1F69BFCF"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Example</w:t>
            </w:r>
          </w:p>
        </w:tc>
      </w:tr>
      <w:tr w:rsidR="00A078B4" w:rsidRPr="00A078B4" w14:paraId="695385D4" w14:textId="77777777">
        <w:tc>
          <w:tcPr>
            <w:tcW w:w="0" w:type="auto"/>
            <w:tcMar>
              <w:top w:w="150" w:type="dxa"/>
              <w:left w:w="0" w:type="dxa"/>
              <w:bottom w:w="150" w:type="dxa"/>
              <w:right w:w="240" w:type="dxa"/>
            </w:tcMar>
            <w:vAlign w:val="center"/>
            <w:hideMark/>
          </w:tcPr>
          <w:p w14:paraId="3506662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Remote</w:t>
            </w:r>
          </w:p>
        </w:tc>
        <w:tc>
          <w:tcPr>
            <w:tcW w:w="0" w:type="auto"/>
            <w:tcMar>
              <w:top w:w="150" w:type="dxa"/>
              <w:left w:w="240" w:type="dxa"/>
              <w:bottom w:w="150" w:type="dxa"/>
              <w:right w:w="240" w:type="dxa"/>
            </w:tcMar>
            <w:vAlign w:val="center"/>
            <w:hideMark/>
          </w:tcPr>
          <w:p w14:paraId="51899479"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"REM&lt;term&gt;"</w:t>
            </w:r>
          </w:p>
        </w:tc>
        <w:tc>
          <w:tcPr>
            <w:tcW w:w="0" w:type="auto"/>
            <w:tcMar>
              <w:top w:w="150" w:type="dxa"/>
              <w:left w:w="240" w:type="dxa"/>
              <w:bottom w:w="150" w:type="dxa"/>
              <w:right w:w="240" w:type="dxa"/>
            </w:tcMar>
            <w:vAlign w:val="center"/>
            <w:hideMark/>
          </w:tcPr>
          <w:p w14:paraId="2611C98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Opens Primary Channel</w:t>
            </w:r>
          </w:p>
        </w:tc>
        <w:tc>
          <w:tcPr>
            <w:tcW w:w="0" w:type="auto"/>
            <w:tcMar>
              <w:top w:w="150" w:type="dxa"/>
              <w:left w:w="240" w:type="dxa"/>
              <w:bottom w:w="150" w:type="dxa"/>
              <w:right w:w="0" w:type="dxa"/>
            </w:tcMar>
            <w:vAlign w:val="center"/>
            <w:hideMark/>
          </w:tcPr>
          <w:p w14:paraId="136D75F9"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"REM&lt;LF&gt;"</w:t>
            </w:r>
          </w:p>
        </w:tc>
      </w:tr>
      <w:tr w:rsidR="00A078B4" w:rsidRPr="00A078B4" w14:paraId="238AAD25" w14:textId="77777777">
        <w:tc>
          <w:tcPr>
            <w:tcW w:w="0" w:type="auto"/>
            <w:tcMar>
              <w:top w:w="150" w:type="dxa"/>
              <w:left w:w="0" w:type="dxa"/>
              <w:bottom w:w="150" w:type="dxa"/>
              <w:right w:w="240" w:type="dxa"/>
            </w:tcMar>
            <w:vAlign w:val="center"/>
            <w:hideMark/>
          </w:tcPr>
          <w:p w14:paraId="444214F2"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Local</w:t>
            </w:r>
          </w:p>
        </w:tc>
        <w:tc>
          <w:tcPr>
            <w:tcW w:w="0" w:type="auto"/>
            <w:tcMar>
              <w:top w:w="150" w:type="dxa"/>
              <w:left w:w="240" w:type="dxa"/>
              <w:bottom w:w="150" w:type="dxa"/>
              <w:right w:w="240" w:type="dxa"/>
            </w:tcMar>
            <w:vAlign w:val="center"/>
            <w:hideMark/>
          </w:tcPr>
          <w:p w14:paraId="362A563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"LOC&lt;term&gt;"</w:t>
            </w:r>
          </w:p>
        </w:tc>
        <w:tc>
          <w:tcPr>
            <w:tcW w:w="0" w:type="auto"/>
            <w:tcMar>
              <w:top w:w="150" w:type="dxa"/>
              <w:left w:w="240" w:type="dxa"/>
              <w:bottom w:w="150" w:type="dxa"/>
              <w:right w:w="240" w:type="dxa"/>
            </w:tcMar>
            <w:vAlign w:val="center"/>
            <w:hideMark/>
          </w:tcPr>
          <w:p w14:paraId="113A4EB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Opens Service Channel</w:t>
            </w:r>
          </w:p>
        </w:tc>
        <w:tc>
          <w:tcPr>
            <w:tcW w:w="0" w:type="auto"/>
            <w:tcMar>
              <w:top w:w="150" w:type="dxa"/>
              <w:left w:w="240" w:type="dxa"/>
              <w:bottom w:w="150" w:type="dxa"/>
              <w:right w:w="0" w:type="dxa"/>
            </w:tcMar>
            <w:vAlign w:val="center"/>
            <w:hideMark/>
          </w:tcPr>
          <w:p w14:paraId="04EA1740"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"LOC&lt;LF&gt;"</w:t>
            </w:r>
          </w:p>
        </w:tc>
      </w:tr>
      <w:tr w:rsidR="00A078B4" w:rsidRPr="00A078B4" w14:paraId="7463D9EF" w14:textId="77777777">
        <w:tc>
          <w:tcPr>
            <w:tcW w:w="0" w:type="auto"/>
            <w:tcMar>
              <w:top w:w="150" w:type="dxa"/>
              <w:left w:w="0" w:type="dxa"/>
              <w:bottom w:w="150" w:type="dxa"/>
              <w:right w:w="240" w:type="dxa"/>
            </w:tcMar>
            <w:vAlign w:val="center"/>
            <w:hideMark/>
          </w:tcPr>
          <w:p w14:paraId="1A213571"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lastRenderedPageBreak/>
              <w:t>Abilitazione</w:t>
            </w:r>
          </w:p>
        </w:tc>
        <w:tc>
          <w:tcPr>
            <w:tcW w:w="0" w:type="auto"/>
            <w:tcMar>
              <w:top w:w="150" w:type="dxa"/>
              <w:left w:w="240" w:type="dxa"/>
              <w:bottom w:w="150" w:type="dxa"/>
              <w:right w:w="240" w:type="dxa"/>
            </w:tcMar>
            <w:vAlign w:val="center"/>
            <w:hideMark/>
          </w:tcPr>
          <w:p w14:paraId="070BF118"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"ABL&lt;term&gt;"</w:t>
            </w:r>
          </w:p>
        </w:tc>
        <w:tc>
          <w:tcPr>
            <w:tcW w:w="0" w:type="auto"/>
            <w:tcMar>
              <w:top w:w="150" w:type="dxa"/>
              <w:left w:w="240" w:type="dxa"/>
              <w:bottom w:w="150" w:type="dxa"/>
              <w:right w:w="240" w:type="dxa"/>
            </w:tcMar>
            <w:vAlign w:val="center"/>
            <w:hideMark/>
          </w:tcPr>
          <w:p w14:paraId="702CCC4E"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Enables Service Channel</w:t>
            </w:r>
          </w:p>
        </w:tc>
        <w:tc>
          <w:tcPr>
            <w:tcW w:w="0" w:type="auto"/>
            <w:tcMar>
              <w:top w:w="150" w:type="dxa"/>
              <w:left w:w="240" w:type="dxa"/>
              <w:bottom w:w="150" w:type="dxa"/>
              <w:right w:w="0" w:type="dxa"/>
            </w:tcMar>
            <w:vAlign w:val="center"/>
            <w:hideMark/>
          </w:tcPr>
          <w:p w14:paraId="01A6BB1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"ABL&lt;LF&gt;"</w:t>
            </w:r>
          </w:p>
        </w:tc>
      </w:tr>
      <w:tr w:rsidR="00A078B4" w:rsidRPr="00A078B4" w14:paraId="0D047CF7" w14:textId="77777777">
        <w:tc>
          <w:tcPr>
            <w:tcW w:w="0" w:type="auto"/>
            <w:tcMar>
              <w:top w:w="150" w:type="dxa"/>
              <w:left w:w="0" w:type="dxa"/>
              <w:bottom w:w="150" w:type="dxa"/>
              <w:right w:w="240" w:type="dxa"/>
            </w:tcMar>
            <w:vAlign w:val="center"/>
            <w:hideMark/>
          </w:tcPr>
          <w:p w14:paraId="35ACA6B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Disabilitazione</w:t>
            </w:r>
          </w:p>
        </w:tc>
        <w:tc>
          <w:tcPr>
            <w:tcW w:w="0" w:type="auto"/>
            <w:tcMar>
              <w:top w:w="150" w:type="dxa"/>
              <w:left w:w="240" w:type="dxa"/>
              <w:bottom w:w="150" w:type="dxa"/>
              <w:right w:w="240" w:type="dxa"/>
            </w:tcMar>
            <w:vAlign w:val="center"/>
            <w:hideMark/>
          </w:tcPr>
          <w:p w14:paraId="3B84169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"DIL&lt;term&gt;"</w:t>
            </w:r>
          </w:p>
        </w:tc>
        <w:tc>
          <w:tcPr>
            <w:tcW w:w="0" w:type="auto"/>
            <w:tcMar>
              <w:top w:w="150" w:type="dxa"/>
              <w:left w:w="240" w:type="dxa"/>
              <w:bottom w:w="150" w:type="dxa"/>
              <w:right w:w="240" w:type="dxa"/>
            </w:tcMar>
            <w:vAlign w:val="center"/>
            <w:hideMark/>
          </w:tcPr>
          <w:p w14:paraId="55637878"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Disables Service Channel</w:t>
            </w:r>
          </w:p>
        </w:tc>
        <w:tc>
          <w:tcPr>
            <w:tcW w:w="0" w:type="auto"/>
            <w:tcMar>
              <w:top w:w="150" w:type="dxa"/>
              <w:left w:w="240" w:type="dxa"/>
              <w:bottom w:w="150" w:type="dxa"/>
              <w:right w:w="0" w:type="dxa"/>
            </w:tcMar>
            <w:vAlign w:val="center"/>
            <w:hideMark/>
          </w:tcPr>
          <w:p w14:paraId="641176B9"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"DIL&lt;LF&gt;"</w:t>
            </w:r>
          </w:p>
        </w:tc>
      </w:tr>
    </w:tbl>
    <w:p w14:paraId="003AB679" w14:textId="77777777" w:rsidR="00A078B4" w:rsidRPr="00A078B4" w:rsidRDefault="00A078B4" w:rsidP="00A078B4">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A078B4">
        <w:rPr>
          <w:rFonts w:ascii="Segoe UI" w:eastAsia="Times New Roman" w:hAnsi="Segoe UI" w:cs="Segoe UI"/>
          <w:b/>
          <w:bCs/>
          <w:color w:val="0F1115"/>
          <w:kern w:val="0"/>
          <w:sz w:val="33"/>
          <w:szCs w:val="33"/>
          <w14:ligatures w14:val="none"/>
        </w:rPr>
        <w:t>Spontaneous Messages (from PS)</w:t>
      </w:r>
    </w:p>
    <w:tbl>
      <w:tblPr>
        <w:tblW w:w="0" w:type="auto"/>
        <w:tblCellMar>
          <w:top w:w="15" w:type="dxa"/>
          <w:left w:w="15" w:type="dxa"/>
          <w:bottom w:w="15" w:type="dxa"/>
          <w:right w:w="15" w:type="dxa"/>
        </w:tblCellMar>
        <w:tblLook w:val="04A0" w:firstRow="1" w:lastRow="0" w:firstColumn="1" w:lastColumn="0" w:noHBand="0" w:noVBand="1"/>
      </w:tblPr>
      <w:tblGrid>
        <w:gridCol w:w="1183"/>
        <w:gridCol w:w="2953"/>
        <w:gridCol w:w="1555"/>
        <w:gridCol w:w="3335"/>
      </w:tblGrid>
      <w:tr w:rsidR="00A078B4" w:rsidRPr="00A078B4" w14:paraId="7F0A960E" w14:textId="77777777">
        <w:trPr>
          <w:tblHeader/>
        </w:trPr>
        <w:tc>
          <w:tcPr>
            <w:tcW w:w="0" w:type="auto"/>
            <w:tcBorders>
              <w:top w:val="nil"/>
            </w:tcBorders>
            <w:tcMar>
              <w:top w:w="150" w:type="dxa"/>
              <w:left w:w="0" w:type="dxa"/>
              <w:bottom w:w="150" w:type="dxa"/>
              <w:right w:w="240" w:type="dxa"/>
            </w:tcMar>
            <w:vAlign w:val="center"/>
            <w:hideMark/>
          </w:tcPr>
          <w:p w14:paraId="6776EFE9"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Message</w:t>
            </w:r>
          </w:p>
        </w:tc>
        <w:tc>
          <w:tcPr>
            <w:tcW w:w="0" w:type="auto"/>
            <w:tcBorders>
              <w:top w:val="nil"/>
            </w:tcBorders>
            <w:tcMar>
              <w:top w:w="150" w:type="dxa"/>
              <w:left w:w="240" w:type="dxa"/>
              <w:bottom w:w="150" w:type="dxa"/>
              <w:right w:w="240" w:type="dxa"/>
            </w:tcMar>
            <w:vAlign w:val="center"/>
            <w:hideMark/>
          </w:tcPr>
          <w:p w14:paraId="58DEA113"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Format</w:t>
            </w:r>
          </w:p>
        </w:tc>
        <w:tc>
          <w:tcPr>
            <w:tcW w:w="0" w:type="auto"/>
            <w:tcBorders>
              <w:top w:val="nil"/>
            </w:tcBorders>
            <w:tcMar>
              <w:top w:w="150" w:type="dxa"/>
              <w:left w:w="240" w:type="dxa"/>
              <w:bottom w:w="150" w:type="dxa"/>
              <w:right w:w="240" w:type="dxa"/>
            </w:tcMar>
            <w:vAlign w:val="center"/>
            <w:hideMark/>
          </w:tcPr>
          <w:p w14:paraId="6FD63F8C"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Trigger</w:t>
            </w:r>
          </w:p>
        </w:tc>
        <w:tc>
          <w:tcPr>
            <w:tcW w:w="0" w:type="auto"/>
            <w:tcBorders>
              <w:top w:val="nil"/>
            </w:tcBorders>
            <w:tcMar>
              <w:top w:w="150" w:type="dxa"/>
              <w:left w:w="240" w:type="dxa"/>
              <w:bottom w:w="150" w:type="dxa"/>
              <w:right w:w="240" w:type="dxa"/>
            </w:tcMar>
            <w:vAlign w:val="center"/>
            <w:hideMark/>
          </w:tcPr>
          <w:p w14:paraId="0950E269"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Example</w:t>
            </w:r>
          </w:p>
        </w:tc>
      </w:tr>
      <w:tr w:rsidR="00A078B4" w:rsidRPr="00A078B4" w14:paraId="128F83AD" w14:textId="77777777">
        <w:tc>
          <w:tcPr>
            <w:tcW w:w="0" w:type="auto"/>
            <w:tcMar>
              <w:top w:w="150" w:type="dxa"/>
              <w:left w:w="0" w:type="dxa"/>
              <w:bottom w:w="150" w:type="dxa"/>
              <w:right w:w="240" w:type="dxa"/>
            </w:tcMar>
            <w:vAlign w:val="center"/>
            <w:hideMark/>
          </w:tcPr>
          <w:p w14:paraId="542B94F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Stato Regolatore</w:t>
            </w:r>
          </w:p>
        </w:tc>
        <w:tc>
          <w:tcPr>
            <w:tcW w:w="0" w:type="auto"/>
            <w:tcMar>
              <w:top w:w="150" w:type="dxa"/>
              <w:left w:w="240" w:type="dxa"/>
              <w:bottom w:w="150" w:type="dxa"/>
              <w:right w:w="240" w:type="dxa"/>
            </w:tcMar>
            <w:vAlign w:val="center"/>
            <w:hideMark/>
          </w:tcPr>
          <w:p w14:paraId="26FEA791"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"STA&lt;space&gt;&lt;stato&gt;&lt;term&gt;"</w:t>
            </w:r>
          </w:p>
        </w:tc>
        <w:tc>
          <w:tcPr>
            <w:tcW w:w="0" w:type="auto"/>
            <w:tcMar>
              <w:top w:w="150" w:type="dxa"/>
              <w:left w:w="240" w:type="dxa"/>
              <w:bottom w:w="150" w:type="dxa"/>
              <w:right w:w="240" w:type="dxa"/>
            </w:tcMar>
            <w:vAlign w:val="center"/>
            <w:hideMark/>
          </w:tcPr>
          <w:p w14:paraId="126F255E"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State change</w:t>
            </w:r>
          </w:p>
        </w:tc>
        <w:tc>
          <w:tcPr>
            <w:tcW w:w="0" w:type="auto"/>
            <w:tcMar>
              <w:top w:w="150" w:type="dxa"/>
              <w:left w:w="240" w:type="dxa"/>
              <w:bottom w:w="150" w:type="dxa"/>
              <w:right w:w="0" w:type="dxa"/>
            </w:tcMar>
            <w:vAlign w:val="center"/>
            <w:hideMark/>
          </w:tcPr>
          <w:p w14:paraId="4CF949C2"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"STA ON&lt;LF&gt;"</w:t>
            </w:r>
          </w:p>
        </w:tc>
      </w:tr>
      <w:tr w:rsidR="00A078B4" w:rsidRPr="00A078B4" w14:paraId="434E40F1" w14:textId="77777777">
        <w:tc>
          <w:tcPr>
            <w:tcW w:w="0" w:type="auto"/>
            <w:tcMar>
              <w:top w:w="150" w:type="dxa"/>
              <w:left w:w="0" w:type="dxa"/>
              <w:bottom w:w="150" w:type="dxa"/>
              <w:right w:w="240" w:type="dxa"/>
            </w:tcMar>
            <w:vAlign w:val="center"/>
            <w:hideMark/>
          </w:tcPr>
          <w:p w14:paraId="26BB426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Stato Selettore</w:t>
            </w:r>
          </w:p>
        </w:tc>
        <w:tc>
          <w:tcPr>
            <w:tcW w:w="0" w:type="auto"/>
            <w:tcMar>
              <w:top w:w="150" w:type="dxa"/>
              <w:left w:w="240" w:type="dxa"/>
              <w:bottom w:w="150" w:type="dxa"/>
              <w:right w:w="240" w:type="dxa"/>
            </w:tcMar>
            <w:vAlign w:val="center"/>
            <w:hideMark/>
          </w:tcPr>
          <w:p w14:paraId="78EFA9AE"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"SEL&lt;space&gt;&lt;stato&gt;&lt;term&gt;"</w:t>
            </w:r>
          </w:p>
        </w:tc>
        <w:tc>
          <w:tcPr>
            <w:tcW w:w="0" w:type="auto"/>
            <w:tcMar>
              <w:top w:w="150" w:type="dxa"/>
              <w:left w:w="240" w:type="dxa"/>
              <w:bottom w:w="150" w:type="dxa"/>
              <w:right w:w="240" w:type="dxa"/>
            </w:tcMar>
            <w:vAlign w:val="center"/>
            <w:hideMark/>
          </w:tcPr>
          <w:p w14:paraId="1D4D7BDD"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Selector change</w:t>
            </w:r>
          </w:p>
        </w:tc>
        <w:tc>
          <w:tcPr>
            <w:tcW w:w="0" w:type="auto"/>
            <w:tcMar>
              <w:top w:w="150" w:type="dxa"/>
              <w:left w:w="240" w:type="dxa"/>
              <w:bottom w:w="150" w:type="dxa"/>
              <w:right w:w="0" w:type="dxa"/>
            </w:tcMar>
            <w:vAlign w:val="center"/>
            <w:hideMark/>
          </w:tcPr>
          <w:p w14:paraId="4095864E"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"SEL PRED&lt;LF&gt;"</w:t>
            </w:r>
          </w:p>
        </w:tc>
      </w:tr>
      <w:tr w:rsidR="00A078B4" w:rsidRPr="00A078B4" w14:paraId="505996B8" w14:textId="77777777">
        <w:tc>
          <w:tcPr>
            <w:tcW w:w="0" w:type="auto"/>
            <w:tcMar>
              <w:top w:w="150" w:type="dxa"/>
              <w:left w:w="0" w:type="dxa"/>
              <w:bottom w:w="150" w:type="dxa"/>
              <w:right w:w="240" w:type="dxa"/>
            </w:tcMar>
            <w:vAlign w:val="center"/>
            <w:hideMark/>
          </w:tcPr>
          <w:p w14:paraId="2C1E38E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Stato Polarità</w:t>
            </w:r>
          </w:p>
        </w:tc>
        <w:tc>
          <w:tcPr>
            <w:tcW w:w="0" w:type="auto"/>
            <w:tcMar>
              <w:top w:w="150" w:type="dxa"/>
              <w:left w:w="240" w:type="dxa"/>
              <w:bottom w:w="150" w:type="dxa"/>
              <w:right w:w="240" w:type="dxa"/>
            </w:tcMar>
            <w:vAlign w:val="center"/>
            <w:hideMark/>
          </w:tcPr>
          <w:p w14:paraId="1E79466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"POL&lt;space&gt;&lt;stato&gt;&lt;term&gt;"</w:t>
            </w:r>
          </w:p>
        </w:tc>
        <w:tc>
          <w:tcPr>
            <w:tcW w:w="0" w:type="auto"/>
            <w:tcMar>
              <w:top w:w="150" w:type="dxa"/>
              <w:left w:w="240" w:type="dxa"/>
              <w:bottom w:w="150" w:type="dxa"/>
              <w:right w:w="240" w:type="dxa"/>
            </w:tcMar>
            <w:vAlign w:val="center"/>
            <w:hideMark/>
          </w:tcPr>
          <w:p w14:paraId="2D8F243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Polarity change</w:t>
            </w:r>
          </w:p>
        </w:tc>
        <w:tc>
          <w:tcPr>
            <w:tcW w:w="0" w:type="auto"/>
            <w:tcMar>
              <w:top w:w="150" w:type="dxa"/>
              <w:left w:w="240" w:type="dxa"/>
              <w:bottom w:w="150" w:type="dxa"/>
              <w:right w:w="0" w:type="dxa"/>
            </w:tcMar>
            <w:vAlign w:val="center"/>
            <w:hideMark/>
          </w:tcPr>
          <w:p w14:paraId="676CB49B"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"POL POS&lt;LF&gt;"</w:t>
            </w:r>
          </w:p>
        </w:tc>
      </w:tr>
      <w:tr w:rsidR="00A078B4" w:rsidRPr="00A078B4" w14:paraId="273ABA04" w14:textId="77777777">
        <w:tc>
          <w:tcPr>
            <w:tcW w:w="0" w:type="auto"/>
            <w:tcMar>
              <w:top w:w="150" w:type="dxa"/>
              <w:left w:w="0" w:type="dxa"/>
              <w:bottom w:w="150" w:type="dxa"/>
              <w:right w:w="240" w:type="dxa"/>
            </w:tcMar>
            <w:vAlign w:val="center"/>
            <w:hideMark/>
          </w:tcPr>
          <w:p w14:paraId="17F7E6B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Stato Allarmi</w:t>
            </w:r>
          </w:p>
        </w:tc>
        <w:tc>
          <w:tcPr>
            <w:tcW w:w="0" w:type="auto"/>
            <w:tcMar>
              <w:top w:w="150" w:type="dxa"/>
              <w:left w:w="240" w:type="dxa"/>
              <w:bottom w:w="150" w:type="dxa"/>
              <w:right w:w="240" w:type="dxa"/>
            </w:tcMar>
            <w:vAlign w:val="center"/>
            <w:hideMark/>
          </w:tcPr>
          <w:p w14:paraId="1C5AB41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"ALL&lt;list&gt;&lt;term&gt;"</w:t>
            </w:r>
          </w:p>
        </w:tc>
        <w:tc>
          <w:tcPr>
            <w:tcW w:w="0" w:type="auto"/>
            <w:tcMar>
              <w:top w:w="150" w:type="dxa"/>
              <w:left w:w="240" w:type="dxa"/>
              <w:bottom w:w="150" w:type="dxa"/>
              <w:right w:w="240" w:type="dxa"/>
            </w:tcMar>
            <w:vAlign w:val="center"/>
            <w:hideMark/>
          </w:tcPr>
          <w:p w14:paraId="5EBC1712"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Alarm change</w:t>
            </w:r>
          </w:p>
        </w:tc>
        <w:tc>
          <w:tcPr>
            <w:tcW w:w="0" w:type="auto"/>
            <w:tcMar>
              <w:top w:w="150" w:type="dxa"/>
              <w:left w:w="240" w:type="dxa"/>
              <w:bottom w:w="150" w:type="dxa"/>
              <w:right w:w="0" w:type="dxa"/>
            </w:tcMar>
            <w:vAlign w:val="center"/>
            <w:hideMark/>
          </w:tcPr>
          <w:p w14:paraId="70CDEE45"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"ALL 01 03 24&lt;LF&gt;"</w:t>
            </w:r>
          </w:p>
        </w:tc>
      </w:tr>
      <w:tr w:rsidR="00A078B4" w:rsidRPr="00A078B4" w14:paraId="38C77EEE" w14:textId="77777777">
        <w:tc>
          <w:tcPr>
            <w:tcW w:w="0" w:type="auto"/>
            <w:tcMar>
              <w:top w:w="150" w:type="dxa"/>
              <w:left w:w="0" w:type="dxa"/>
              <w:bottom w:w="150" w:type="dxa"/>
              <w:right w:w="240" w:type="dxa"/>
            </w:tcMar>
            <w:vAlign w:val="center"/>
            <w:hideMark/>
          </w:tcPr>
          <w:p w14:paraId="12FEE2F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Stato Valore Corrente</w:t>
            </w:r>
          </w:p>
        </w:tc>
        <w:tc>
          <w:tcPr>
            <w:tcW w:w="0" w:type="auto"/>
            <w:tcMar>
              <w:top w:w="150" w:type="dxa"/>
              <w:left w:w="240" w:type="dxa"/>
              <w:bottom w:w="150" w:type="dxa"/>
              <w:right w:w="240" w:type="dxa"/>
            </w:tcMar>
            <w:vAlign w:val="center"/>
            <w:hideMark/>
          </w:tcPr>
          <w:p w14:paraId="57565B2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"COR&lt;space&gt;&lt;value&gt;&lt;term&gt;"</w:t>
            </w:r>
          </w:p>
        </w:tc>
        <w:tc>
          <w:tcPr>
            <w:tcW w:w="0" w:type="auto"/>
            <w:tcMar>
              <w:top w:w="150" w:type="dxa"/>
              <w:left w:w="240" w:type="dxa"/>
              <w:bottom w:w="150" w:type="dxa"/>
              <w:right w:w="240" w:type="dxa"/>
            </w:tcMar>
            <w:vAlign w:val="center"/>
            <w:hideMark/>
          </w:tcPr>
          <w:p w14:paraId="26F3A1D7"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Current &gt; threshold</w:t>
            </w:r>
          </w:p>
        </w:tc>
        <w:tc>
          <w:tcPr>
            <w:tcW w:w="0" w:type="auto"/>
            <w:tcMar>
              <w:top w:w="150" w:type="dxa"/>
              <w:left w:w="240" w:type="dxa"/>
              <w:bottom w:w="150" w:type="dxa"/>
              <w:right w:w="0" w:type="dxa"/>
            </w:tcMar>
            <w:vAlign w:val="center"/>
            <w:hideMark/>
          </w:tcPr>
          <w:p w14:paraId="6B947132"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"COR 0485000&lt;LF&gt;"</w:t>
            </w:r>
          </w:p>
        </w:tc>
      </w:tr>
      <w:tr w:rsidR="00A078B4" w:rsidRPr="00A078B4" w14:paraId="24A677EE" w14:textId="77777777">
        <w:tc>
          <w:tcPr>
            <w:tcW w:w="0" w:type="auto"/>
            <w:tcMar>
              <w:top w:w="150" w:type="dxa"/>
              <w:left w:w="0" w:type="dxa"/>
              <w:bottom w:w="150" w:type="dxa"/>
              <w:right w:w="240" w:type="dxa"/>
            </w:tcMar>
            <w:vAlign w:val="center"/>
            <w:hideMark/>
          </w:tcPr>
          <w:p w14:paraId="585D3C5D"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Stato Valore Tensione</w:t>
            </w:r>
          </w:p>
        </w:tc>
        <w:tc>
          <w:tcPr>
            <w:tcW w:w="0" w:type="auto"/>
            <w:tcMar>
              <w:top w:w="150" w:type="dxa"/>
              <w:left w:w="240" w:type="dxa"/>
              <w:bottom w:w="150" w:type="dxa"/>
              <w:right w:w="240" w:type="dxa"/>
            </w:tcMar>
            <w:vAlign w:val="center"/>
            <w:hideMark/>
          </w:tcPr>
          <w:p w14:paraId="0BE195B4"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"TEN&lt;space&gt;&lt;value&gt;&lt;term&gt;"</w:t>
            </w:r>
          </w:p>
        </w:tc>
        <w:tc>
          <w:tcPr>
            <w:tcW w:w="0" w:type="auto"/>
            <w:tcMar>
              <w:top w:w="150" w:type="dxa"/>
              <w:left w:w="240" w:type="dxa"/>
              <w:bottom w:w="150" w:type="dxa"/>
              <w:right w:w="240" w:type="dxa"/>
            </w:tcMar>
            <w:vAlign w:val="center"/>
            <w:hideMark/>
          </w:tcPr>
          <w:p w14:paraId="6838CCA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Voltage &gt; threshold</w:t>
            </w:r>
          </w:p>
        </w:tc>
        <w:tc>
          <w:tcPr>
            <w:tcW w:w="0" w:type="auto"/>
            <w:tcMar>
              <w:top w:w="150" w:type="dxa"/>
              <w:left w:w="240" w:type="dxa"/>
              <w:bottom w:w="150" w:type="dxa"/>
              <w:right w:w="0" w:type="dxa"/>
            </w:tcMar>
            <w:vAlign w:val="center"/>
            <w:hideMark/>
          </w:tcPr>
          <w:p w14:paraId="66109163"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"TEN 0098000&lt;LF&gt;"</w:t>
            </w:r>
          </w:p>
        </w:tc>
      </w:tr>
      <w:tr w:rsidR="00A078B4" w:rsidRPr="00A078B4" w14:paraId="3A25C3D9" w14:textId="77777777">
        <w:tc>
          <w:tcPr>
            <w:tcW w:w="0" w:type="auto"/>
            <w:tcMar>
              <w:top w:w="150" w:type="dxa"/>
              <w:left w:w="0" w:type="dxa"/>
              <w:bottom w:w="150" w:type="dxa"/>
              <w:right w:w="240" w:type="dxa"/>
            </w:tcMar>
            <w:vAlign w:val="center"/>
            <w:hideMark/>
          </w:tcPr>
          <w:p w14:paraId="2153ADB2"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t>Versione</w:t>
            </w:r>
          </w:p>
        </w:tc>
        <w:tc>
          <w:tcPr>
            <w:tcW w:w="0" w:type="auto"/>
            <w:tcMar>
              <w:top w:w="150" w:type="dxa"/>
              <w:left w:w="240" w:type="dxa"/>
              <w:bottom w:w="150" w:type="dxa"/>
              <w:right w:w="240" w:type="dxa"/>
            </w:tcMar>
            <w:vAlign w:val="center"/>
            <w:hideMark/>
          </w:tcPr>
          <w:p w14:paraId="223B3D0A"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"VER&lt;space&gt;OCEM spa Teleoperatore&lt;vers&gt;&lt;term&gt;"</w:t>
            </w:r>
          </w:p>
        </w:tc>
        <w:tc>
          <w:tcPr>
            <w:tcW w:w="0" w:type="auto"/>
            <w:tcMar>
              <w:top w:w="150" w:type="dxa"/>
              <w:left w:w="240" w:type="dxa"/>
              <w:bottom w:w="150" w:type="dxa"/>
              <w:right w:w="240" w:type="dxa"/>
            </w:tcMar>
            <w:vAlign w:val="center"/>
            <w:hideMark/>
          </w:tcPr>
          <w:p w14:paraId="55A1650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Power-on</w:t>
            </w:r>
          </w:p>
        </w:tc>
        <w:tc>
          <w:tcPr>
            <w:tcW w:w="0" w:type="auto"/>
            <w:tcMar>
              <w:top w:w="150" w:type="dxa"/>
              <w:left w:w="240" w:type="dxa"/>
              <w:bottom w:w="150" w:type="dxa"/>
              <w:right w:w="0" w:type="dxa"/>
            </w:tcMar>
            <w:vAlign w:val="center"/>
            <w:hideMark/>
          </w:tcPr>
          <w:p w14:paraId="2BAD8075"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"VER OCEM spa TeleoperatoreA950101PS_TYPE&lt;LF&gt;"</w:t>
            </w:r>
          </w:p>
        </w:tc>
      </w:tr>
      <w:tr w:rsidR="00A078B4" w:rsidRPr="00A078B4" w14:paraId="19E2C18F" w14:textId="77777777">
        <w:tc>
          <w:tcPr>
            <w:tcW w:w="0" w:type="auto"/>
            <w:tcMar>
              <w:top w:w="150" w:type="dxa"/>
              <w:left w:w="0" w:type="dxa"/>
              <w:bottom w:w="150" w:type="dxa"/>
              <w:right w:w="240" w:type="dxa"/>
            </w:tcMar>
            <w:vAlign w:val="center"/>
            <w:hideMark/>
          </w:tcPr>
          <w:p w14:paraId="55D73046"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b/>
                <w:bCs/>
                <w:kern w:val="0"/>
                <w:sz w:val="23"/>
                <w:szCs w:val="23"/>
                <w14:ligatures w14:val="none"/>
              </w:rPr>
              <w:lastRenderedPageBreak/>
              <w:t>Cold Restart</w:t>
            </w:r>
          </w:p>
        </w:tc>
        <w:tc>
          <w:tcPr>
            <w:tcW w:w="0" w:type="auto"/>
            <w:tcMar>
              <w:top w:w="150" w:type="dxa"/>
              <w:left w:w="240" w:type="dxa"/>
              <w:bottom w:w="150" w:type="dxa"/>
              <w:right w:w="240" w:type="dxa"/>
            </w:tcMar>
            <w:vAlign w:val="center"/>
            <w:hideMark/>
          </w:tcPr>
          <w:p w14:paraId="3B63E278"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"COLD RESTART&lt;term&gt;"</w:t>
            </w:r>
          </w:p>
        </w:tc>
        <w:tc>
          <w:tcPr>
            <w:tcW w:w="0" w:type="auto"/>
            <w:tcMar>
              <w:top w:w="150" w:type="dxa"/>
              <w:left w:w="240" w:type="dxa"/>
              <w:bottom w:w="150" w:type="dxa"/>
              <w:right w:w="240" w:type="dxa"/>
            </w:tcMar>
            <w:vAlign w:val="center"/>
            <w:hideMark/>
          </w:tcPr>
          <w:p w14:paraId="01F3E4CC"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Segoe UI" w:eastAsia="Times New Roman" w:hAnsi="Segoe UI" w:cs="Segoe UI"/>
                <w:kern w:val="0"/>
                <w:sz w:val="23"/>
                <w:szCs w:val="23"/>
                <w14:ligatures w14:val="none"/>
              </w:rPr>
              <w:t>Lost configuration</w:t>
            </w:r>
          </w:p>
        </w:tc>
        <w:tc>
          <w:tcPr>
            <w:tcW w:w="0" w:type="auto"/>
            <w:tcMar>
              <w:top w:w="150" w:type="dxa"/>
              <w:left w:w="240" w:type="dxa"/>
              <w:bottom w:w="150" w:type="dxa"/>
              <w:right w:w="0" w:type="dxa"/>
            </w:tcMar>
            <w:vAlign w:val="center"/>
            <w:hideMark/>
          </w:tcPr>
          <w:p w14:paraId="049D195D" w14:textId="77777777" w:rsidR="00A078B4" w:rsidRPr="00A078B4" w:rsidRDefault="00A078B4" w:rsidP="00A078B4">
            <w:pPr>
              <w:spacing w:after="0" w:line="375" w:lineRule="atLeast"/>
              <w:rPr>
                <w:rFonts w:ascii="Segoe UI" w:eastAsia="Times New Roman" w:hAnsi="Segoe UI" w:cs="Segoe UI"/>
                <w:kern w:val="0"/>
                <w:sz w:val="23"/>
                <w:szCs w:val="23"/>
                <w14:ligatures w14:val="none"/>
              </w:rPr>
            </w:pPr>
            <w:r w:rsidRPr="00A078B4">
              <w:rPr>
                <w:rFonts w:ascii="Menlo" w:eastAsia="Times New Roman" w:hAnsi="Menlo" w:cs="Menlo"/>
                <w:kern w:val="0"/>
                <w:sz w:val="20"/>
                <w:szCs w:val="20"/>
                <w:shd w:val="clear" w:color="auto" w:fill="EBEEF2"/>
                <w14:ligatures w14:val="none"/>
              </w:rPr>
              <w:t>"COLD RESTART&lt;LF&gt;"</w:t>
            </w:r>
          </w:p>
        </w:tc>
      </w:tr>
    </w:tbl>
    <w:p w14:paraId="2B283AFA" w14:textId="77777777" w:rsidR="00A078B4" w:rsidRPr="00A078B4" w:rsidRDefault="00A078B4" w:rsidP="00A078B4">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A078B4">
        <w:rPr>
          <w:rFonts w:ascii="Segoe UI" w:eastAsia="Times New Roman" w:hAnsi="Segoe UI" w:cs="Segoe UI"/>
          <w:b/>
          <w:bCs/>
          <w:color w:val="0F1115"/>
          <w:kern w:val="0"/>
          <w:sz w:val="33"/>
          <w:szCs w:val="33"/>
          <w14:ligatures w14:val="none"/>
        </w:rPr>
        <w:t>Complete Operation Examples</w:t>
      </w:r>
    </w:p>
    <w:p w14:paraId="416B453B" w14:textId="77777777" w:rsidR="00A078B4" w:rsidRPr="00A078B4" w:rsidRDefault="00A078B4" w:rsidP="00A078B4">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A078B4">
        <w:rPr>
          <w:rFonts w:ascii="Segoe UI" w:eastAsia="Times New Roman" w:hAnsi="Segoe UI" w:cs="Segoe UI"/>
          <w:b/>
          <w:bCs/>
          <w:color w:val="0F1115"/>
          <w:kern w:val="0"/>
          <w:sz w:val="30"/>
          <w:szCs w:val="30"/>
          <w14:ligatures w14:val="none"/>
        </w:rPr>
        <w:t>1. Full PS Configuration Sequence</w:t>
      </w:r>
    </w:p>
    <w:p w14:paraId="4B4BC9E1" w14:textId="77777777" w:rsidR="00A078B4" w:rsidRPr="00A078B4" w:rsidRDefault="00A078B4" w:rsidP="00A078B4">
      <w:pPr>
        <w:shd w:val="clear" w:color="auto" w:fill="FFFFFF"/>
        <w:spacing w:after="0" w:line="189" w:lineRule="atLeast"/>
        <w:rPr>
          <w:rFonts w:ascii="Segoe UI" w:eastAsia="Times New Roman" w:hAnsi="Segoe UI" w:cs="Segoe UI"/>
          <w:color w:val="0F1115"/>
          <w:kern w:val="0"/>
          <w:sz w:val="19"/>
          <w:szCs w:val="19"/>
          <w14:ligatures w14:val="none"/>
        </w:rPr>
      </w:pPr>
      <w:r w:rsidRPr="00A078B4">
        <w:rPr>
          <w:rFonts w:ascii="Menlo" w:eastAsia="Times New Roman" w:hAnsi="Menlo" w:cs="Menlo"/>
          <w:color w:val="0F1115"/>
          <w:kern w:val="0"/>
          <w:sz w:val="18"/>
          <w:szCs w:val="18"/>
          <w14:ligatures w14:val="none"/>
        </w:rPr>
        <w:t>ascii</w:t>
      </w:r>
    </w:p>
    <w:p w14:paraId="358C8C03"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1. Enable remote control</w:t>
      </w:r>
    </w:p>
    <w:p w14:paraId="6BE42FAC"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"REM&lt;LF&gt;"</w:t>
      </w:r>
    </w:p>
    <w:p w14:paraId="2C05B87F"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72839FE6"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2. Configure analog channels</w:t>
      </w:r>
    </w:p>
    <w:p w14:paraId="3E9A2A7F"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"PRG I0 0000000 0500000 mA&lt;LF&gt;"    // 0-500 mA current reading</w:t>
      </w:r>
    </w:p>
    <w:p w14:paraId="3B5D3236"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"PRG O0 0000000 0500000 mA&lt;LF&gt;"    // 0-500 mA current setpoint</w:t>
      </w:r>
    </w:p>
    <w:p w14:paraId="015C26ED"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"PRG O1 0000000 0005000 AS&lt;LF&gt;"    // 0-5 A/s ramp up</w:t>
      </w:r>
    </w:p>
    <w:p w14:paraId="474DF564"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"PRG O2 0000000 0003000 AS&lt;LF&gt;"    // 0-3 A/s ramp down</w:t>
      </w:r>
    </w:p>
    <w:p w14:paraId="14CBC603"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6878275F"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3. Set thresholds</w:t>
      </w:r>
    </w:p>
    <w:p w14:paraId="648B4FE3"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"TH I0 000500&lt;LF&gt;"                  // 50 mA threshold</w:t>
      </w:r>
    </w:p>
    <w:p w14:paraId="4F849247"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"TH I1 000100&lt;LF&gt;"                  // 1 V threshold</w:t>
      </w:r>
    </w:p>
    <w:p w14:paraId="2BEC8D54"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2CF699B2"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4. Turn ON and configure</w:t>
      </w:r>
    </w:p>
    <w:p w14:paraId="0B7314C3"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"ON&lt;LF&gt;"</w:t>
      </w:r>
    </w:p>
    <w:p w14:paraId="58F0412C"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"POS&lt;LF&gt;"</w:t>
      </w:r>
    </w:p>
    <w:p w14:paraId="14012801"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"SP 0250000&lt;LF&gt;"                    // 250 mA setpoint</w:t>
      </w:r>
    </w:p>
    <w:p w14:paraId="0B685AE0"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"VRUP 0002000&lt;LF&gt;"                  // 2 A/s ramp up</w:t>
      </w:r>
    </w:p>
    <w:p w14:paraId="3D72F2CE"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"VRDW 0001000&lt;LF&gt;"                  // 1 A/s ramp down</w:t>
      </w:r>
    </w:p>
    <w:p w14:paraId="7DD9A1D9"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"STR&lt;LF&gt;"                           // Start ramp</w:t>
      </w:r>
    </w:p>
    <w:p w14:paraId="2122F9F2" w14:textId="77777777" w:rsidR="00A078B4" w:rsidRPr="00A078B4" w:rsidRDefault="00A078B4" w:rsidP="00A078B4">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A078B4">
        <w:rPr>
          <w:rFonts w:ascii="Segoe UI" w:eastAsia="Times New Roman" w:hAnsi="Segoe UI" w:cs="Segoe UI"/>
          <w:b/>
          <w:bCs/>
          <w:color w:val="0F1115"/>
          <w:kern w:val="0"/>
          <w:sz w:val="30"/>
          <w:szCs w:val="30"/>
          <w14:ligatures w14:val="none"/>
        </w:rPr>
        <w:t>2. Monitoring Sequence</w:t>
      </w:r>
    </w:p>
    <w:p w14:paraId="55DB72FC" w14:textId="77777777" w:rsidR="00A078B4" w:rsidRPr="00A078B4" w:rsidRDefault="00A078B4" w:rsidP="00A078B4">
      <w:pPr>
        <w:shd w:val="clear" w:color="auto" w:fill="FFFFFF"/>
        <w:spacing w:after="0" w:line="189" w:lineRule="atLeast"/>
        <w:rPr>
          <w:rFonts w:ascii="Segoe UI" w:eastAsia="Times New Roman" w:hAnsi="Segoe UI" w:cs="Segoe UI"/>
          <w:color w:val="0F1115"/>
          <w:kern w:val="0"/>
          <w:sz w:val="19"/>
          <w:szCs w:val="19"/>
          <w14:ligatures w14:val="none"/>
        </w:rPr>
      </w:pPr>
      <w:r w:rsidRPr="00A078B4">
        <w:rPr>
          <w:rFonts w:ascii="Menlo" w:eastAsia="Times New Roman" w:hAnsi="Menlo" w:cs="Menlo"/>
          <w:color w:val="0F1115"/>
          <w:kern w:val="0"/>
          <w:sz w:val="18"/>
          <w:szCs w:val="18"/>
          <w14:ligatures w14:val="none"/>
        </w:rPr>
        <w:t>ascii</w:t>
      </w:r>
    </w:p>
    <w:p w14:paraId="5ED6FE9E"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Request complete status</w:t>
      </w:r>
    </w:p>
    <w:p w14:paraId="78F2E1C4"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"SL&lt;LF&gt;"</w:t>
      </w:r>
    </w:p>
    <w:p w14:paraId="18CC0B66"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66DE10CF"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Expected response:</w:t>
      </w:r>
    </w:p>
    <w:p w14:paraId="7037BD59"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lastRenderedPageBreak/>
        <w:t>// SEL PRED&lt;LF&gt;      // Remote mode</w:t>
      </w:r>
    </w:p>
    <w:p w14:paraId="2567EB9B"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STA ON&lt;LF&gt;        // PS is ON</w:t>
      </w:r>
    </w:p>
    <w:p w14:paraId="1EC65EEB"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POL POS&lt;LF&gt;       // Positive polarity</w:t>
      </w:r>
    </w:p>
    <w:p w14:paraId="3B342D65"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ALL 01 03&lt;LF&gt;     // Alarms 01 and 03 active</w:t>
      </w:r>
    </w:p>
    <w:p w14:paraId="5BBE553B"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2FD89499"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Request current values</w:t>
      </w:r>
    </w:p>
    <w:p w14:paraId="22C97518"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"SA&lt;LF&gt;"</w:t>
      </w:r>
    </w:p>
    <w:p w14:paraId="259DE672"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359E7D41"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Expected response:</w:t>
      </w:r>
    </w:p>
    <w:p w14:paraId="1C37F84A"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COR 0248000&lt;LF&gt;   // Current: 248 mA</w:t>
      </w:r>
    </w:p>
    <w:p w14:paraId="2A3CE1E9"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TEN 0095000&lt;LF&gt;   // Voltage: 9.5 V</w:t>
      </w:r>
    </w:p>
    <w:p w14:paraId="7CB375DE" w14:textId="77777777" w:rsidR="00A078B4" w:rsidRPr="00A078B4" w:rsidRDefault="00A078B4" w:rsidP="00A078B4">
      <w:pPr>
        <w:shd w:val="clear" w:color="auto" w:fill="FFFFFF"/>
        <w:spacing w:before="480" w:after="240" w:line="450" w:lineRule="atLeast"/>
        <w:outlineLvl w:val="2"/>
        <w:rPr>
          <w:rFonts w:ascii="Segoe UI" w:eastAsia="Times New Roman" w:hAnsi="Segoe UI" w:cs="Segoe UI"/>
          <w:b/>
          <w:bCs/>
          <w:color w:val="0F1115"/>
          <w:kern w:val="0"/>
          <w:sz w:val="30"/>
          <w:szCs w:val="30"/>
          <w14:ligatures w14:val="none"/>
        </w:rPr>
      </w:pPr>
      <w:r w:rsidRPr="00A078B4">
        <w:rPr>
          <w:rFonts w:ascii="Segoe UI" w:eastAsia="Times New Roman" w:hAnsi="Segoe UI" w:cs="Segoe UI"/>
          <w:b/>
          <w:bCs/>
          <w:color w:val="0F1115"/>
          <w:kern w:val="0"/>
          <w:sz w:val="30"/>
          <w:szCs w:val="30"/>
          <w14:ligatures w14:val="none"/>
        </w:rPr>
        <w:t>3. Protocol-Specific Examples</w:t>
      </w:r>
    </w:p>
    <w:p w14:paraId="0BBDB7C5" w14:textId="77777777" w:rsidR="00A078B4" w:rsidRPr="00A078B4" w:rsidRDefault="00A078B4" w:rsidP="00A078B4">
      <w:pPr>
        <w:shd w:val="clear" w:color="auto" w:fill="FFFFFF"/>
        <w:spacing w:before="240" w:after="24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Port A (RS485 - Polling-Selecting):</w:t>
      </w:r>
    </w:p>
    <w:p w14:paraId="083FA642" w14:textId="77777777" w:rsidR="00A078B4" w:rsidRPr="00A078B4" w:rsidRDefault="00A078B4" w:rsidP="00A078B4">
      <w:pPr>
        <w:shd w:val="clear" w:color="auto" w:fill="FFFFFF"/>
        <w:spacing w:after="0" w:line="189" w:lineRule="atLeast"/>
        <w:rPr>
          <w:rFonts w:ascii="Segoe UI" w:eastAsia="Times New Roman" w:hAnsi="Segoe UI" w:cs="Segoe UI"/>
          <w:color w:val="0F1115"/>
          <w:kern w:val="0"/>
          <w:sz w:val="19"/>
          <w:szCs w:val="19"/>
          <w14:ligatures w14:val="none"/>
        </w:rPr>
      </w:pPr>
      <w:r w:rsidRPr="00A078B4">
        <w:rPr>
          <w:rFonts w:ascii="Menlo" w:eastAsia="Times New Roman" w:hAnsi="Menlo" w:cs="Menlo"/>
          <w:color w:val="0F1115"/>
          <w:kern w:val="0"/>
          <w:sz w:val="18"/>
          <w:szCs w:val="18"/>
          <w14:ligatures w14:val="none"/>
        </w:rPr>
        <w:t>ascii</w:t>
      </w:r>
    </w:p>
    <w:p w14:paraId="0CD9F378"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Master polls Slave at address 1</w:t>
      </w:r>
    </w:p>
    <w:p w14:paraId="205DECA1"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Master: &lt;ENQ&gt;61</w:t>
      </w:r>
    </w:p>
    <w:p w14:paraId="4E4BB281"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Slave:  &lt;EOT&gt;                         // No data</w:t>
      </w:r>
    </w:p>
    <w:p w14:paraId="490BECC8"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6987A067"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Master sends command to Slave 1</w:t>
      </w:r>
    </w:p>
    <w:p w14:paraId="132170E7"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Master: &lt;ENQ&gt;61</w:t>
      </w:r>
    </w:p>
    <w:p w14:paraId="04F50D76"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Slave:  &lt;ACK&gt;</w:t>
      </w:r>
    </w:p>
    <w:p w14:paraId="48121C8B"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Master: &lt;STX&gt;61SP 0250000&lt;ETX&gt;&lt;bcc&gt;</w:t>
      </w:r>
    </w:p>
    <w:p w14:paraId="79DDCE91"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Slave:  &lt;ACK&gt;</w:t>
      </w:r>
    </w:p>
    <w:p w14:paraId="4D4A9B38"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p>
    <w:p w14:paraId="423187A3"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Master reads response</w:t>
      </w:r>
    </w:p>
    <w:p w14:paraId="012D5F52"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Master: &lt;ENQ&gt;61</w:t>
      </w:r>
    </w:p>
    <w:p w14:paraId="44AE7DDE"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Slave:  &lt;STX&gt;61STA ON&lt;ETX&gt;&lt;bcc&gt;</w:t>
      </w:r>
    </w:p>
    <w:p w14:paraId="751F8683"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Master: &lt;ACK&gt;</w:t>
      </w:r>
    </w:p>
    <w:p w14:paraId="5578453A"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Slave:  &lt;EOT&gt;</w:t>
      </w:r>
    </w:p>
    <w:p w14:paraId="0204A2A8" w14:textId="77777777" w:rsidR="00A078B4" w:rsidRPr="00A078B4" w:rsidRDefault="00A078B4" w:rsidP="00A078B4">
      <w:pPr>
        <w:shd w:val="clear" w:color="auto" w:fill="FFFFFF"/>
        <w:spacing w:before="240" w:after="24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Port B (RS232 - Simple ASCII):</w:t>
      </w:r>
    </w:p>
    <w:p w14:paraId="06E0BFAE" w14:textId="77777777" w:rsidR="00A078B4" w:rsidRPr="00A078B4" w:rsidRDefault="00A078B4" w:rsidP="00A078B4">
      <w:pPr>
        <w:shd w:val="clear" w:color="auto" w:fill="FFFFFF"/>
        <w:spacing w:after="0" w:line="189" w:lineRule="atLeast"/>
        <w:rPr>
          <w:rFonts w:ascii="Segoe UI" w:eastAsia="Times New Roman" w:hAnsi="Segoe UI" w:cs="Segoe UI"/>
          <w:color w:val="0F1115"/>
          <w:kern w:val="0"/>
          <w:sz w:val="19"/>
          <w:szCs w:val="19"/>
          <w14:ligatures w14:val="none"/>
        </w:rPr>
      </w:pPr>
      <w:r w:rsidRPr="00A078B4">
        <w:rPr>
          <w:rFonts w:ascii="Menlo" w:eastAsia="Times New Roman" w:hAnsi="Menlo" w:cs="Menlo"/>
          <w:color w:val="0F1115"/>
          <w:kern w:val="0"/>
          <w:sz w:val="18"/>
          <w:szCs w:val="18"/>
          <w14:ligatures w14:val="none"/>
        </w:rPr>
        <w:t>ascii</w:t>
      </w:r>
    </w:p>
    <w:p w14:paraId="772635F9"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Direct command and response</w:t>
      </w:r>
    </w:p>
    <w:p w14:paraId="0FF19866"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Host: "SP 0250000&lt;LF&gt;"</w:t>
      </w:r>
    </w:p>
    <w:p w14:paraId="42702A7D" w14:textId="77777777" w:rsidR="00A078B4" w:rsidRPr="00A078B4" w:rsidRDefault="00A078B4" w:rsidP="00A0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PS:   "COR 0248000&lt;LF&gt;"               // Response after execution</w:t>
      </w:r>
    </w:p>
    <w:p w14:paraId="641AE868" w14:textId="77777777" w:rsidR="00A078B4" w:rsidRPr="00A078B4" w:rsidRDefault="00A078B4" w:rsidP="00A078B4">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A078B4">
        <w:rPr>
          <w:rFonts w:ascii="Segoe UI" w:eastAsia="Times New Roman" w:hAnsi="Segoe UI" w:cs="Segoe UI"/>
          <w:b/>
          <w:bCs/>
          <w:color w:val="0F1115"/>
          <w:kern w:val="0"/>
          <w:sz w:val="33"/>
          <w:szCs w:val="33"/>
          <w14:ligatures w14:val="none"/>
        </w:rPr>
        <w:t>Important Protocol Notes</w:t>
      </w:r>
    </w:p>
    <w:p w14:paraId="7752C64E" w14:textId="77777777" w:rsidR="00A078B4" w:rsidRPr="00A078B4" w:rsidRDefault="00A078B4" w:rsidP="00A078B4">
      <w:pPr>
        <w:numPr>
          <w:ilvl w:val="0"/>
          <w:numId w:val="23"/>
        </w:numPr>
        <w:shd w:val="clear" w:color="auto" w:fill="FFFFFF"/>
        <w:spacing w:after="12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lastRenderedPageBreak/>
        <w:t>Addressing (Port A only):</w:t>
      </w:r>
    </w:p>
    <w:p w14:paraId="3D8E8716" w14:textId="77777777" w:rsidR="00A078B4" w:rsidRPr="00A078B4" w:rsidRDefault="00A078B4" w:rsidP="00A078B4">
      <w:pPr>
        <w:numPr>
          <w:ilvl w:val="1"/>
          <w:numId w:val="23"/>
        </w:numPr>
        <w:shd w:val="clear" w:color="auto" w:fill="FFFFFF"/>
        <w:spacing w:after="0" w:line="240" w:lineRule="auto"/>
        <w:rPr>
          <w:rFonts w:ascii="Segoe UI" w:eastAsia="Times New Roman" w:hAnsi="Segoe UI" w:cs="Segoe UI"/>
          <w:color w:val="0F1115"/>
          <w:kern w:val="0"/>
          <w14:ligatures w14:val="none"/>
        </w:rPr>
      </w:pPr>
      <w:r w:rsidRPr="00A078B4">
        <w:rPr>
          <w:rFonts w:ascii="Segoe UI" w:eastAsia="Times New Roman" w:hAnsi="Segoe UI" w:cs="Segoe UI"/>
          <w:color w:val="0F1115"/>
          <w:kern w:val="0"/>
          <w14:ligatures w14:val="none"/>
        </w:rPr>
        <w:t>Slave addresses: 0-31</w:t>
      </w:r>
    </w:p>
    <w:p w14:paraId="1FE12E49" w14:textId="77777777" w:rsidR="00A078B4" w:rsidRPr="00A078B4" w:rsidRDefault="00A078B4" w:rsidP="00A078B4">
      <w:pPr>
        <w:numPr>
          <w:ilvl w:val="1"/>
          <w:numId w:val="23"/>
        </w:numPr>
        <w:shd w:val="clear" w:color="auto" w:fill="FFFFFF"/>
        <w:spacing w:after="0" w:line="240" w:lineRule="auto"/>
        <w:rPr>
          <w:rFonts w:ascii="Segoe UI" w:eastAsia="Times New Roman" w:hAnsi="Segoe UI" w:cs="Segoe UI"/>
          <w:color w:val="0F1115"/>
          <w:kern w:val="0"/>
          <w14:ligatures w14:val="none"/>
        </w:rPr>
      </w:pPr>
      <w:r w:rsidRPr="00A078B4">
        <w:rPr>
          <w:rFonts w:ascii="Segoe UI" w:eastAsia="Times New Roman" w:hAnsi="Segoe UI" w:cs="Segoe UI"/>
          <w:color w:val="0F1115"/>
          <w:kern w:val="0"/>
          <w14:ligatures w14:val="none"/>
        </w:rPr>
        <w:t>Polling address = </w:t>
      </w:r>
      <w:r w:rsidRPr="00A078B4">
        <w:rPr>
          <w:rFonts w:ascii="Menlo" w:eastAsia="Times New Roman" w:hAnsi="Menlo" w:cs="Menlo"/>
          <w:color w:val="0F1115"/>
          <w:kern w:val="0"/>
          <w:sz w:val="21"/>
          <w:szCs w:val="21"/>
          <w:shd w:val="clear" w:color="auto" w:fill="EBEEF2"/>
          <w14:ligatures w14:val="none"/>
        </w:rPr>
        <w:t>0x60</w:t>
      </w:r>
      <w:r w:rsidRPr="00A078B4">
        <w:rPr>
          <w:rFonts w:ascii="Segoe UI" w:eastAsia="Times New Roman" w:hAnsi="Segoe UI" w:cs="Segoe UI"/>
          <w:color w:val="0F1115"/>
          <w:kern w:val="0"/>
          <w14:ligatures w14:val="none"/>
        </w:rPr>
        <w:t> + slave address</w:t>
      </w:r>
    </w:p>
    <w:p w14:paraId="1CB97173" w14:textId="77777777" w:rsidR="00A078B4" w:rsidRPr="00A078B4" w:rsidRDefault="00A078B4" w:rsidP="00A078B4">
      <w:pPr>
        <w:numPr>
          <w:ilvl w:val="1"/>
          <w:numId w:val="23"/>
        </w:numPr>
        <w:shd w:val="clear" w:color="auto" w:fill="FFFFFF"/>
        <w:spacing w:after="0" w:line="240" w:lineRule="auto"/>
        <w:rPr>
          <w:rFonts w:ascii="Segoe UI" w:eastAsia="Times New Roman" w:hAnsi="Segoe UI" w:cs="Segoe UI"/>
          <w:color w:val="0F1115"/>
          <w:kern w:val="0"/>
          <w14:ligatures w14:val="none"/>
        </w:rPr>
      </w:pPr>
      <w:r w:rsidRPr="00A078B4">
        <w:rPr>
          <w:rFonts w:ascii="Segoe UI" w:eastAsia="Times New Roman" w:hAnsi="Segoe UI" w:cs="Segoe UI"/>
          <w:color w:val="0F1115"/>
          <w:kern w:val="0"/>
          <w14:ligatures w14:val="none"/>
        </w:rPr>
        <w:t>Selecting address = </w:t>
      </w:r>
      <w:r w:rsidRPr="00A078B4">
        <w:rPr>
          <w:rFonts w:ascii="Menlo" w:eastAsia="Times New Roman" w:hAnsi="Menlo" w:cs="Menlo"/>
          <w:color w:val="0F1115"/>
          <w:kern w:val="0"/>
          <w:sz w:val="21"/>
          <w:szCs w:val="21"/>
          <w:shd w:val="clear" w:color="auto" w:fill="EBEEF2"/>
          <w14:ligatures w14:val="none"/>
        </w:rPr>
        <w:t>0x60</w:t>
      </w:r>
      <w:r w:rsidRPr="00A078B4">
        <w:rPr>
          <w:rFonts w:ascii="Segoe UI" w:eastAsia="Times New Roman" w:hAnsi="Segoe UI" w:cs="Segoe UI"/>
          <w:color w:val="0F1115"/>
          <w:kern w:val="0"/>
          <w14:ligatures w14:val="none"/>
        </w:rPr>
        <w:t> + slave address</w:t>
      </w:r>
    </w:p>
    <w:p w14:paraId="114214D5" w14:textId="77777777" w:rsidR="00A078B4" w:rsidRPr="00A078B4" w:rsidRDefault="00A078B4" w:rsidP="00A078B4">
      <w:pPr>
        <w:numPr>
          <w:ilvl w:val="0"/>
          <w:numId w:val="23"/>
        </w:numPr>
        <w:shd w:val="clear" w:color="auto" w:fill="FFFFFF"/>
        <w:spacing w:after="12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Numeric Format:</w:t>
      </w:r>
    </w:p>
    <w:p w14:paraId="2F25F0DE" w14:textId="77777777" w:rsidR="00A078B4" w:rsidRPr="00A078B4" w:rsidRDefault="00A078B4" w:rsidP="00A078B4">
      <w:pPr>
        <w:numPr>
          <w:ilvl w:val="1"/>
          <w:numId w:val="23"/>
        </w:numPr>
        <w:shd w:val="clear" w:color="auto" w:fill="FFFFFF"/>
        <w:spacing w:after="0" w:line="240" w:lineRule="auto"/>
        <w:rPr>
          <w:rFonts w:ascii="Segoe UI" w:eastAsia="Times New Roman" w:hAnsi="Segoe UI" w:cs="Segoe UI"/>
          <w:color w:val="0F1115"/>
          <w:kern w:val="0"/>
          <w14:ligatures w14:val="none"/>
        </w:rPr>
      </w:pPr>
      <w:r w:rsidRPr="00A078B4">
        <w:rPr>
          <w:rFonts w:ascii="Segoe UI" w:eastAsia="Times New Roman" w:hAnsi="Segoe UI" w:cs="Segoe UI"/>
          <w:color w:val="0F1115"/>
          <w:kern w:val="0"/>
          <w14:ligatures w14:val="none"/>
        </w:rPr>
        <w:t>All values are </w:t>
      </w:r>
      <w:r w:rsidRPr="00A078B4">
        <w:rPr>
          <w:rFonts w:ascii="Segoe UI" w:eastAsia="Times New Roman" w:hAnsi="Segoe UI" w:cs="Segoe UI"/>
          <w:b/>
          <w:bCs/>
          <w:color w:val="0F1115"/>
          <w:kern w:val="0"/>
          <w14:ligatures w14:val="none"/>
        </w:rPr>
        <w:t>7-digit integers</w:t>
      </w:r>
      <w:r w:rsidRPr="00A078B4">
        <w:rPr>
          <w:rFonts w:ascii="Segoe UI" w:eastAsia="Times New Roman" w:hAnsi="Segoe UI" w:cs="Segoe UI"/>
          <w:color w:val="0F1115"/>
          <w:kern w:val="0"/>
          <w14:ligatures w14:val="none"/>
        </w:rPr>
        <w:t> with leading zeros</w:t>
      </w:r>
    </w:p>
    <w:p w14:paraId="5D96450C" w14:textId="77777777" w:rsidR="00A078B4" w:rsidRPr="00A078B4" w:rsidRDefault="00A078B4" w:rsidP="00A078B4">
      <w:pPr>
        <w:numPr>
          <w:ilvl w:val="1"/>
          <w:numId w:val="23"/>
        </w:numPr>
        <w:shd w:val="clear" w:color="auto" w:fill="FFFFFF"/>
        <w:spacing w:after="0" w:line="240" w:lineRule="auto"/>
        <w:rPr>
          <w:rFonts w:ascii="Segoe UI" w:eastAsia="Times New Roman" w:hAnsi="Segoe UI" w:cs="Segoe UI"/>
          <w:color w:val="0F1115"/>
          <w:kern w:val="0"/>
          <w14:ligatures w14:val="none"/>
        </w:rPr>
      </w:pPr>
      <w:r w:rsidRPr="00A078B4">
        <w:rPr>
          <w:rFonts w:ascii="Segoe UI" w:eastAsia="Times New Roman" w:hAnsi="Segoe UI" w:cs="Segoe UI"/>
          <w:color w:val="0F1115"/>
          <w:kern w:val="0"/>
          <w14:ligatures w14:val="none"/>
        </w:rPr>
        <w:t>Example: 500 mA = </w:t>
      </w:r>
      <w:r w:rsidRPr="00A078B4">
        <w:rPr>
          <w:rFonts w:ascii="Menlo" w:eastAsia="Times New Roman" w:hAnsi="Menlo" w:cs="Menlo"/>
          <w:color w:val="0F1115"/>
          <w:kern w:val="0"/>
          <w:sz w:val="21"/>
          <w:szCs w:val="21"/>
          <w:shd w:val="clear" w:color="auto" w:fill="EBEEF2"/>
          <w14:ligatures w14:val="none"/>
        </w:rPr>
        <w:t>"0500000"</w:t>
      </w:r>
    </w:p>
    <w:p w14:paraId="68E3B360" w14:textId="77777777" w:rsidR="00A078B4" w:rsidRPr="00A078B4" w:rsidRDefault="00A078B4" w:rsidP="00A078B4">
      <w:pPr>
        <w:numPr>
          <w:ilvl w:val="0"/>
          <w:numId w:val="23"/>
        </w:numPr>
        <w:shd w:val="clear" w:color="auto" w:fill="FFFFFF"/>
        <w:spacing w:after="12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Checksum Calculation (Port A):</w:t>
      </w:r>
    </w:p>
    <w:p w14:paraId="026557CD" w14:textId="77777777" w:rsidR="00A078B4" w:rsidRPr="00A078B4" w:rsidRDefault="00A078B4" w:rsidP="00A078B4">
      <w:pPr>
        <w:shd w:val="clear" w:color="auto" w:fill="FFFFFF"/>
        <w:spacing w:after="0" w:afterAutospacing="1" w:line="189" w:lineRule="atLeast"/>
        <w:ind w:left="720"/>
        <w:rPr>
          <w:rFonts w:ascii="Segoe UI" w:eastAsia="Times New Roman" w:hAnsi="Segoe UI" w:cs="Segoe UI"/>
          <w:color w:val="0F1115"/>
          <w:kern w:val="0"/>
          <w:sz w:val="19"/>
          <w:szCs w:val="19"/>
          <w14:ligatures w14:val="none"/>
        </w:rPr>
      </w:pPr>
      <w:r w:rsidRPr="00A078B4">
        <w:rPr>
          <w:rFonts w:ascii="Menlo" w:eastAsia="Times New Roman" w:hAnsi="Menlo" w:cs="Menlo"/>
          <w:color w:val="0F1115"/>
          <w:kern w:val="0"/>
          <w:sz w:val="18"/>
          <w:szCs w:val="18"/>
          <w14:ligatures w14:val="none"/>
        </w:rPr>
        <w:t>python</w:t>
      </w:r>
    </w:p>
    <w:p w14:paraId="04E5F27F" w14:textId="77777777" w:rsidR="00A078B4" w:rsidRPr="00A078B4" w:rsidRDefault="00A078B4" w:rsidP="00A07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14:ligatures w14:val="none"/>
        </w:rPr>
      </w:pPr>
      <w:r w:rsidRPr="00A078B4">
        <w:rPr>
          <w:rFonts w:ascii="Menlo" w:eastAsia="Times New Roman" w:hAnsi="Menlo" w:cs="Menlo"/>
          <w:i/>
          <w:iCs/>
          <w:color w:val="A0A1A7"/>
          <w:kern w:val="0"/>
          <w:sz w:val="20"/>
          <w:szCs w:val="20"/>
          <w14:ligatures w14:val="none"/>
        </w:rPr>
        <w:t># Example for "STA ON" to slave address 1</w:t>
      </w:r>
    </w:p>
    <w:p w14:paraId="0494AD43" w14:textId="77777777" w:rsidR="00A078B4" w:rsidRPr="00A078B4" w:rsidRDefault="00A078B4" w:rsidP="00A07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xml:space="preserve">message </w:t>
      </w:r>
      <w:r w:rsidRPr="00A078B4">
        <w:rPr>
          <w:rFonts w:ascii="Menlo" w:eastAsia="Times New Roman" w:hAnsi="Menlo" w:cs="Menlo"/>
          <w:color w:val="4078F2"/>
          <w:kern w:val="0"/>
          <w:sz w:val="20"/>
          <w:szCs w:val="20"/>
          <w14:ligatures w14:val="none"/>
        </w:rPr>
        <w:t>=</w:t>
      </w:r>
      <w:r w:rsidRPr="00A078B4">
        <w:rPr>
          <w:rFonts w:ascii="Menlo" w:eastAsia="Times New Roman" w:hAnsi="Menlo" w:cs="Menlo"/>
          <w:color w:val="0F1115"/>
          <w:kern w:val="0"/>
          <w:sz w:val="20"/>
          <w:szCs w:val="20"/>
          <w14:ligatures w14:val="none"/>
        </w:rPr>
        <w:t xml:space="preserve"> </w:t>
      </w:r>
      <w:r w:rsidRPr="00A078B4">
        <w:rPr>
          <w:rFonts w:ascii="Menlo" w:eastAsia="Times New Roman" w:hAnsi="Menlo" w:cs="Menlo"/>
          <w:color w:val="50A14F"/>
          <w:kern w:val="0"/>
          <w:sz w:val="20"/>
          <w:szCs w:val="20"/>
          <w14:ligatures w14:val="none"/>
        </w:rPr>
        <w:t>b"\x02\x61STA ON\x03"</w:t>
      </w:r>
      <w:r w:rsidRPr="00A078B4">
        <w:rPr>
          <w:rFonts w:ascii="Menlo" w:eastAsia="Times New Roman" w:hAnsi="Menlo" w:cs="Menlo"/>
          <w:color w:val="0F1115"/>
          <w:kern w:val="0"/>
          <w:sz w:val="20"/>
          <w:szCs w:val="20"/>
          <w14:ligatures w14:val="none"/>
        </w:rPr>
        <w:t xml:space="preserve">  </w:t>
      </w:r>
      <w:r w:rsidRPr="00A078B4">
        <w:rPr>
          <w:rFonts w:ascii="Menlo" w:eastAsia="Times New Roman" w:hAnsi="Menlo" w:cs="Menlo"/>
          <w:i/>
          <w:iCs/>
          <w:color w:val="A0A1A7"/>
          <w:kern w:val="0"/>
          <w:sz w:val="20"/>
          <w:szCs w:val="20"/>
          <w14:ligatures w14:val="none"/>
        </w:rPr>
        <w:t># &lt;STX&gt;&lt;addr&gt;STA ON&lt;ETX&gt;</w:t>
      </w:r>
    </w:p>
    <w:p w14:paraId="56C79383" w14:textId="77777777" w:rsidR="00A078B4" w:rsidRPr="00A078B4" w:rsidRDefault="00A078B4" w:rsidP="00A07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xml:space="preserve">bcc </w:t>
      </w:r>
      <w:r w:rsidRPr="00A078B4">
        <w:rPr>
          <w:rFonts w:ascii="Menlo" w:eastAsia="Times New Roman" w:hAnsi="Menlo" w:cs="Menlo"/>
          <w:color w:val="4078F2"/>
          <w:kern w:val="0"/>
          <w:sz w:val="20"/>
          <w:szCs w:val="20"/>
          <w14:ligatures w14:val="none"/>
        </w:rPr>
        <w:t>=</w:t>
      </w:r>
      <w:r w:rsidRPr="00A078B4">
        <w:rPr>
          <w:rFonts w:ascii="Menlo" w:eastAsia="Times New Roman" w:hAnsi="Menlo" w:cs="Menlo"/>
          <w:color w:val="0F1115"/>
          <w:kern w:val="0"/>
          <w:sz w:val="20"/>
          <w:szCs w:val="20"/>
          <w14:ligatures w14:val="none"/>
        </w:rPr>
        <w:t xml:space="preserve"> </w:t>
      </w:r>
      <w:r w:rsidRPr="00A078B4">
        <w:rPr>
          <w:rFonts w:ascii="Menlo" w:eastAsia="Times New Roman" w:hAnsi="Menlo" w:cs="Menlo"/>
          <w:color w:val="B76B01"/>
          <w:kern w:val="0"/>
          <w:sz w:val="20"/>
          <w:szCs w:val="20"/>
          <w14:ligatures w14:val="none"/>
        </w:rPr>
        <w:t>0</w:t>
      </w:r>
    </w:p>
    <w:p w14:paraId="4172F94C" w14:textId="77777777" w:rsidR="00A078B4" w:rsidRPr="00A078B4" w:rsidRDefault="00A078B4" w:rsidP="00A07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14:ligatures w14:val="none"/>
        </w:rPr>
      </w:pPr>
      <w:r w:rsidRPr="00A078B4">
        <w:rPr>
          <w:rFonts w:ascii="Menlo" w:eastAsia="Times New Roman" w:hAnsi="Menlo" w:cs="Menlo"/>
          <w:color w:val="A626A4"/>
          <w:kern w:val="0"/>
          <w:sz w:val="20"/>
          <w:szCs w:val="20"/>
          <w14:ligatures w14:val="none"/>
        </w:rPr>
        <w:t>for</w:t>
      </w:r>
      <w:r w:rsidRPr="00A078B4">
        <w:rPr>
          <w:rFonts w:ascii="Menlo" w:eastAsia="Times New Roman" w:hAnsi="Menlo" w:cs="Menlo"/>
          <w:color w:val="0F1115"/>
          <w:kern w:val="0"/>
          <w:sz w:val="20"/>
          <w:szCs w:val="20"/>
          <w14:ligatures w14:val="none"/>
        </w:rPr>
        <w:t xml:space="preserve"> byte </w:t>
      </w:r>
      <w:r w:rsidRPr="00A078B4">
        <w:rPr>
          <w:rFonts w:ascii="Menlo" w:eastAsia="Times New Roman" w:hAnsi="Menlo" w:cs="Menlo"/>
          <w:color w:val="A626A4"/>
          <w:kern w:val="0"/>
          <w:sz w:val="20"/>
          <w:szCs w:val="20"/>
          <w14:ligatures w14:val="none"/>
        </w:rPr>
        <w:t>in</w:t>
      </w:r>
      <w:r w:rsidRPr="00A078B4">
        <w:rPr>
          <w:rFonts w:ascii="Menlo" w:eastAsia="Times New Roman" w:hAnsi="Menlo" w:cs="Menlo"/>
          <w:color w:val="0F1115"/>
          <w:kern w:val="0"/>
          <w:sz w:val="20"/>
          <w:szCs w:val="20"/>
          <w14:ligatures w14:val="none"/>
        </w:rPr>
        <w:t xml:space="preserve"> message</w:t>
      </w:r>
      <w:r w:rsidRPr="00A078B4">
        <w:rPr>
          <w:rFonts w:ascii="Menlo" w:eastAsia="Times New Roman" w:hAnsi="Menlo" w:cs="Menlo"/>
          <w:color w:val="383A42"/>
          <w:kern w:val="0"/>
          <w:sz w:val="20"/>
          <w:szCs w:val="20"/>
          <w14:ligatures w14:val="none"/>
        </w:rPr>
        <w:t>[</w:t>
      </w:r>
      <w:r w:rsidRPr="00A078B4">
        <w:rPr>
          <w:rFonts w:ascii="Menlo" w:eastAsia="Times New Roman" w:hAnsi="Menlo" w:cs="Menlo"/>
          <w:color w:val="B76B01"/>
          <w:kern w:val="0"/>
          <w:sz w:val="20"/>
          <w:szCs w:val="20"/>
          <w14:ligatures w14:val="none"/>
        </w:rPr>
        <w:t>1</w:t>
      </w:r>
      <w:r w:rsidRPr="00A078B4">
        <w:rPr>
          <w:rFonts w:ascii="Menlo" w:eastAsia="Times New Roman" w:hAnsi="Menlo" w:cs="Menlo"/>
          <w:color w:val="383A42"/>
          <w:kern w:val="0"/>
          <w:sz w:val="20"/>
          <w:szCs w:val="20"/>
          <w14:ligatures w14:val="none"/>
        </w:rPr>
        <w:t>:]:</w:t>
      </w:r>
      <w:r w:rsidRPr="00A078B4">
        <w:rPr>
          <w:rFonts w:ascii="Menlo" w:eastAsia="Times New Roman" w:hAnsi="Menlo" w:cs="Menlo"/>
          <w:color w:val="0F1115"/>
          <w:kern w:val="0"/>
          <w:sz w:val="20"/>
          <w:szCs w:val="20"/>
          <w14:ligatures w14:val="none"/>
        </w:rPr>
        <w:t xml:space="preserve">  </w:t>
      </w:r>
      <w:r w:rsidRPr="00A078B4">
        <w:rPr>
          <w:rFonts w:ascii="Menlo" w:eastAsia="Times New Roman" w:hAnsi="Menlo" w:cs="Menlo"/>
          <w:i/>
          <w:iCs/>
          <w:color w:val="A0A1A7"/>
          <w:kern w:val="0"/>
          <w:sz w:val="20"/>
          <w:szCs w:val="20"/>
          <w14:ligatures w14:val="none"/>
        </w:rPr>
        <w:t># Skip &lt;STX&gt;</w:t>
      </w:r>
    </w:p>
    <w:p w14:paraId="72D2AA21" w14:textId="77777777" w:rsidR="00A078B4" w:rsidRPr="00A078B4" w:rsidRDefault="00A078B4" w:rsidP="00A07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xml:space="preserve">    bcc </w:t>
      </w:r>
      <w:r w:rsidRPr="00A078B4">
        <w:rPr>
          <w:rFonts w:ascii="Menlo" w:eastAsia="Times New Roman" w:hAnsi="Menlo" w:cs="Menlo"/>
          <w:color w:val="4078F2"/>
          <w:kern w:val="0"/>
          <w:sz w:val="20"/>
          <w:szCs w:val="20"/>
          <w14:ligatures w14:val="none"/>
        </w:rPr>
        <w:t>^=</w:t>
      </w:r>
      <w:r w:rsidRPr="00A078B4">
        <w:rPr>
          <w:rFonts w:ascii="Menlo" w:eastAsia="Times New Roman" w:hAnsi="Menlo" w:cs="Menlo"/>
          <w:color w:val="0F1115"/>
          <w:kern w:val="0"/>
          <w:sz w:val="20"/>
          <w:szCs w:val="20"/>
          <w14:ligatures w14:val="none"/>
        </w:rPr>
        <w:t xml:space="preserve"> byte</w:t>
      </w:r>
    </w:p>
    <w:p w14:paraId="16D5A5CF" w14:textId="77777777" w:rsidR="00A078B4" w:rsidRPr="00A078B4" w:rsidRDefault="00A078B4" w:rsidP="00A07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Menlo" w:eastAsia="Times New Roman" w:hAnsi="Menlo" w:cs="Menlo"/>
          <w:color w:val="0F1115"/>
          <w:kern w:val="0"/>
          <w:sz w:val="20"/>
          <w:szCs w:val="20"/>
          <w14:ligatures w14:val="none"/>
        </w:rPr>
      </w:pPr>
      <w:r w:rsidRPr="00A078B4">
        <w:rPr>
          <w:rFonts w:ascii="Menlo" w:eastAsia="Times New Roman" w:hAnsi="Menlo" w:cs="Menlo"/>
          <w:color w:val="0F1115"/>
          <w:kern w:val="0"/>
          <w:sz w:val="20"/>
          <w:szCs w:val="20"/>
          <w14:ligatures w14:val="none"/>
        </w:rPr>
        <w:t xml:space="preserve">bcc </w:t>
      </w:r>
      <w:r w:rsidRPr="00A078B4">
        <w:rPr>
          <w:rFonts w:ascii="Menlo" w:eastAsia="Times New Roman" w:hAnsi="Menlo" w:cs="Menlo"/>
          <w:color w:val="4078F2"/>
          <w:kern w:val="0"/>
          <w:sz w:val="20"/>
          <w:szCs w:val="20"/>
          <w14:ligatures w14:val="none"/>
        </w:rPr>
        <w:t>|=</w:t>
      </w:r>
      <w:r w:rsidRPr="00A078B4">
        <w:rPr>
          <w:rFonts w:ascii="Menlo" w:eastAsia="Times New Roman" w:hAnsi="Menlo" w:cs="Menlo"/>
          <w:color w:val="0F1115"/>
          <w:kern w:val="0"/>
          <w:sz w:val="20"/>
          <w:szCs w:val="20"/>
          <w14:ligatures w14:val="none"/>
        </w:rPr>
        <w:t xml:space="preserve"> </w:t>
      </w:r>
      <w:r w:rsidRPr="00A078B4">
        <w:rPr>
          <w:rFonts w:ascii="Menlo" w:eastAsia="Times New Roman" w:hAnsi="Menlo" w:cs="Menlo"/>
          <w:color w:val="B76B01"/>
          <w:kern w:val="0"/>
          <w:sz w:val="20"/>
          <w:szCs w:val="20"/>
          <w14:ligatures w14:val="none"/>
        </w:rPr>
        <w:t>0x80</w:t>
      </w:r>
      <w:r w:rsidRPr="00A078B4">
        <w:rPr>
          <w:rFonts w:ascii="Menlo" w:eastAsia="Times New Roman" w:hAnsi="Menlo" w:cs="Menlo"/>
          <w:color w:val="0F1115"/>
          <w:kern w:val="0"/>
          <w:sz w:val="20"/>
          <w:szCs w:val="20"/>
          <w14:ligatures w14:val="none"/>
        </w:rPr>
        <w:t xml:space="preserve">  </w:t>
      </w:r>
      <w:r w:rsidRPr="00A078B4">
        <w:rPr>
          <w:rFonts w:ascii="Menlo" w:eastAsia="Times New Roman" w:hAnsi="Menlo" w:cs="Menlo"/>
          <w:i/>
          <w:iCs/>
          <w:color w:val="A0A1A7"/>
          <w:kern w:val="0"/>
          <w:sz w:val="20"/>
          <w:szCs w:val="20"/>
          <w14:ligatures w14:val="none"/>
        </w:rPr>
        <w:t># Set MSB to 1</w:t>
      </w:r>
    </w:p>
    <w:p w14:paraId="1D46A661" w14:textId="77777777" w:rsidR="00A078B4" w:rsidRPr="00A078B4" w:rsidRDefault="00A078B4" w:rsidP="00A078B4">
      <w:pPr>
        <w:numPr>
          <w:ilvl w:val="0"/>
          <w:numId w:val="23"/>
        </w:numPr>
        <w:shd w:val="clear" w:color="auto" w:fill="FFFFFF"/>
        <w:spacing w:after="120" w:line="240" w:lineRule="auto"/>
        <w:rPr>
          <w:rFonts w:ascii="Segoe UI" w:eastAsia="Times New Roman" w:hAnsi="Segoe UI" w:cs="Segoe UI"/>
          <w:color w:val="0F1115"/>
          <w:kern w:val="0"/>
          <w14:ligatures w14:val="none"/>
        </w:rPr>
      </w:pPr>
      <w:r w:rsidRPr="00A078B4">
        <w:rPr>
          <w:rFonts w:ascii="Segoe UI" w:eastAsia="Times New Roman" w:hAnsi="Segoe UI" w:cs="Segoe UI"/>
          <w:b/>
          <w:bCs/>
          <w:color w:val="0F1115"/>
          <w:kern w:val="0"/>
          <w14:ligatures w14:val="none"/>
        </w:rPr>
        <w:t>Execution Conditions:</w:t>
      </w:r>
    </w:p>
    <w:p w14:paraId="3A69A936" w14:textId="77777777" w:rsidR="00A078B4" w:rsidRPr="00A078B4" w:rsidRDefault="00A078B4" w:rsidP="00A078B4">
      <w:pPr>
        <w:numPr>
          <w:ilvl w:val="1"/>
          <w:numId w:val="23"/>
        </w:numPr>
        <w:shd w:val="clear" w:color="auto" w:fill="FFFFFF"/>
        <w:spacing w:after="0" w:line="240" w:lineRule="auto"/>
        <w:rPr>
          <w:rFonts w:ascii="Segoe UI" w:eastAsia="Times New Roman" w:hAnsi="Segoe UI" w:cs="Segoe UI"/>
          <w:color w:val="0F1115"/>
          <w:kern w:val="0"/>
          <w14:ligatures w14:val="none"/>
        </w:rPr>
      </w:pPr>
      <w:r w:rsidRPr="00A078B4">
        <w:rPr>
          <w:rFonts w:ascii="Segoe UI" w:eastAsia="Times New Roman" w:hAnsi="Segoe UI" w:cs="Segoe UI"/>
          <w:color w:val="0F1115"/>
          <w:kern w:val="0"/>
          <w14:ligatures w14:val="none"/>
        </w:rPr>
        <w:t>State commands require selector in </w:t>
      </w:r>
      <w:r w:rsidRPr="00A078B4">
        <w:rPr>
          <w:rFonts w:ascii="Segoe UI" w:eastAsia="Times New Roman" w:hAnsi="Segoe UI" w:cs="Segoe UI"/>
          <w:b/>
          <w:bCs/>
          <w:color w:val="0F1115"/>
          <w:kern w:val="0"/>
          <w14:ligatures w14:val="none"/>
        </w:rPr>
        <w:t>"PRED"</w:t>
      </w:r>
      <w:r w:rsidRPr="00A078B4">
        <w:rPr>
          <w:rFonts w:ascii="Segoe UI" w:eastAsia="Times New Roman" w:hAnsi="Segoe UI" w:cs="Segoe UI"/>
          <w:color w:val="0F1115"/>
          <w:kern w:val="0"/>
          <w14:ligatures w14:val="none"/>
        </w:rPr>
        <w:t> (remote) mode</w:t>
      </w:r>
    </w:p>
    <w:p w14:paraId="028D4B85" w14:textId="77777777" w:rsidR="00A078B4" w:rsidRPr="00A078B4" w:rsidRDefault="00A078B4" w:rsidP="00A078B4">
      <w:pPr>
        <w:numPr>
          <w:ilvl w:val="1"/>
          <w:numId w:val="23"/>
        </w:numPr>
        <w:shd w:val="clear" w:color="auto" w:fill="FFFFFF"/>
        <w:spacing w:after="0" w:line="240" w:lineRule="auto"/>
        <w:rPr>
          <w:rFonts w:ascii="Segoe UI" w:eastAsia="Times New Roman" w:hAnsi="Segoe UI" w:cs="Segoe UI"/>
          <w:color w:val="0F1115"/>
          <w:kern w:val="0"/>
          <w14:ligatures w14:val="none"/>
        </w:rPr>
      </w:pPr>
      <w:r w:rsidRPr="00A078B4">
        <w:rPr>
          <w:rFonts w:ascii="Segoe UI" w:eastAsia="Times New Roman" w:hAnsi="Segoe UI" w:cs="Segoe UI"/>
          <w:color w:val="0F1115"/>
          <w:kern w:val="0"/>
          <w14:ligatures w14:val="none"/>
        </w:rPr>
        <w:t>Commands accepted in any state but executed only if compatible</w:t>
      </w:r>
    </w:p>
    <w:p w14:paraId="0196EB10" w14:textId="77777777" w:rsidR="00A078B4" w:rsidRPr="00A078B4" w:rsidRDefault="00A078B4" w:rsidP="00A078B4">
      <w:pPr>
        <w:numPr>
          <w:ilvl w:val="1"/>
          <w:numId w:val="23"/>
        </w:numPr>
        <w:shd w:val="clear" w:color="auto" w:fill="FFFFFF"/>
        <w:spacing w:after="0" w:line="240" w:lineRule="auto"/>
        <w:rPr>
          <w:rFonts w:ascii="Segoe UI" w:eastAsia="Times New Roman" w:hAnsi="Segoe UI" w:cs="Segoe UI"/>
          <w:color w:val="0F1115"/>
          <w:kern w:val="0"/>
          <w14:ligatures w14:val="none"/>
        </w:rPr>
      </w:pPr>
      <w:r w:rsidRPr="00A078B4">
        <w:rPr>
          <w:rFonts w:ascii="Segoe UI" w:eastAsia="Times New Roman" w:hAnsi="Segoe UI" w:cs="Segoe UI"/>
          <w:color w:val="0F1115"/>
          <w:kern w:val="0"/>
          <w14:ligatures w14:val="none"/>
        </w:rPr>
        <w:t>Default scaling applied if PRG not configured</w:t>
      </w:r>
    </w:p>
    <w:p w14:paraId="15C46BB5" w14:textId="77777777" w:rsidR="00A078B4" w:rsidRPr="00A078B4" w:rsidRDefault="00A078B4" w:rsidP="00A078B4">
      <w:pPr>
        <w:shd w:val="clear" w:color="auto" w:fill="FFFFFF"/>
        <w:spacing w:before="240" w:after="0" w:line="240" w:lineRule="auto"/>
        <w:rPr>
          <w:rFonts w:ascii="Segoe UI" w:eastAsia="Times New Roman" w:hAnsi="Segoe UI" w:cs="Segoe UI"/>
          <w:color w:val="0F1115"/>
          <w:kern w:val="0"/>
          <w14:ligatures w14:val="none"/>
        </w:rPr>
      </w:pPr>
      <w:r w:rsidRPr="00A078B4">
        <w:rPr>
          <w:rFonts w:ascii="Segoe UI" w:eastAsia="Times New Roman" w:hAnsi="Segoe UI" w:cs="Segoe UI"/>
          <w:color w:val="0F1115"/>
          <w:kern w:val="0"/>
          <w14:ligatures w14:val="none"/>
        </w:rPr>
        <w:t>This reference includes all PS operations and protocol commands with practical examples. Use </w:t>
      </w:r>
      <w:r w:rsidRPr="00A078B4">
        <w:rPr>
          <w:rFonts w:ascii="Segoe UI" w:eastAsia="Times New Roman" w:hAnsi="Segoe UI" w:cs="Segoe UI"/>
          <w:b/>
          <w:bCs/>
          <w:color w:val="0F1115"/>
          <w:kern w:val="0"/>
          <w14:ligatures w14:val="none"/>
        </w:rPr>
        <w:t>Port A</w:t>
      </w:r>
      <w:r w:rsidRPr="00A078B4">
        <w:rPr>
          <w:rFonts w:ascii="Segoe UI" w:eastAsia="Times New Roman" w:hAnsi="Segoe UI" w:cs="Segoe UI"/>
          <w:color w:val="0F1115"/>
          <w:kern w:val="0"/>
          <w14:ligatures w14:val="none"/>
        </w:rPr>
        <w:t> for reliable multi-device control and </w:t>
      </w:r>
      <w:r w:rsidRPr="00A078B4">
        <w:rPr>
          <w:rFonts w:ascii="Segoe UI" w:eastAsia="Times New Roman" w:hAnsi="Segoe UI" w:cs="Segoe UI"/>
          <w:b/>
          <w:bCs/>
          <w:color w:val="0F1115"/>
          <w:kern w:val="0"/>
          <w14:ligatures w14:val="none"/>
        </w:rPr>
        <w:t>Port B</w:t>
      </w:r>
      <w:r w:rsidRPr="00A078B4">
        <w:rPr>
          <w:rFonts w:ascii="Segoe UI" w:eastAsia="Times New Roman" w:hAnsi="Segoe UI" w:cs="Segoe UI"/>
          <w:color w:val="0F1115"/>
          <w:kern w:val="0"/>
          <w14:ligatures w14:val="none"/>
        </w:rPr>
        <w:t> for local diagnostics only.</w:t>
      </w:r>
    </w:p>
    <w:p w14:paraId="62DF2073" w14:textId="77777777" w:rsidR="00A078B4" w:rsidRDefault="00A078B4"/>
    <w:sectPr w:rsidR="00A07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6A8"/>
    <w:multiLevelType w:val="multilevel"/>
    <w:tmpl w:val="9E94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73D"/>
    <w:multiLevelType w:val="multilevel"/>
    <w:tmpl w:val="49C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D24D2"/>
    <w:multiLevelType w:val="multilevel"/>
    <w:tmpl w:val="AF8A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A2676"/>
    <w:multiLevelType w:val="multilevel"/>
    <w:tmpl w:val="81A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8560A"/>
    <w:multiLevelType w:val="multilevel"/>
    <w:tmpl w:val="09988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07D8D"/>
    <w:multiLevelType w:val="multilevel"/>
    <w:tmpl w:val="C15A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D2BDD"/>
    <w:multiLevelType w:val="multilevel"/>
    <w:tmpl w:val="F55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67CD8"/>
    <w:multiLevelType w:val="multilevel"/>
    <w:tmpl w:val="5D12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D741B"/>
    <w:multiLevelType w:val="multilevel"/>
    <w:tmpl w:val="E7DC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97831"/>
    <w:multiLevelType w:val="multilevel"/>
    <w:tmpl w:val="663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22AD6"/>
    <w:multiLevelType w:val="multilevel"/>
    <w:tmpl w:val="1AD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E596B"/>
    <w:multiLevelType w:val="multilevel"/>
    <w:tmpl w:val="6F5A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91246"/>
    <w:multiLevelType w:val="multilevel"/>
    <w:tmpl w:val="9A6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C36A5"/>
    <w:multiLevelType w:val="multilevel"/>
    <w:tmpl w:val="3F5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F616B"/>
    <w:multiLevelType w:val="multilevel"/>
    <w:tmpl w:val="0F88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A63DB"/>
    <w:multiLevelType w:val="multilevel"/>
    <w:tmpl w:val="126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05739"/>
    <w:multiLevelType w:val="multilevel"/>
    <w:tmpl w:val="F8D4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C857EA"/>
    <w:multiLevelType w:val="multilevel"/>
    <w:tmpl w:val="CB8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232B0"/>
    <w:multiLevelType w:val="multilevel"/>
    <w:tmpl w:val="B25C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02DF7"/>
    <w:multiLevelType w:val="multilevel"/>
    <w:tmpl w:val="156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9649A"/>
    <w:multiLevelType w:val="multilevel"/>
    <w:tmpl w:val="89D8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D4F24"/>
    <w:multiLevelType w:val="multilevel"/>
    <w:tmpl w:val="A29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70CAE"/>
    <w:multiLevelType w:val="multilevel"/>
    <w:tmpl w:val="2CCE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60295">
    <w:abstractNumId w:val="17"/>
  </w:num>
  <w:num w:numId="2" w16cid:durableId="124667380">
    <w:abstractNumId w:val="10"/>
  </w:num>
  <w:num w:numId="3" w16cid:durableId="2076583520">
    <w:abstractNumId w:val="18"/>
  </w:num>
  <w:num w:numId="4" w16cid:durableId="1913615804">
    <w:abstractNumId w:val="12"/>
  </w:num>
  <w:num w:numId="5" w16cid:durableId="1210646927">
    <w:abstractNumId w:val="0"/>
  </w:num>
  <w:num w:numId="6" w16cid:durableId="109982626">
    <w:abstractNumId w:val="21"/>
  </w:num>
  <w:num w:numId="7" w16cid:durableId="1802842803">
    <w:abstractNumId w:val="5"/>
  </w:num>
  <w:num w:numId="8" w16cid:durableId="1950550270">
    <w:abstractNumId w:val="11"/>
  </w:num>
  <w:num w:numId="9" w16cid:durableId="1480734100">
    <w:abstractNumId w:val="14"/>
  </w:num>
  <w:num w:numId="10" w16cid:durableId="1571310306">
    <w:abstractNumId w:val="7"/>
  </w:num>
  <w:num w:numId="11" w16cid:durableId="187762257">
    <w:abstractNumId w:val="2"/>
  </w:num>
  <w:num w:numId="12" w16cid:durableId="1473668697">
    <w:abstractNumId w:val="9"/>
  </w:num>
  <w:num w:numId="13" w16cid:durableId="100539818">
    <w:abstractNumId w:val="6"/>
  </w:num>
  <w:num w:numId="14" w16cid:durableId="1794247061">
    <w:abstractNumId w:val="8"/>
  </w:num>
  <w:num w:numId="15" w16cid:durableId="872766721">
    <w:abstractNumId w:val="16"/>
  </w:num>
  <w:num w:numId="16" w16cid:durableId="790251371">
    <w:abstractNumId w:val="20"/>
  </w:num>
  <w:num w:numId="17" w16cid:durableId="1076438208">
    <w:abstractNumId w:val="13"/>
  </w:num>
  <w:num w:numId="18" w16cid:durableId="1053965108">
    <w:abstractNumId w:val="3"/>
  </w:num>
  <w:num w:numId="19" w16cid:durableId="719090748">
    <w:abstractNumId w:val="19"/>
  </w:num>
  <w:num w:numId="20" w16cid:durableId="1223369214">
    <w:abstractNumId w:val="22"/>
  </w:num>
  <w:num w:numId="21" w16cid:durableId="685450009">
    <w:abstractNumId w:val="15"/>
  </w:num>
  <w:num w:numId="22" w16cid:durableId="1541892365">
    <w:abstractNumId w:val="1"/>
  </w:num>
  <w:num w:numId="23" w16cid:durableId="1581134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A1A"/>
    <w:rsid w:val="00055517"/>
    <w:rsid w:val="00306A1A"/>
    <w:rsid w:val="006F196D"/>
    <w:rsid w:val="00A078B4"/>
    <w:rsid w:val="00A13F43"/>
    <w:rsid w:val="00FF7968"/>
  </w:rsids>
  <m:mathPr>
    <m:mathFont m:val="Cambria Math"/>
    <m:brkBin m:val="before"/>
    <m:brkBinSub m:val="--"/>
    <m:smallFrac m:val="0"/>
    <m:dispDef/>
    <m:lMargin m:val="0"/>
    <m:rMargin m:val="0"/>
    <m:defJc m:val="centerGroup"/>
    <m:wrapIndent m:val="1440"/>
    <m:intLim m:val="subSup"/>
    <m:naryLim m:val="undOvr"/>
  </m:mathPr>
  <w:themeFontLang w:val="en-I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A607B"/>
  <w15:chartTrackingRefBased/>
  <w15:docId w15:val="{257C128C-F3AA-6C48-8B89-AFBD1553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A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6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6A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06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6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6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06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1A"/>
    <w:rPr>
      <w:rFonts w:eastAsiaTheme="majorEastAsia" w:cstheme="majorBidi"/>
      <w:color w:val="272727" w:themeColor="text1" w:themeTint="D8"/>
    </w:rPr>
  </w:style>
  <w:style w:type="paragraph" w:styleId="Title">
    <w:name w:val="Title"/>
    <w:basedOn w:val="Normal"/>
    <w:next w:val="Normal"/>
    <w:link w:val="TitleChar"/>
    <w:uiPriority w:val="10"/>
    <w:qFormat/>
    <w:rsid w:val="00306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1A"/>
    <w:pPr>
      <w:spacing w:before="160"/>
      <w:jc w:val="center"/>
    </w:pPr>
    <w:rPr>
      <w:i/>
      <w:iCs/>
      <w:color w:val="404040" w:themeColor="text1" w:themeTint="BF"/>
    </w:rPr>
  </w:style>
  <w:style w:type="character" w:customStyle="1" w:styleId="QuoteChar">
    <w:name w:val="Quote Char"/>
    <w:basedOn w:val="DefaultParagraphFont"/>
    <w:link w:val="Quote"/>
    <w:uiPriority w:val="29"/>
    <w:rsid w:val="00306A1A"/>
    <w:rPr>
      <w:i/>
      <w:iCs/>
      <w:color w:val="404040" w:themeColor="text1" w:themeTint="BF"/>
    </w:rPr>
  </w:style>
  <w:style w:type="paragraph" w:styleId="ListParagraph">
    <w:name w:val="List Paragraph"/>
    <w:basedOn w:val="Normal"/>
    <w:uiPriority w:val="34"/>
    <w:qFormat/>
    <w:rsid w:val="00306A1A"/>
    <w:pPr>
      <w:ind w:left="720"/>
      <w:contextualSpacing/>
    </w:pPr>
  </w:style>
  <w:style w:type="character" w:styleId="IntenseEmphasis">
    <w:name w:val="Intense Emphasis"/>
    <w:basedOn w:val="DefaultParagraphFont"/>
    <w:uiPriority w:val="21"/>
    <w:qFormat/>
    <w:rsid w:val="00306A1A"/>
    <w:rPr>
      <w:i/>
      <w:iCs/>
      <w:color w:val="2F5496" w:themeColor="accent1" w:themeShade="BF"/>
    </w:rPr>
  </w:style>
  <w:style w:type="paragraph" w:styleId="IntenseQuote">
    <w:name w:val="Intense Quote"/>
    <w:basedOn w:val="Normal"/>
    <w:next w:val="Normal"/>
    <w:link w:val="IntenseQuoteChar"/>
    <w:uiPriority w:val="30"/>
    <w:qFormat/>
    <w:rsid w:val="00306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A1A"/>
    <w:rPr>
      <w:i/>
      <w:iCs/>
      <w:color w:val="2F5496" w:themeColor="accent1" w:themeShade="BF"/>
    </w:rPr>
  </w:style>
  <w:style w:type="character" w:styleId="IntenseReference">
    <w:name w:val="Intense Reference"/>
    <w:basedOn w:val="DefaultParagraphFont"/>
    <w:uiPriority w:val="32"/>
    <w:qFormat/>
    <w:rsid w:val="00306A1A"/>
    <w:rPr>
      <w:b/>
      <w:bCs/>
      <w:smallCaps/>
      <w:color w:val="2F5496" w:themeColor="accent1" w:themeShade="BF"/>
      <w:spacing w:val="5"/>
    </w:rPr>
  </w:style>
  <w:style w:type="paragraph" w:customStyle="1" w:styleId="ds-markdown-paragraph">
    <w:name w:val="ds-markdown-paragraph"/>
    <w:basedOn w:val="Normal"/>
    <w:rsid w:val="00306A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6A1A"/>
    <w:rPr>
      <w:b/>
      <w:bCs/>
    </w:rPr>
  </w:style>
  <w:style w:type="character" w:styleId="HTMLCode">
    <w:name w:val="HTML Code"/>
    <w:basedOn w:val="DefaultParagraphFont"/>
    <w:uiPriority w:val="99"/>
    <w:semiHidden/>
    <w:unhideWhenUsed/>
    <w:rsid w:val="00306A1A"/>
    <w:rPr>
      <w:rFonts w:ascii="Courier New" w:eastAsia="Times New Roman" w:hAnsi="Courier New" w:cs="Courier New"/>
      <w:sz w:val="20"/>
      <w:szCs w:val="20"/>
    </w:rPr>
  </w:style>
  <w:style w:type="character" w:customStyle="1" w:styleId="d813de27">
    <w:name w:val="d813de27"/>
    <w:basedOn w:val="DefaultParagraphFont"/>
    <w:rsid w:val="00055517"/>
  </w:style>
  <w:style w:type="paragraph" w:styleId="HTMLPreformatted">
    <w:name w:val="HTML Preformatted"/>
    <w:basedOn w:val="Normal"/>
    <w:link w:val="HTMLPreformattedChar"/>
    <w:uiPriority w:val="99"/>
    <w:semiHidden/>
    <w:unhideWhenUsed/>
    <w:rsid w:val="000555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5517"/>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055517"/>
    <w:rPr>
      <w:i/>
      <w:iCs/>
    </w:rPr>
  </w:style>
  <w:style w:type="character" w:customStyle="1" w:styleId="token">
    <w:name w:val="token"/>
    <w:basedOn w:val="DefaultParagraphFont"/>
    <w:rsid w:val="00A07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5104</Words>
  <Characters>29098</Characters>
  <Application>Microsoft Office Word</Application>
  <DocSecurity>0</DocSecurity>
  <Lines>242</Lines>
  <Paragraphs>68</Paragraphs>
  <ScaleCrop>false</ScaleCrop>
  <Company/>
  <LinksUpToDate>false</LinksUpToDate>
  <CharactersWithSpaces>34134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Michelotti</dc:creator>
  <cp:keywords/>
  <dc:description/>
  <cp:lastModifiedBy>Andrea Michelotti</cp:lastModifiedBy>
  <cp:revision>3</cp:revision>
  <dcterms:created xsi:type="dcterms:W3CDTF">2026-01-14T18:19:00Z</dcterms:created>
  <dcterms:modified xsi:type="dcterms:W3CDTF">2026-01-14T19:40:00Z</dcterms:modified>
</cp:coreProperties>
</file>