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56"/>
        </w:rPr>
        <w:t>9STAR Technologies</w:t>
      </w:r>
    </w:p>
    <w:p>
      <w:pPr>
        <w:jc w:val="center"/>
      </w:pPr>
      <w:r>
        <w:rPr>
          <w:b/>
          <w:sz w:val="48"/>
        </w:rPr>
        <w:t>Ideal Customer Profile (ICP)</w:t>
      </w:r>
    </w:p>
    <w:p>
      <w:pPr>
        <w:jc w:val="center"/>
      </w:pPr>
      <w:r>
        <w:rPr>
          <w:i/>
          <w:sz w:val="24"/>
        </w:rPr>
        <w:t>Complete Customer Strategy for the PWA + Digital Services Platform</w:t>
      </w:r>
    </w:p>
    <w:p/>
    <w:p>
      <w:pPr>
        <w:jc w:val="center"/>
      </w:pPr>
      <w:r>
        <w:rPr>
          <w:b/>
        </w:rPr>
        <w:t>Version 1.0  |  Strategic Foundation  |  2026</w:t>
      </w:r>
    </w:p>
    <w:p>
      <w:r>
        <w:br w:type="page"/>
      </w:r>
    </w:p>
    <w:p>
      <w:pPr>
        <w:pStyle w:val="Heading1"/>
      </w:pPr>
      <w:r>
        <w:t>1. ICP-এর মূল সংজ্ঞা</w:t>
      </w:r>
    </w:p>
    <w:p>
      <w:r>
        <w:t>9STAR Technologies-এর ICP হলো এমন ব্যক্তি, উদ্যোক্তা, ছোট/মাঝারি ব্যবসা, প্রতিষ্ঠান এবং প্রবাসী/আন্তর্জাতিক গ্রাহক যারা কোনো digital, online, documentation, website, app, automation বা technology-related কাজ নিজেরা সহজে শেষ করতে পারছেন না এবং একটি নির্ভরযোগ্য জায়গা থেকে সমাধান, execution এবং ongoing support চান।</w:t>
      </w:r>
    </w:p>
    <w:p>
      <w:r>
        <w:t>গুরুত্বপূর্ণ সিদ্ধান্ত: 9STAR-এর জন্য “সবাই customer” ধারণাটি ব্যবসায়িকভাবে দুর্বল। PWA-তে সবাই service দেখতে পারবে, কিন্তু marketing, pricing, landing page এবং sales priority করা হবে high-intent customer segment অনুযায়ী।</w:t>
      </w:r>
    </w:p>
    <w:p>
      <w:pPr>
        <w:pStyle w:val="Heading1"/>
      </w:pPr>
      <w:r>
        <w:t>2. ICP Hierarchy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4213D"/>
          </w:tcPr>
          <w:p>
            <w:r>
              <w:rPr>
                <w:color w:val="FFFFFF"/>
              </w:rPr>
            </w:r>
            <w:r>
              <w:rPr>
                <w:b/>
                <w:color w:val="FFFFFF"/>
                <w:sz w:val="18"/>
              </w:rPr>
              <w:t>Priority</w:t>
            </w:r>
          </w:p>
        </w:tc>
        <w:tc>
          <w:tcPr>
            <w:tcW w:type="dxa" w:w="2556"/>
            <w:vAlign w:val="center"/>
            <w:shd w:fill="14213D"/>
          </w:tcPr>
          <w:p>
            <w:r>
              <w:rPr>
                <w:color w:val="FFFFFF"/>
              </w:rPr>
            </w:r>
            <w:r>
              <w:rPr>
                <w:b/>
                <w:color w:val="FFFFFF"/>
                <w:sz w:val="18"/>
              </w:rPr>
              <w:t>ICP Segment</w:t>
            </w:r>
          </w:p>
        </w:tc>
        <w:tc>
          <w:tcPr>
            <w:tcW w:type="dxa" w:w="2556"/>
            <w:vAlign w:val="center"/>
            <w:shd w:fill="14213D"/>
          </w:tcPr>
          <w:p>
            <w:r>
              <w:rPr>
                <w:color w:val="FFFFFF"/>
              </w:rPr>
            </w:r>
            <w:r>
              <w:rPr>
                <w:b/>
                <w:color w:val="FFFFFF"/>
                <w:sz w:val="18"/>
              </w:rPr>
              <w:t>Business Value</w:t>
            </w:r>
          </w:p>
        </w:tc>
        <w:tc>
          <w:tcPr>
            <w:tcW w:type="dxa" w:w="2556"/>
            <w:vAlign w:val="center"/>
            <w:shd w:fill="14213D"/>
          </w:tcPr>
          <w:p>
            <w:r>
              <w:rPr>
                <w:color w:val="FFFFFF"/>
              </w:rPr>
            </w:r>
            <w:r>
              <w:rPr>
                <w:b/>
                <w:color w:val="FFFFFF"/>
                <w:sz w:val="18"/>
              </w:rPr>
              <w:t>Primary Need</w:t>
            </w:r>
          </w:p>
        </w:tc>
      </w:tr>
      <w:tr>
        <w:tc>
          <w:tcPr>
            <w:tcW w:type="dxa" w:w="2556"/>
            <w:vAlign w:val="center"/>
          </w:tcPr>
          <w:p>
            <w:r/>
            <w:r>
              <w:rPr>
                <w:b w:val="0"/>
                <w:sz w:val="18"/>
              </w:rPr>
              <w:t>ICP-01</w:t>
            </w:r>
          </w:p>
        </w:tc>
        <w:tc>
          <w:tcPr>
            <w:tcW w:type="dxa" w:w="2556"/>
            <w:vAlign w:val="center"/>
          </w:tcPr>
          <w:p>
            <w:r/>
            <w:r>
              <w:rPr>
                <w:b w:val="0"/>
                <w:sz w:val="18"/>
              </w:rPr>
              <w:t>Small Business Owner / Entrepreneur</w:t>
            </w:r>
          </w:p>
        </w:tc>
        <w:tc>
          <w:tcPr>
            <w:tcW w:type="dxa" w:w="2556"/>
            <w:vAlign w:val="center"/>
          </w:tcPr>
          <w:p>
            <w:r/>
            <w:r>
              <w:rPr>
                <w:b w:val="0"/>
                <w:sz w:val="18"/>
              </w:rPr>
              <w:t>Very High</w:t>
            </w:r>
          </w:p>
        </w:tc>
        <w:tc>
          <w:tcPr>
            <w:tcW w:type="dxa" w:w="2556"/>
            <w:vAlign w:val="center"/>
          </w:tcPr>
          <w:p>
            <w:r/>
            <w:r>
              <w:rPr>
                <w:b w:val="0"/>
                <w:sz w:val="18"/>
              </w:rPr>
              <w:t>Website, online setup, documents, automation, digital problem solving</w:t>
            </w:r>
          </w:p>
        </w:tc>
      </w:tr>
      <w:tr>
        <w:tc>
          <w:tcPr>
            <w:tcW w:type="dxa" w:w="2556"/>
            <w:vAlign w:val="center"/>
          </w:tcPr>
          <w:p>
            <w:r/>
            <w:r>
              <w:rPr>
                <w:b w:val="0"/>
                <w:sz w:val="18"/>
              </w:rPr>
              <w:t>ICP-02</w:t>
            </w:r>
          </w:p>
        </w:tc>
        <w:tc>
          <w:tcPr>
            <w:tcW w:type="dxa" w:w="2556"/>
            <w:vAlign w:val="center"/>
          </w:tcPr>
          <w:p>
            <w:r/>
            <w:r>
              <w:rPr>
                <w:b w:val="0"/>
                <w:sz w:val="18"/>
              </w:rPr>
              <w:t>Individual Digital-Service Seeker</w:t>
            </w:r>
          </w:p>
        </w:tc>
        <w:tc>
          <w:tcPr>
            <w:tcW w:type="dxa" w:w="2556"/>
            <w:vAlign w:val="center"/>
          </w:tcPr>
          <w:p>
            <w:r/>
            <w:r>
              <w:rPr>
                <w:b w:val="0"/>
                <w:sz w:val="18"/>
              </w:rPr>
              <w:t>High</w:t>
            </w:r>
          </w:p>
        </w:tc>
        <w:tc>
          <w:tcPr>
            <w:tcW w:type="dxa" w:w="2556"/>
            <w:vAlign w:val="center"/>
          </w:tcPr>
          <w:p>
            <w:r/>
            <w:r>
              <w:rPr>
                <w:b w:val="0"/>
                <w:sz w:val="18"/>
              </w:rPr>
              <w:t>Documents, applications, account/platform issues, online tasks</w:t>
            </w:r>
          </w:p>
        </w:tc>
      </w:tr>
      <w:tr>
        <w:tc>
          <w:tcPr>
            <w:tcW w:type="dxa" w:w="2556"/>
            <w:vAlign w:val="center"/>
          </w:tcPr>
          <w:p>
            <w:r/>
            <w:r>
              <w:rPr>
                <w:b w:val="0"/>
                <w:sz w:val="18"/>
              </w:rPr>
              <w:t>ICP-03</w:t>
            </w:r>
          </w:p>
        </w:tc>
        <w:tc>
          <w:tcPr>
            <w:tcW w:type="dxa" w:w="2556"/>
            <w:vAlign w:val="center"/>
          </w:tcPr>
          <w:p>
            <w:r/>
            <w:r>
              <w:rPr>
                <w:b w:val="0"/>
                <w:sz w:val="18"/>
              </w:rPr>
              <w:t>Professional / Freelancer / Creator</w:t>
            </w:r>
          </w:p>
        </w:tc>
        <w:tc>
          <w:tcPr>
            <w:tcW w:type="dxa" w:w="2556"/>
            <w:vAlign w:val="center"/>
          </w:tcPr>
          <w:p>
            <w:r/>
            <w:r>
              <w:rPr>
                <w:b w:val="0"/>
                <w:sz w:val="18"/>
              </w:rPr>
              <w:t>High</w:t>
            </w:r>
          </w:p>
        </w:tc>
        <w:tc>
          <w:tcPr>
            <w:tcW w:type="dxa" w:w="2556"/>
            <w:vAlign w:val="center"/>
          </w:tcPr>
          <w:p>
            <w:r/>
            <w:r>
              <w:rPr>
                <w:b w:val="0"/>
                <w:sz w:val="18"/>
              </w:rPr>
              <w:t>Portfolio, website, app, automation, digital identity</w:t>
            </w:r>
          </w:p>
        </w:tc>
      </w:tr>
      <w:tr>
        <w:tc>
          <w:tcPr>
            <w:tcW w:type="dxa" w:w="2556"/>
            <w:vAlign w:val="center"/>
          </w:tcPr>
          <w:p>
            <w:r/>
            <w:r>
              <w:rPr>
                <w:b w:val="0"/>
                <w:sz w:val="18"/>
              </w:rPr>
              <w:t>ICP-04</w:t>
            </w:r>
          </w:p>
        </w:tc>
        <w:tc>
          <w:tcPr>
            <w:tcW w:type="dxa" w:w="2556"/>
            <w:vAlign w:val="center"/>
          </w:tcPr>
          <w:p>
            <w:r/>
            <w:r>
              <w:rPr>
                <w:b w:val="0"/>
                <w:sz w:val="18"/>
              </w:rPr>
              <w:t>Organization / Institution</w:t>
            </w:r>
          </w:p>
        </w:tc>
        <w:tc>
          <w:tcPr>
            <w:tcW w:type="dxa" w:w="2556"/>
            <w:vAlign w:val="center"/>
          </w:tcPr>
          <w:p>
            <w:r/>
            <w:r>
              <w:rPr>
                <w:b w:val="0"/>
                <w:sz w:val="18"/>
              </w:rPr>
              <w:t>Very High</w:t>
            </w:r>
          </w:p>
        </w:tc>
        <w:tc>
          <w:tcPr>
            <w:tcW w:type="dxa" w:w="2556"/>
            <w:vAlign w:val="center"/>
          </w:tcPr>
          <w:p>
            <w:r/>
            <w:r>
              <w:rPr>
                <w:b w:val="0"/>
                <w:sz w:val="18"/>
              </w:rPr>
              <w:t>Systems, websites, apps, workflow automation, support</w:t>
            </w:r>
          </w:p>
        </w:tc>
      </w:tr>
      <w:tr>
        <w:tc>
          <w:tcPr>
            <w:tcW w:type="dxa" w:w="2556"/>
            <w:vAlign w:val="center"/>
          </w:tcPr>
          <w:p>
            <w:r/>
            <w:r>
              <w:rPr>
                <w:b w:val="0"/>
                <w:sz w:val="18"/>
              </w:rPr>
              <w:t>ICP-05</w:t>
            </w:r>
          </w:p>
        </w:tc>
        <w:tc>
          <w:tcPr>
            <w:tcW w:type="dxa" w:w="2556"/>
            <w:vAlign w:val="center"/>
          </w:tcPr>
          <w:p>
            <w:r/>
            <w:r>
              <w:rPr>
                <w:b w:val="0"/>
                <w:sz w:val="18"/>
              </w:rPr>
              <w:t>Expat / International Customer</w:t>
            </w:r>
          </w:p>
        </w:tc>
        <w:tc>
          <w:tcPr>
            <w:tcW w:type="dxa" w:w="2556"/>
            <w:vAlign w:val="center"/>
          </w:tcPr>
          <w:p>
            <w:r/>
            <w:r>
              <w:rPr>
                <w:b w:val="0"/>
                <w:sz w:val="18"/>
              </w:rPr>
              <w:t>High</w:t>
            </w:r>
          </w:p>
        </w:tc>
        <w:tc>
          <w:tcPr>
            <w:tcW w:type="dxa" w:w="2556"/>
            <w:vAlign w:val="center"/>
          </w:tcPr>
          <w:p>
            <w:r/>
            <w:r>
              <w:rPr>
                <w:b w:val="0"/>
                <w:sz w:val="18"/>
              </w:rPr>
              <w:t>Remote digital assistance, documents, online services, cross-border support</w:t>
            </w:r>
          </w:p>
        </w:tc>
      </w:tr>
      <w:tr>
        <w:tc>
          <w:tcPr>
            <w:tcW w:type="dxa" w:w="2556"/>
            <w:vAlign w:val="center"/>
          </w:tcPr>
          <w:p>
            <w:r/>
            <w:r>
              <w:rPr>
                <w:b w:val="0"/>
                <w:sz w:val="18"/>
              </w:rPr>
              <w:t>ICP-06</w:t>
            </w:r>
          </w:p>
        </w:tc>
        <w:tc>
          <w:tcPr>
            <w:tcW w:type="dxa" w:w="2556"/>
            <w:vAlign w:val="center"/>
          </w:tcPr>
          <w:p>
            <w:r/>
            <w:r>
              <w:rPr>
                <w:b w:val="0"/>
                <w:sz w:val="18"/>
              </w:rPr>
              <w:t>Growing SME / Business Team</w:t>
            </w:r>
          </w:p>
        </w:tc>
        <w:tc>
          <w:tcPr>
            <w:tcW w:type="dxa" w:w="2556"/>
            <w:vAlign w:val="center"/>
          </w:tcPr>
          <w:p>
            <w:r/>
            <w:r>
              <w:rPr>
                <w:b w:val="0"/>
                <w:sz w:val="18"/>
              </w:rPr>
              <w:t>Very High</w:t>
            </w:r>
          </w:p>
        </w:tc>
        <w:tc>
          <w:tcPr>
            <w:tcW w:type="dxa" w:w="2556"/>
            <w:vAlign w:val="center"/>
          </w:tcPr>
          <w:p>
            <w:r/>
            <w:r>
              <w:rPr>
                <w:b w:val="0"/>
                <w:sz w:val="18"/>
              </w:rPr>
              <w:t>Custom software, automation, internal systems, recurring support</w:t>
            </w:r>
          </w:p>
        </w:tc>
      </w:tr>
    </w:tbl>
    <w:p/>
    <w:p>
      <w:pPr>
        <w:pStyle w:val="Heading1"/>
      </w:pPr>
      <w:r>
        <w:t>3. Primary ICP — Small Business Owner / Entrepreneur</w:t>
      </w:r>
    </w:p>
    <w:p>
      <w:r>
        <w:t>এটাই 9STAR-এর সবচেয়ে শক্তিশালী commercial ICP।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4213D"/>
          </w:tcPr>
          <w:p>
            <w:r>
              <w:rPr>
                <w:color w:val="FFFFFF"/>
              </w:rPr>
            </w:r>
            <w:r>
              <w:rPr>
                <w:b/>
                <w:color w:val="FFFFFF"/>
                <w:sz w:val="18"/>
              </w:rPr>
              <w:t>Attribute</w:t>
            </w:r>
          </w:p>
        </w:tc>
        <w:tc>
          <w:tcPr>
            <w:tcW w:type="dxa" w:w="5112"/>
            <w:vAlign w:val="center"/>
            <w:shd w:fill="14213D"/>
          </w:tcPr>
          <w:p>
            <w:r>
              <w:rPr>
                <w:color w:val="FFFFFF"/>
              </w:rPr>
            </w:r>
            <w:r>
              <w:rPr>
                <w:b/>
                <w:color w:val="FFFFFF"/>
                <w:sz w:val="18"/>
              </w:rPr>
              <w:t>Profile</w:t>
            </w:r>
          </w:p>
        </w:tc>
      </w:tr>
      <w:tr>
        <w:tc>
          <w:tcPr>
            <w:tcW w:type="dxa" w:w="5112"/>
            <w:vAlign w:val="center"/>
          </w:tcPr>
          <w:p>
            <w:r/>
            <w:r>
              <w:rPr>
                <w:b w:val="0"/>
                <w:sz w:val="18"/>
              </w:rPr>
              <w:t>Age</w:t>
            </w:r>
          </w:p>
        </w:tc>
        <w:tc>
          <w:tcPr>
            <w:tcW w:type="dxa" w:w="5112"/>
            <w:vAlign w:val="center"/>
          </w:tcPr>
          <w:p>
            <w:r/>
            <w:r>
              <w:rPr>
                <w:b w:val="0"/>
                <w:sz w:val="18"/>
              </w:rPr>
              <w:t>22–50 (not a hard restriction)</w:t>
            </w:r>
          </w:p>
        </w:tc>
      </w:tr>
      <w:tr>
        <w:tc>
          <w:tcPr>
            <w:tcW w:type="dxa" w:w="5112"/>
            <w:vAlign w:val="center"/>
          </w:tcPr>
          <w:p>
            <w:r/>
            <w:r>
              <w:rPr>
                <w:b w:val="0"/>
                <w:sz w:val="18"/>
              </w:rPr>
              <w:t>Business Stage</w:t>
            </w:r>
          </w:p>
        </w:tc>
        <w:tc>
          <w:tcPr>
            <w:tcW w:type="dxa" w:w="5112"/>
            <w:vAlign w:val="center"/>
          </w:tcPr>
          <w:p>
            <w:r/>
            <w:r>
              <w:rPr>
                <w:b w:val="0"/>
                <w:sz w:val="18"/>
              </w:rPr>
              <w:t>Idea stage, newly launched, or operating small business</w:t>
            </w:r>
          </w:p>
        </w:tc>
      </w:tr>
      <w:tr>
        <w:tc>
          <w:tcPr>
            <w:tcW w:type="dxa" w:w="5112"/>
            <w:vAlign w:val="center"/>
          </w:tcPr>
          <w:p>
            <w:r/>
            <w:r>
              <w:rPr>
                <w:b w:val="0"/>
                <w:sz w:val="18"/>
              </w:rPr>
              <w:t>Team Size</w:t>
            </w:r>
          </w:p>
        </w:tc>
        <w:tc>
          <w:tcPr>
            <w:tcW w:type="dxa" w:w="5112"/>
            <w:vAlign w:val="center"/>
          </w:tcPr>
          <w:p>
            <w:r/>
            <w:r>
              <w:rPr>
                <w:b w:val="0"/>
                <w:sz w:val="18"/>
              </w:rPr>
              <w:t>1–50 people</w:t>
            </w:r>
          </w:p>
        </w:tc>
      </w:tr>
      <w:tr>
        <w:tc>
          <w:tcPr>
            <w:tcW w:type="dxa" w:w="5112"/>
            <w:vAlign w:val="center"/>
          </w:tcPr>
          <w:p>
            <w:r/>
            <w:r>
              <w:rPr>
                <w:b w:val="0"/>
                <w:sz w:val="18"/>
              </w:rPr>
              <w:t>Digital Maturity</w:t>
            </w:r>
          </w:p>
        </w:tc>
        <w:tc>
          <w:tcPr>
            <w:tcW w:type="dxa" w:w="5112"/>
            <w:vAlign w:val="center"/>
          </w:tcPr>
          <w:p>
            <w:r/>
            <w:r>
              <w:rPr>
                <w:b w:val="0"/>
                <w:sz w:val="18"/>
              </w:rPr>
              <w:t>Low to medium; wants results more than technical details</w:t>
            </w:r>
          </w:p>
        </w:tc>
      </w:tr>
      <w:tr>
        <w:tc>
          <w:tcPr>
            <w:tcW w:type="dxa" w:w="5112"/>
            <w:vAlign w:val="center"/>
          </w:tcPr>
          <w:p>
            <w:r/>
            <w:r>
              <w:rPr>
                <w:b w:val="0"/>
                <w:sz w:val="18"/>
              </w:rPr>
              <w:t>Geography</w:t>
            </w:r>
          </w:p>
        </w:tc>
        <w:tc>
          <w:tcPr>
            <w:tcW w:type="dxa" w:w="5112"/>
            <w:vAlign w:val="center"/>
          </w:tcPr>
          <w:p>
            <w:r/>
            <w:r>
              <w:rPr>
                <w:b w:val="0"/>
                <w:sz w:val="18"/>
              </w:rPr>
              <w:t>Global; prioritize markets where remote digital service delivery is practical</w:t>
            </w:r>
          </w:p>
        </w:tc>
      </w:tr>
      <w:tr>
        <w:tc>
          <w:tcPr>
            <w:tcW w:type="dxa" w:w="5112"/>
            <w:vAlign w:val="center"/>
          </w:tcPr>
          <w:p>
            <w:r/>
            <w:r>
              <w:rPr>
                <w:b w:val="0"/>
                <w:sz w:val="18"/>
              </w:rPr>
              <w:t>Budget</w:t>
            </w:r>
          </w:p>
        </w:tc>
        <w:tc>
          <w:tcPr>
            <w:tcW w:type="dxa" w:w="5112"/>
            <w:vAlign w:val="center"/>
          </w:tcPr>
          <w:p>
            <w:r/>
            <w:r>
              <w:rPr>
                <w:b w:val="0"/>
                <w:sz w:val="18"/>
              </w:rPr>
              <w:t>Low-to-medium initially; higher budget for custom technology</w:t>
            </w:r>
          </w:p>
        </w:tc>
      </w:tr>
      <w:tr>
        <w:tc>
          <w:tcPr>
            <w:tcW w:type="dxa" w:w="5112"/>
            <w:vAlign w:val="center"/>
          </w:tcPr>
          <w:p>
            <w:r/>
            <w:r>
              <w:rPr>
                <w:b w:val="0"/>
                <w:sz w:val="18"/>
              </w:rPr>
              <w:t>Buying Trigger</w:t>
            </w:r>
          </w:p>
        </w:tc>
        <w:tc>
          <w:tcPr>
            <w:tcW w:type="dxa" w:w="5112"/>
            <w:vAlign w:val="center"/>
          </w:tcPr>
          <w:p>
            <w:r/>
            <w:r>
              <w:rPr>
                <w:b w:val="0"/>
                <w:sz w:val="18"/>
              </w:rPr>
              <w:t>Needs a website/app/system, has an online problem, or wants to professionalize</w:t>
            </w:r>
          </w:p>
        </w:tc>
      </w:tr>
      <w:tr>
        <w:tc>
          <w:tcPr>
            <w:tcW w:type="dxa" w:w="5112"/>
            <w:vAlign w:val="center"/>
          </w:tcPr>
          <w:p>
            <w:r/>
            <w:r>
              <w:rPr>
                <w:b w:val="0"/>
                <w:sz w:val="18"/>
              </w:rPr>
              <w:t>Decision Maker</w:t>
            </w:r>
          </w:p>
        </w:tc>
        <w:tc>
          <w:tcPr>
            <w:tcW w:type="dxa" w:w="5112"/>
            <w:vAlign w:val="center"/>
          </w:tcPr>
          <w:p>
            <w:r/>
            <w:r>
              <w:rPr>
                <w:b w:val="0"/>
                <w:sz w:val="18"/>
              </w:rPr>
              <w:t>Owner, founder, manager, or authorized operator</w:t>
            </w:r>
          </w:p>
        </w:tc>
      </w:tr>
      <w:tr>
        <w:tc>
          <w:tcPr>
            <w:tcW w:type="dxa" w:w="5112"/>
            <w:vAlign w:val="center"/>
          </w:tcPr>
          <w:p>
            <w:r/>
            <w:r>
              <w:rPr>
                <w:b w:val="0"/>
                <w:sz w:val="18"/>
              </w:rPr>
              <w:t>Main Fear</w:t>
            </w:r>
          </w:p>
        </w:tc>
        <w:tc>
          <w:tcPr>
            <w:tcW w:type="dxa" w:w="5112"/>
            <w:vAlign w:val="center"/>
          </w:tcPr>
          <w:p>
            <w:r/>
            <w:r>
              <w:rPr>
                <w:b w:val="0"/>
                <w:sz w:val="18"/>
              </w:rPr>
              <w:t>Scams, poor quality, hidden cost, delays, lack of support</w:t>
            </w:r>
          </w:p>
        </w:tc>
      </w:tr>
      <w:tr>
        <w:tc>
          <w:tcPr>
            <w:tcW w:type="dxa" w:w="5112"/>
            <w:vAlign w:val="center"/>
          </w:tcPr>
          <w:p>
            <w:r/>
            <w:r>
              <w:rPr>
                <w:b w:val="0"/>
                <w:sz w:val="18"/>
              </w:rPr>
              <w:t>Main Desire</w:t>
            </w:r>
          </w:p>
        </w:tc>
        <w:tc>
          <w:tcPr>
            <w:tcW w:type="dxa" w:w="5112"/>
            <w:vAlign w:val="center"/>
          </w:tcPr>
          <w:p>
            <w:r/>
            <w:r>
              <w:rPr>
                <w:b w:val="0"/>
                <w:sz w:val="18"/>
              </w:rPr>
              <w:t>Someone reliable who can simply take the problem and solve it</w:t>
            </w:r>
          </w:p>
        </w:tc>
      </w:tr>
    </w:tbl>
    <w:p/>
    <w:p>
      <w:pPr>
        <w:pStyle w:val="Heading1"/>
      </w:pPr>
      <w:r>
        <w:t>4. Secondary ICP — Individual Customer</w:t>
      </w:r>
    </w:p>
    <w:p>
      <w:r>
        <w:t>এই segment সাধারণত high-volume, task-oriented এবং দ্রুত সিদ্ধান্ত নেয়। তাদের জন্য PWA-এর UX সবচেয়ে সহজ হওয়া দরকার।</w:t>
      </w:r>
    </w:p>
    <w:p>
      <w:pPr>
        <w:pStyle w:val="ListBullet"/>
      </w:pPr>
      <w:r>
        <w:t>নিজের কোনো online/document/application কাজ শেষ করতে সাহায্য দরকার</w:t>
      </w:r>
    </w:p>
    <w:p>
      <w:pPr>
        <w:pStyle w:val="ListBullet"/>
      </w:pPr>
      <w:r>
        <w:t>কোন service লাগবে তা পুরোপুরি জানে না</w:t>
      </w:r>
    </w:p>
    <w:p>
      <w:pPr>
        <w:pStyle w:val="ListBullet"/>
      </w:pPr>
      <w:r>
        <w:t>Price, requirements এবং delivery time আগে জানতে চায়</w:t>
      </w:r>
    </w:p>
    <w:p>
      <w:pPr>
        <w:pStyle w:val="ListBullet"/>
      </w:pPr>
      <w:r>
        <w:t>WhatsApp/chat/support-এ দ্রুত উত্তর আশা করে</w:t>
      </w:r>
    </w:p>
    <w:p>
      <w:pPr>
        <w:pStyle w:val="ListBullet"/>
      </w:pPr>
      <w:r>
        <w:t>Technical language অপছন্দ করে</w:t>
      </w:r>
    </w:p>
    <w:p>
      <w:pPr>
        <w:pStyle w:val="ListBullet"/>
      </w:pPr>
      <w:r>
        <w:t>Trust signal ছাড়া payment করতে দ্বিধা করে</w:t>
      </w:r>
    </w:p>
    <w:p>
      <w:pPr>
        <w:pStyle w:val="Heading1"/>
      </w:pPr>
      <w:r>
        <w:t>5. Secondary ICP — Professional / Freelancer / Creator</w:t>
      </w:r>
    </w:p>
    <w:p>
      <w:pPr>
        <w:pStyle w:val="ListBullet"/>
      </w:pPr>
      <w:r>
        <w:t>Portfolio বা personal website প্রয়োজন</w:t>
      </w:r>
    </w:p>
    <w:p>
      <w:pPr>
        <w:pStyle w:val="ListBullet"/>
      </w:pPr>
      <w:r>
        <w:t>Professional digital identity তৈরি করতে চায়</w:t>
      </w:r>
    </w:p>
    <w:p>
      <w:pPr>
        <w:pStyle w:val="ListBullet"/>
      </w:pPr>
      <w:r>
        <w:t>Landing page, automation বা small app প্রয়োজন</w:t>
      </w:r>
    </w:p>
    <w:p>
      <w:pPr>
        <w:pStyle w:val="ListBullet"/>
      </w:pPr>
      <w:r>
        <w:t>নিজে কিছু technical কাজ জানে, কিন্তু execution outsource করতে চায়</w:t>
      </w:r>
    </w:p>
    <w:p>
      <w:pPr>
        <w:pStyle w:val="ListBullet"/>
      </w:pPr>
      <w:r>
        <w:t>Speed এবং quality-এর জন্য premium price দিতে পারে</w:t>
      </w:r>
    </w:p>
    <w:p>
      <w:pPr>
        <w:pStyle w:val="ListBullet"/>
      </w:pPr>
      <w:r>
        <w:t>Future support/maintenance-এর সম্ভাবনা বেশি</w:t>
      </w:r>
    </w:p>
    <w:p>
      <w:pPr>
        <w:pStyle w:val="Heading1"/>
      </w:pPr>
      <w:r>
        <w:t>6. High-Value ICP — Organization / Institution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4213D"/>
          </w:tcPr>
          <w:p>
            <w:r>
              <w:rPr>
                <w:color w:val="FFFFFF"/>
              </w:rPr>
            </w:r>
            <w:r>
              <w:rPr>
                <w:b/>
                <w:color w:val="FFFFFF"/>
                <w:sz w:val="18"/>
              </w:rPr>
              <w:t>Need</w:t>
            </w:r>
          </w:p>
        </w:tc>
        <w:tc>
          <w:tcPr>
            <w:tcW w:type="dxa" w:w="3408"/>
            <w:vAlign w:val="center"/>
            <w:shd w:fill="14213D"/>
          </w:tcPr>
          <w:p>
            <w:r>
              <w:rPr>
                <w:color w:val="FFFFFF"/>
              </w:rPr>
            </w:r>
            <w:r>
              <w:rPr>
                <w:b/>
                <w:color w:val="FFFFFF"/>
                <w:sz w:val="18"/>
              </w:rPr>
              <w:t>Potential 9STAR Solution</w:t>
            </w:r>
          </w:p>
        </w:tc>
        <w:tc>
          <w:tcPr>
            <w:tcW w:type="dxa" w:w="3408"/>
            <w:vAlign w:val="center"/>
            <w:shd w:fill="14213D"/>
          </w:tcPr>
          <w:p>
            <w:r>
              <w:rPr>
                <w:color w:val="FFFFFF"/>
              </w:rPr>
            </w:r>
            <w:r>
              <w:rPr>
                <w:b/>
                <w:color w:val="FFFFFF"/>
                <w:sz w:val="18"/>
              </w:rPr>
              <w:t>Commercial Potential</w:t>
            </w:r>
          </w:p>
        </w:tc>
      </w:tr>
      <w:tr>
        <w:tc>
          <w:tcPr>
            <w:tcW w:type="dxa" w:w="3408"/>
            <w:vAlign w:val="center"/>
          </w:tcPr>
          <w:p>
            <w:r/>
            <w:r>
              <w:rPr>
                <w:b w:val="0"/>
                <w:sz w:val="18"/>
              </w:rPr>
              <w:t>Public/company website</w:t>
            </w:r>
          </w:p>
        </w:tc>
        <w:tc>
          <w:tcPr>
            <w:tcW w:type="dxa" w:w="3408"/>
            <w:vAlign w:val="center"/>
          </w:tcPr>
          <w:p>
            <w:r/>
            <w:r>
              <w:rPr>
                <w:b w:val="0"/>
                <w:sz w:val="18"/>
              </w:rPr>
              <w:t>Business / institutional website</w:t>
            </w:r>
          </w:p>
        </w:tc>
        <w:tc>
          <w:tcPr>
            <w:tcW w:type="dxa" w:w="3408"/>
            <w:vAlign w:val="center"/>
          </w:tcPr>
          <w:p>
            <w:r/>
            <w:r>
              <w:rPr>
                <w:b w:val="0"/>
                <w:sz w:val="18"/>
              </w:rPr>
              <w:t>High</w:t>
            </w:r>
          </w:p>
        </w:tc>
      </w:tr>
      <w:tr>
        <w:tc>
          <w:tcPr>
            <w:tcW w:type="dxa" w:w="3408"/>
            <w:vAlign w:val="center"/>
          </w:tcPr>
          <w:p>
            <w:r/>
            <w:r>
              <w:rPr>
                <w:b w:val="0"/>
                <w:sz w:val="18"/>
              </w:rPr>
              <w:t>Internal workflow</w:t>
            </w:r>
          </w:p>
        </w:tc>
        <w:tc>
          <w:tcPr>
            <w:tcW w:type="dxa" w:w="3408"/>
            <w:vAlign w:val="center"/>
          </w:tcPr>
          <w:p>
            <w:r/>
            <w:r>
              <w:rPr>
                <w:b w:val="0"/>
                <w:sz w:val="18"/>
              </w:rPr>
              <w:t>Custom system / automation</w:t>
            </w:r>
          </w:p>
        </w:tc>
        <w:tc>
          <w:tcPr>
            <w:tcW w:type="dxa" w:w="3408"/>
            <w:vAlign w:val="center"/>
          </w:tcPr>
          <w:p>
            <w:r/>
            <w:r>
              <w:rPr>
                <w:b w:val="0"/>
                <w:sz w:val="18"/>
              </w:rPr>
              <w:t>Very High</w:t>
            </w:r>
          </w:p>
        </w:tc>
      </w:tr>
      <w:tr>
        <w:tc>
          <w:tcPr>
            <w:tcW w:type="dxa" w:w="3408"/>
            <w:vAlign w:val="center"/>
          </w:tcPr>
          <w:p>
            <w:r/>
            <w:r>
              <w:rPr>
                <w:b w:val="0"/>
                <w:sz w:val="18"/>
              </w:rPr>
              <w:t>Mobile application</w:t>
            </w:r>
          </w:p>
        </w:tc>
        <w:tc>
          <w:tcPr>
            <w:tcW w:type="dxa" w:w="3408"/>
            <w:vAlign w:val="center"/>
          </w:tcPr>
          <w:p>
            <w:r/>
            <w:r>
              <w:rPr>
                <w:b w:val="0"/>
                <w:sz w:val="18"/>
              </w:rPr>
              <w:t>Android/PWA/app development</w:t>
            </w:r>
          </w:p>
        </w:tc>
        <w:tc>
          <w:tcPr>
            <w:tcW w:type="dxa" w:w="3408"/>
            <w:vAlign w:val="center"/>
          </w:tcPr>
          <w:p>
            <w:r/>
            <w:r>
              <w:rPr>
                <w:b w:val="0"/>
                <w:sz w:val="18"/>
              </w:rPr>
              <w:t>Very High</w:t>
            </w:r>
          </w:p>
        </w:tc>
      </w:tr>
      <w:tr>
        <w:tc>
          <w:tcPr>
            <w:tcW w:type="dxa" w:w="3408"/>
            <w:vAlign w:val="center"/>
          </w:tcPr>
          <w:p>
            <w:r/>
            <w:r>
              <w:rPr>
                <w:b w:val="0"/>
                <w:sz w:val="18"/>
              </w:rPr>
              <w:t>Document/process management</w:t>
            </w:r>
          </w:p>
        </w:tc>
        <w:tc>
          <w:tcPr>
            <w:tcW w:type="dxa" w:w="3408"/>
            <w:vAlign w:val="center"/>
          </w:tcPr>
          <w:p>
            <w:r/>
            <w:r>
              <w:rPr>
                <w:b w:val="0"/>
                <w:sz w:val="18"/>
              </w:rPr>
              <w:t>Digital workflow + document system</w:t>
            </w:r>
          </w:p>
        </w:tc>
        <w:tc>
          <w:tcPr>
            <w:tcW w:type="dxa" w:w="3408"/>
            <w:vAlign w:val="center"/>
          </w:tcPr>
          <w:p>
            <w:r/>
            <w:r>
              <w:rPr>
                <w:b w:val="0"/>
                <w:sz w:val="18"/>
              </w:rPr>
              <w:t>High</w:t>
            </w:r>
          </w:p>
        </w:tc>
      </w:tr>
      <w:tr>
        <w:tc>
          <w:tcPr>
            <w:tcW w:type="dxa" w:w="3408"/>
            <w:vAlign w:val="center"/>
          </w:tcPr>
          <w:p>
            <w:r/>
            <w:r>
              <w:rPr>
                <w:b w:val="0"/>
                <w:sz w:val="18"/>
              </w:rPr>
              <w:t>Customer communication</w:t>
            </w:r>
          </w:p>
        </w:tc>
        <w:tc>
          <w:tcPr>
            <w:tcW w:type="dxa" w:w="3408"/>
            <w:vAlign w:val="center"/>
          </w:tcPr>
          <w:p>
            <w:r/>
            <w:r>
              <w:rPr>
                <w:b w:val="0"/>
                <w:sz w:val="18"/>
              </w:rPr>
              <w:t>Automation + support workflow</w:t>
            </w:r>
          </w:p>
        </w:tc>
        <w:tc>
          <w:tcPr>
            <w:tcW w:type="dxa" w:w="3408"/>
            <w:vAlign w:val="center"/>
          </w:tcPr>
          <w:p>
            <w:r/>
            <w:r>
              <w:rPr>
                <w:b w:val="0"/>
                <w:sz w:val="18"/>
              </w:rPr>
              <w:t>High</w:t>
            </w:r>
          </w:p>
        </w:tc>
      </w:tr>
      <w:tr>
        <w:tc>
          <w:tcPr>
            <w:tcW w:type="dxa" w:w="3408"/>
            <w:vAlign w:val="center"/>
          </w:tcPr>
          <w:p>
            <w:r/>
            <w:r>
              <w:rPr>
                <w:b w:val="0"/>
                <w:sz w:val="18"/>
              </w:rPr>
              <w:t>Long-term technical support</w:t>
            </w:r>
          </w:p>
        </w:tc>
        <w:tc>
          <w:tcPr>
            <w:tcW w:type="dxa" w:w="3408"/>
            <w:vAlign w:val="center"/>
          </w:tcPr>
          <w:p>
            <w:r/>
            <w:r>
              <w:rPr>
                <w:b w:val="0"/>
                <w:sz w:val="18"/>
              </w:rPr>
              <w:t>Maintenance / support retainer</w:t>
            </w:r>
          </w:p>
        </w:tc>
        <w:tc>
          <w:tcPr>
            <w:tcW w:type="dxa" w:w="3408"/>
            <w:vAlign w:val="center"/>
          </w:tcPr>
          <w:p>
            <w:r/>
            <w:r>
              <w:rPr>
                <w:b w:val="0"/>
                <w:sz w:val="18"/>
              </w:rPr>
              <w:t>Very High</w:t>
            </w:r>
          </w:p>
        </w:tc>
      </w:tr>
    </w:tbl>
    <w:p/>
    <w:p>
      <w:pPr>
        <w:pStyle w:val="Heading1"/>
      </w:pPr>
      <w:r>
        <w:t>7. International / Expat ICP</w:t>
      </w:r>
    </w:p>
    <w:p>
      <w:r>
        <w:t>বিদেশে থাকা customer-এর ক্ষেত্রে location নয়, remote-service compatibility এবং trust বেশি গুরুত্বপূর্ণ।</w:t>
      </w:r>
    </w:p>
    <w:p>
      <w:pPr>
        <w:pStyle w:val="ListBullet"/>
      </w:pPr>
      <w:r>
        <w:t>নিজের দেশে বা অন্য দেশে থাকা অবস্থায় online কাজ করাতে চায়</w:t>
      </w:r>
    </w:p>
    <w:p>
      <w:pPr>
        <w:pStyle w:val="ListBullet"/>
      </w:pPr>
      <w:r>
        <w:t>সময় কম; service provider-কে কাজের দায়িত্ব দিতে চায়</w:t>
      </w:r>
    </w:p>
    <w:p>
      <w:pPr>
        <w:pStyle w:val="ListBullet"/>
      </w:pPr>
      <w:r>
        <w:t>English/Arabic/Bangla বা সহজ ভাষায় পরিষ্কার communication চায়</w:t>
      </w:r>
    </w:p>
    <w:p>
      <w:pPr>
        <w:pStyle w:val="ListBullet"/>
      </w:pPr>
      <w:r>
        <w:t>Digital document upload ও status tracking দরকার</w:t>
      </w:r>
    </w:p>
    <w:p>
      <w:pPr>
        <w:pStyle w:val="ListBullet"/>
      </w:pPr>
      <w:r>
        <w:t>Remote payment এবং digital delivery গুরুত্বপূর্ণ</w:t>
      </w:r>
    </w:p>
    <w:p>
      <w:pPr>
        <w:pStyle w:val="ListBullet"/>
      </w:pPr>
      <w:r>
        <w:t>একবার ভালো service পেলে repeat order-এর সম্ভাবনা বেশি</w:t>
      </w:r>
    </w:p>
    <w:p>
      <w:pPr>
        <w:pStyle w:val="Heading1"/>
      </w:pPr>
      <w:r>
        <w:t>8. Problem-Based ICP</w:t>
      </w:r>
    </w:p>
    <w:p>
      <w:r>
        <w:t>PWA-তে customer সবসময় service-এর নাম দিয়ে search করবে না। তাই problem-based discovery বাধ্যতামূলক।</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4213D"/>
          </w:tcPr>
          <w:p>
            <w:r>
              <w:rPr>
                <w:color w:val="FFFFFF"/>
              </w:rPr>
            </w:r>
            <w:r>
              <w:rPr>
                <w:b/>
                <w:color w:val="FFFFFF"/>
                <w:sz w:val="18"/>
              </w:rPr>
              <w:t>Customer Says</w:t>
            </w:r>
          </w:p>
        </w:tc>
        <w:tc>
          <w:tcPr>
            <w:tcW w:type="dxa" w:w="3408"/>
            <w:vAlign w:val="center"/>
            <w:shd w:fill="14213D"/>
          </w:tcPr>
          <w:p>
            <w:r>
              <w:rPr>
                <w:color w:val="FFFFFF"/>
              </w:rPr>
            </w:r>
            <w:r>
              <w:rPr>
                <w:b/>
                <w:color w:val="FFFFFF"/>
                <w:sz w:val="18"/>
              </w:rPr>
              <w:t>Underlying Need</w:t>
            </w:r>
          </w:p>
        </w:tc>
        <w:tc>
          <w:tcPr>
            <w:tcW w:type="dxa" w:w="3408"/>
            <w:vAlign w:val="center"/>
            <w:shd w:fill="14213D"/>
          </w:tcPr>
          <w:p>
            <w:r>
              <w:rPr>
                <w:color w:val="FFFFFF"/>
              </w:rPr>
            </w:r>
            <w:r>
              <w:rPr>
                <w:b/>
                <w:color w:val="FFFFFF"/>
                <w:sz w:val="18"/>
              </w:rPr>
              <w:t>PWA Route</w:t>
            </w:r>
          </w:p>
        </w:tc>
      </w:tr>
      <w:tr>
        <w:tc>
          <w:tcPr>
            <w:tcW w:type="dxa" w:w="3408"/>
            <w:vAlign w:val="center"/>
          </w:tcPr>
          <w:p>
            <w:r/>
            <w:r>
              <w:rPr>
                <w:b w:val="0"/>
                <w:sz w:val="18"/>
              </w:rPr>
              <w:t>“আমার একটা website দরকার”</w:t>
            </w:r>
          </w:p>
        </w:tc>
        <w:tc>
          <w:tcPr>
            <w:tcW w:type="dxa" w:w="3408"/>
            <w:vAlign w:val="center"/>
          </w:tcPr>
          <w:p>
            <w:r/>
            <w:r>
              <w:rPr>
                <w:b w:val="0"/>
                <w:sz w:val="18"/>
              </w:rPr>
              <w:t>Business website</w:t>
            </w:r>
          </w:p>
        </w:tc>
        <w:tc>
          <w:tcPr>
            <w:tcW w:type="dxa" w:w="3408"/>
            <w:vAlign w:val="center"/>
          </w:tcPr>
          <w:p>
            <w:r/>
            <w:r>
              <w:rPr>
                <w:b w:val="0"/>
                <w:sz w:val="18"/>
              </w:rPr>
              <w:t>Web Development → Business Website</w:t>
            </w:r>
          </w:p>
        </w:tc>
      </w:tr>
      <w:tr>
        <w:tc>
          <w:tcPr>
            <w:tcW w:type="dxa" w:w="3408"/>
            <w:vAlign w:val="center"/>
          </w:tcPr>
          <w:p>
            <w:r/>
            <w:r>
              <w:rPr>
                <w:b w:val="0"/>
                <w:sz w:val="18"/>
              </w:rPr>
              <w:t>“অনলাইনের একটা কাজ হচ্ছে না”</w:t>
            </w:r>
          </w:p>
        </w:tc>
        <w:tc>
          <w:tcPr>
            <w:tcW w:type="dxa" w:w="3408"/>
            <w:vAlign w:val="center"/>
          </w:tcPr>
          <w:p>
            <w:r/>
            <w:r>
              <w:rPr>
                <w:b w:val="0"/>
                <w:sz w:val="18"/>
              </w:rPr>
              <w:t>Digital troubleshooting</w:t>
            </w:r>
          </w:p>
        </w:tc>
        <w:tc>
          <w:tcPr>
            <w:tcW w:type="dxa" w:w="3408"/>
            <w:vAlign w:val="center"/>
          </w:tcPr>
          <w:p>
            <w:r/>
            <w:r>
              <w:rPr>
                <w:b w:val="0"/>
                <w:sz w:val="18"/>
              </w:rPr>
              <w:t>I Need Help → Problem Diagnosis</w:t>
            </w:r>
          </w:p>
        </w:tc>
      </w:tr>
      <w:tr>
        <w:tc>
          <w:tcPr>
            <w:tcW w:type="dxa" w:w="3408"/>
            <w:vAlign w:val="center"/>
          </w:tcPr>
          <w:p>
            <w:r/>
            <w:r>
              <w:rPr>
                <w:b w:val="0"/>
                <w:sz w:val="18"/>
              </w:rPr>
              <w:t>“আমার app বানাতে হবে”</w:t>
            </w:r>
          </w:p>
        </w:tc>
        <w:tc>
          <w:tcPr>
            <w:tcW w:type="dxa" w:w="3408"/>
            <w:vAlign w:val="center"/>
          </w:tcPr>
          <w:p>
            <w:r/>
            <w:r>
              <w:rPr>
                <w:b w:val="0"/>
                <w:sz w:val="18"/>
              </w:rPr>
              <w:t>App development</w:t>
            </w:r>
          </w:p>
        </w:tc>
        <w:tc>
          <w:tcPr>
            <w:tcW w:type="dxa" w:w="3408"/>
            <w:vAlign w:val="center"/>
          </w:tcPr>
          <w:p>
            <w:r/>
            <w:r>
              <w:rPr>
                <w:b w:val="0"/>
                <w:sz w:val="18"/>
              </w:rPr>
              <w:t>App Development → Consultation / Quote</w:t>
            </w:r>
          </w:p>
        </w:tc>
      </w:tr>
      <w:tr>
        <w:tc>
          <w:tcPr>
            <w:tcW w:type="dxa" w:w="3408"/>
            <w:vAlign w:val="center"/>
          </w:tcPr>
          <w:p>
            <w:r/>
            <w:r>
              <w:rPr>
                <w:b w:val="0"/>
                <w:sz w:val="18"/>
              </w:rPr>
              <w:t>“কোন document লাগবে বুঝি না”</w:t>
            </w:r>
          </w:p>
        </w:tc>
        <w:tc>
          <w:tcPr>
            <w:tcW w:type="dxa" w:w="3408"/>
            <w:vAlign w:val="center"/>
          </w:tcPr>
          <w:p>
            <w:r/>
            <w:r>
              <w:rPr>
                <w:b w:val="0"/>
                <w:sz w:val="18"/>
              </w:rPr>
              <w:t>Document/application help</w:t>
            </w:r>
          </w:p>
        </w:tc>
        <w:tc>
          <w:tcPr>
            <w:tcW w:type="dxa" w:w="3408"/>
            <w:vAlign w:val="center"/>
          </w:tcPr>
          <w:p>
            <w:r/>
            <w:r>
              <w:rPr>
                <w:b w:val="0"/>
                <w:sz w:val="18"/>
              </w:rPr>
              <w:t>Documents → Guided Service</w:t>
            </w:r>
          </w:p>
        </w:tc>
      </w:tr>
      <w:tr>
        <w:tc>
          <w:tcPr>
            <w:tcW w:type="dxa" w:w="3408"/>
            <w:vAlign w:val="center"/>
          </w:tcPr>
          <w:p>
            <w:r/>
            <w:r>
              <w:rPr>
                <w:b w:val="0"/>
                <w:sz w:val="18"/>
              </w:rPr>
              <w:t>“Facebook Page-এ সমস্যা”</w:t>
            </w:r>
          </w:p>
        </w:tc>
        <w:tc>
          <w:tcPr>
            <w:tcW w:type="dxa" w:w="3408"/>
            <w:vAlign w:val="center"/>
          </w:tcPr>
          <w:p>
            <w:r/>
            <w:r>
              <w:rPr>
                <w:b w:val="0"/>
                <w:sz w:val="18"/>
              </w:rPr>
              <w:t>Platform support</w:t>
            </w:r>
          </w:p>
        </w:tc>
        <w:tc>
          <w:tcPr>
            <w:tcW w:type="dxa" w:w="3408"/>
            <w:vAlign w:val="center"/>
          </w:tcPr>
          <w:p>
            <w:r/>
            <w:r>
              <w:rPr>
                <w:b w:val="0"/>
                <w:sz w:val="18"/>
              </w:rPr>
              <w:t>Digital Problem Solving</w:t>
            </w:r>
          </w:p>
        </w:tc>
      </w:tr>
      <w:tr>
        <w:tc>
          <w:tcPr>
            <w:tcW w:type="dxa" w:w="3408"/>
            <w:vAlign w:val="center"/>
          </w:tcPr>
          <w:p>
            <w:r/>
            <w:r>
              <w:rPr>
                <w:b w:val="0"/>
                <w:sz w:val="18"/>
              </w:rPr>
              <w:t>“Business automate করতে চাই”</w:t>
            </w:r>
          </w:p>
        </w:tc>
        <w:tc>
          <w:tcPr>
            <w:tcW w:type="dxa" w:w="3408"/>
            <w:vAlign w:val="center"/>
          </w:tcPr>
          <w:p>
            <w:r/>
            <w:r>
              <w:rPr>
                <w:b w:val="0"/>
                <w:sz w:val="18"/>
              </w:rPr>
              <w:t>Workflow automation</w:t>
            </w:r>
          </w:p>
        </w:tc>
        <w:tc>
          <w:tcPr>
            <w:tcW w:type="dxa" w:w="3408"/>
            <w:vAlign w:val="center"/>
          </w:tcPr>
          <w:p>
            <w:r/>
            <w:r>
              <w:rPr>
                <w:b w:val="0"/>
                <w:sz w:val="18"/>
              </w:rPr>
              <w:t>Automation &amp; AI</w:t>
            </w:r>
          </w:p>
        </w:tc>
      </w:tr>
      <w:tr>
        <w:tc>
          <w:tcPr>
            <w:tcW w:type="dxa" w:w="3408"/>
            <w:vAlign w:val="center"/>
          </w:tcPr>
          <w:p>
            <w:r/>
            <w:r>
              <w:rPr>
                <w:b w:val="0"/>
                <w:sz w:val="18"/>
              </w:rPr>
              <w:t>“আমি জানি না কোন service লাগবে”</w:t>
            </w:r>
          </w:p>
        </w:tc>
        <w:tc>
          <w:tcPr>
            <w:tcW w:type="dxa" w:w="3408"/>
            <w:vAlign w:val="center"/>
          </w:tcPr>
          <w:p>
            <w:r/>
            <w:r>
              <w:rPr>
                <w:b w:val="0"/>
                <w:sz w:val="18"/>
              </w:rPr>
              <w:t>Discovery assistance</w:t>
            </w:r>
          </w:p>
        </w:tc>
        <w:tc>
          <w:tcPr>
            <w:tcW w:type="dxa" w:w="3408"/>
            <w:vAlign w:val="center"/>
          </w:tcPr>
          <w:p>
            <w:r/>
            <w:r>
              <w:rPr>
                <w:b w:val="0"/>
                <w:sz w:val="18"/>
              </w:rPr>
              <w:t>I Need Help</w:t>
            </w:r>
          </w:p>
        </w:tc>
      </w:tr>
    </w:tbl>
    <w:p/>
    <w:p>
      <w:pPr>
        <w:pStyle w:val="Heading1"/>
      </w:pPr>
      <w:r>
        <w:t>9. Customer Jobs-to-be-Done</w:t>
      </w:r>
    </w:p>
    <w:p>
      <w:pPr>
        <w:pStyle w:val="ListBullet"/>
      </w:pPr>
      <w:r>
        <w:t>আমার কাজটি দ্রুত এবং সঠিকভাবে শেষ করতে হবে।</w:t>
      </w:r>
    </w:p>
    <w:p>
      <w:pPr>
        <w:pStyle w:val="ListBullet"/>
      </w:pPr>
      <w:r>
        <w:t>আমি technical বিষয় না বুঝলেও একজন expert-এর মাধ্যমে কাজ করাতে চাই।</w:t>
      </w:r>
    </w:p>
    <w:p>
      <w:pPr>
        <w:pStyle w:val="ListBullet"/>
      </w:pPr>
      <w:r>
        <w:t>আগে থেকে price, requirements এবং process জানতে চাই।</w:t>
      </w:r>
    </w:p>
    <w:p>
      <w:pPr>
        <w:pStyle w:val="ListBullet"/>
      </w:pPr>
      <w:r>
        <w:t>আমার documents নিরাপদে দিতে চাই।</w:t>
      </w:r>
    </w:p>
    <w:p>
      <w:pPr>
        <w:pStyle w:val="ListBullet"/>
      </w:pPr>
      <w:r>
        <w:t>কাজটি এখন কোন stage-এ আছে তা দেখতে চাই।</w:t>
      </w:r>
    </w:p>
    <w:p>
      <w:pPr>
        <w:pStyle w:val="ListBullet"/>
      </w:pPr>
      <w:r>
        <w:t>একই জায়গা থেকে support এবং communication চাই।</w:t>
      </w:r>
    </w:p>
    <w:p>
      <w:pPr>
        <w:pStyle w:val="ListBullet"/>
      </w:pPr>
      <w:r>
        <w:t>ভবিষ্যতে একই provider-এর কাছে আরও service নিতে চাই।</w:t>
      </w:r>
    </w:p>
    <w:p>
      <w:pPr>
        <w:pStyle w:val="Heading1"/>
      </w:pPr>
      <w:r>
        <w:t>10. Pain Points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4213D"/>
          </w:tcPr>
          <w:p>
            <w:r>
              <w:rPr>
                <w:color w:val="FFFFFF"/>
              </w:rPr>
            </w:r>
            <w:r>
              <w:rPr>
                <w:b/>
                <w:color w:val="FFFFFF"/>
                <w:sz w:val="18"/>
              </w:rPr>
              <w:t>Pain Point</w:t>
            </w:r>
          </w:p>
        </w:tc>
        <w:tc>
          <w:tcPr>
            <w:tcW w:type="dxa" w:w="3408"/>
            <w:vAlign w:val="center"/>
            <w:shd w:fill="14213D"/>
          </w:tcPr>
          <w:p>
            <w:r>
              <w:rPr>
                <w:color w:val="FFFFFF"/>
              </w:rPr>
            </w:r>
            <w:r>
              <w:rPr>
                <w:b/>
                <w:color w:val="FFFFFF"/>
                <w:sz w:val="18"/>
              </w:rPr>
              <w:t>Severity</w:t>
            </w:r>
          </w:p>
        </w:tc>
        <w:tc>
          <w:tcPr>
            <w:tcW w:type="dxa" w:w="3408"/>
            <w:vAlign w:val="center"/>
            <w:shd w:fill="14213D"/>
          </w:tcPr>
          <w:p>
            <w:r>
              <w:rPr>
                <w:color w:val="FFFFFF"/>
              </w:rPr>
            </w:r>
            <w:r>
              <w:rPr>
                <w:b/>
                <w:color w:val="FFFFFF"/>
                <w:sz w:val="18"/>
              </w:rPr>
              <w:t>9STAR Response</w:t>
            </w:r>
          </w:p>
        </w:tc>
      </w:tr>
      <w:tr>
        <w:tc>
          <w:tcPr>
            <w:tcW w:type="dxa" w:w="3408"/>
            <w:vAlign w:val="center"/>
          </w:tcPr>
          <w:p>
            <w:r/>
            <w:r>
              <w:rPr>
                <w:b w:val="0"/>
                <w:sz w:val="18"/>
              </w:rPr>
              <w:t>কাকে বিশ্বাস করবে বুঝতে পারে না</w:t>
            </w:r>
          </w:p>
        </w:tc>
        <w:tc>
          <w:tcPr>
            <w:tcW w:type="dxa" w:w="3408"/>
            <w:vAlign w:val="center"/>
          </w:tcPr>
          <w:p>
            <w:r/>
            <w:r>
              <w:rPr>
                <w:b w:val="0"/>
                <w:sz w:val="18"/>
              </w:rPr>
              <w:t>Critical</w:t>
            </w:r>
          </w:p>
        </w:tc>
        <w:tc>
          <w:tcPr>
            <w:tcW w:type="dxa" w:w="3408"/>
            <w:vAlign w:val="center"/>
          </w:tcPr>
          <w:p>
            <w:r/>
            <w:r>
              <w:rPr>
                <w:b w:val="0"/>
                <w:sz w:val="18"/>
              </w:rPr>
              <w:t>Transparent company identity, process, policies, real proof</w:t>
            </w:r>
          </w:p>
        </w:tc>
      </w:tr>
      <w:tr>
        <w:tc>
          <w:tcPr>
            <w:tcW w:type="dxa" w:w="3408"/>
            <w:vAlign w:val="center"/>
          </w:tcPr>
          <w:p>
            <w:r/>
            <w:r>
              <w:rPr>
                <w:b w:val="0"/>
                <w:sz w:val="18"/>
              </w:rPr>
              <w:t>Service price unclear</w:t>
            </w:r>
          </w:p>
        </w:tc>
        <w:tc>
          <w:tcPr>
            <w:tcW w:type="dxa" w:w="3408"/>
            <w:vAlign w:val="center"/>
          </w:tcPr>
          <w:p>
            <w:r/>
            <w:r>
              <w:rPr>
                <w:b w:val="0"/>
                <w:sz w:val="18"/>
              </w:rPr>
              <w:t>High</w:t>
            </w:r>
          </w:p>
        </w:tc>
        <w:tc>
          <w:tcPr>
            <w:tcW w:type="dxa" w:w="3408"/>
            <w:vAlign w:val="center"/>
          </w:tcPr>
          <w:p>
            <w:r/>
            <w:r>
              <w:rPr>
                <w:b w:val="0"/>
                <w:sz w:val="18"/>
              </w:rPr>
              <w:t>Visible pricing / package / custom quote</w:t>
            </w:r>
          </w:p>
        </w:tc>
      </w:tr>
      <w:tr>
        <w:tc>
          <w:tcPr>
            <w:tcW w:type="dxa" w:w="3408"/>
            <w:vAlign w:val="center"/>
          </w:tcPr>
          <w:p>
            <w:r/>
            <w:r>
              <w:rPr>
                <w:b w:val="0"/>
                <w:sz w:val="18"/>
              </w:rPr>
              <w:t>Requirements unclear</w:t>
            </w:r>
          </w:p>
        </w:tc>
        <w:tc>
          <w:tcPr>
            <w:tcW w:type="dxa" w:w="3408"/>
            <w:vAlign w:val="center"/>
          </w:tcPr>
          <w:p>
            <w:r/>
            <w:r>
              <w:rPr>
                <w:b w:val="0"/>
                <w:sz w:val="18"/>
              </w:rPr>
              <w:t>High</w:t>
            </w:r>
          </w:p>
        </w:tc>
        <w:tc>
          <w:tcPr>
            <w:tcW w:type="dxa" w:w="3408"/>
            <w:vAlign w:val="center"/>
          </w:tcPr>
          <w:p>
            <w:r/>
            <w:r>
              <w:rPr>
                <w:b w:val="0"/>
                <w:sz w:val="18"/>
              </w:rPr>
              <w:t>Service-specific checklist + dynamic form</w:t>
            </w:r>
          </w:p>
        </w:tc>
      </w:tr>
      <w:tr>
        <w:tc>
          <w:tcPr>
            <w:tcW w:type="dxa" w:w="3408"/>
            <w:vAlign w:val="center"/>
          </w:tcPr>
          <w:p>
            <w:r/>
            <w:r>
              <w:rPr>
                <w:b w:val="0"/>
                <w:sz w:val="18"/>
              </w:rPr>
              <w:t>Provider reply দেয় না</w:t>
            </w:r>
          </w:p>
        </w:tc>
        <w:tc>
          <w:tcPr>
            <w:tcW w:type="dxa" w:w="3408"/>
            <w:vAlign w:val="center"/>
          </w:tcPr>
          <w:p>
            <w:r/>
            <w:r>
              <w:rPr>
                <w:b w:val="0"/>
                <w:sz w:val="18"/>
              </w:rPr>
              <w:t>High</w:t>
            </w:r>
          </w:p>
        </w:tc>
        <w:tc>
          <w:tcPr>
            <w:tcW w:type="dxa" w:w="3408"/>
            <w:vAlign w:val="center"/>
          </w:tcPr>
          <w:p>
            <w:r/>
            <w:r>
              <w:rPr>
                <w:b w:val="0"/>
                <w:sz w:val="18"/>
              </w:rPr>
              <w:t>Ticket/chat + notification + SLA-style status</w:t>
            </w:r>
          </w:p>
        </w:tc>
      </w:tr>
      <w:tr>
        <w:tc>
          <w:tcPr>
            <w:tcW w:type="dxa" w:w="3408"/>
            <w:vAlign w:val="center"/>
          </w:tcPr>
          <w:p>
            <w:r/>
            <w:r>
              <w:rPr>
                <w:b w:val="0"/>
                <w:sz w:val="18"/>
              </w:rPr>
              <w:t>কাজের progress দেখা যায় না</w:t>
            </w:r>
          </w:p>
        </w:tc>
        <w:tc>
          <w:tcPr>
            <w:tcW w:type="dxa" w:w="3408"/>
            <w:vAlign w:val="center"/>
          </w:tcPr>
          <w:p>
            <w:r/>
            <w:r>
              <w:rPr>
                <w:b w:val="0"/>
                <w:sz w:val="18"/>
              </w:rPr>
              <w:t>High</w:t>
            </w:r>
          </w:p>
        </w:tc>
        <w:tc>
          <w:tcPr>
            <w:tcW w:type="dxa" w:w="3408"/>
            <w:vAlign w:val="center"/>
          </w:tcPr>
          <w:p>
            <w:r/>
            <w:r>
              <w:rPr>
                <w:b w:val="0"/>
                <w:sz w:val="18"/>
              </w:rPr>
              <w:t>Order tracking timeline</w:t>
            </w:r>
          </w:p>
        </w:tc>
      </w:tr>
      <w:tr>
        <w:tc>
          <w:tcPr>
            <w:tcW w:type="dxa" w:w="3408"/>
            <w:vAlign w:val="center"/>
          </w:tcPr>
          <w:p>
            <w:r/>
            <w:r>
              <w:rPr>
                <w:b w:val="0"/>
                <w:sz w:val="18"/>
              </w:rPr>
              <w:t>Documents হারানোর ভয়</w:t>
            </w:r>
          </w:p>
        </w:tc>
        <w:tc>
          <w:tcPr>
            <w:tcW w:type="dxa" w:w="3408"/>
            <w:vAlign w:val="center"/>
          </w:tcPr>
          <w:p>
            <w:r/>
            <w:r>
              <w:rPr>
                <w:b w:val="0"/>
                <w:sz w:val="18"/>
              </w:rPr>
              <w:t>Critical</w:t>
            </w:r>
          </w:p>
        </w:tc>
        <w:tc>
          <w:tcPr>
            <w:tcW w:type="dxa" w:w="3408"/>
            <w:vAlign w:val="center"/>
          </w:tcPr>
          <w:p>
            <w:r/>
            <w:r>
              <w:rPr>
                <w:b w:val="0"/>
                <w:sz w:val="18"/>
              </w:rPr>
              <w:t>Secure document handling + access controls</w:t>
            </w:r>
          </w:p>
        </w:tc>
      </w:tr>
      <w:tr>
        <w:tc>
          <w:tcPr>
            <w:tcW w:type="dxa" w:w="3408"/>
            <w:vAlign w:val="center"/>
          </w:tcPr>
          <w:p>
            <w:r/>
            <w:r>
              <w:rPr>
                <w:b w:val="0"/>
                <w:sz w:val="18"/>
              </w:rPr>
              <w:t>Technical language বোঝে না</w:t>
            </w:r>
          </w:p>
        </w:tc>
        <w:tc>
          <w:tcPr>
            <w:tcW w:type="dxa" w:w="3408"/>
            <w:vAlign w:val="center"/>
          </w:tcPr>
          <w:p>
            <w:r/>
            <w:r>
              <w:rPr>
                <w:b w:val="0"/>
                <w:sz w:val="18"/>
              </w:rPr>
              <w:t>High</w:t>
            </w:r>
          </w:p>
        </w:tc>
        <w:tc>
          <w:tcPr>
            <w:tcW w:type="dxa" w:w="3408"/>
            <w:vAlign w:val="center"/>
          </w:tcPr>
          <w:p>
            <w:r/>
            <w:r>
              <w:rPr>
                <w:b w:val="0"/>
                <w:sz w:val="18"/>
              </w:rPr>
              <w:t>Plain-language UX</w:t>
            </w:r>
          </w:p>
        </w:tc>
      </w:tr>
      <w:tr>
        <w:tc>
          <w:tcPr>
            <w:tcW w:type="dxa" w:w="3408"/>
            <w:vAlign w:val="center"/>
          </w:tcPr>
          <w:p>
            <w:r/>
            <w:r>
              <w:rPr>
                <w:b w:val="0"/>
                <w:sz w:val="18"/>
              </w:rPr>
              <w:t>বারবার একই তথ্য দিতে হয়</w:t>
            </w:r>
          </w:p>
        </w:tc>
        <w:tc>
          <w:tcPr>
            <w:tcW w:type="dxa" w:w="3408"/>
            <w:vAlign w:val="center"/>
          </w:tcPr>
          <w:p>
            <w:r/>
            <w:r>
              <w:rPr>
                <w:b w:val="0"/>
                <w:sz w:val="18"/>
              </w:rPr>
              <w:t>Medium</w:t>
            </w:r>
          </w:p>
        </w:tc>
        <w:tc>
          <w:tcPr>
            <w:tcW w:type="dxa" w:w="3408"/>
            <w:vAlign w:val="center"/>
          </w:tcPr>
          <w:p>
            <w:r/>
            <w:r>
              <w:rPr>
                <w:b w:val="0"/>
                <w:sz w:val="18"/>
              </w:rPr>
              <w:t>Customer profile + reusable data</w:t>
            </w:r>
          </w:p>
        </w:tc>
      </w:tr>
      <w:tr>
        <w:tc>
          <w:tcPr>
            <w:tcW w:type="dxa" w:w="3408"/>
            <w:vAlign w:val="center"/>
          </w:tcPr>
          <w:p>
            <w:r/>
            <w:r>
              <w:rPr>
                <w:b w:val="0"/>
                <w:sz w:val="18"/>
              </w:rPr>
              <w:t>Payment নিয়ে uncertainty</w:t>
            </w:r>
          </w:p>
        </w:tc>
        <w:tc>
          <w:tcPr>
            <w:tcW w:type="dxa" w:w="3408"/>
            <w:vAlign w:val="center"/>
          </w:tcPr>
          <w:p>
            <w:r/>
            <w:r>
              <w:rPr>
                <w:b w:val="0"/>
                <w:sz w:val="18"/>
              </w:rPr>
              <w:t>High</w:t>
            </w:r>
          </w:p>
        </w:tc>
        <w:tc>
          <w:tcPr>
            <w:tcW w:type="dxa" w:w="3408"/>
            <w:vAlign w:val="center"/>
          </w:tcPr>
          <w:p>
            <w:r/>
            <w:r>
              <w:rPr>
                <w:b w:val="0"/>
                <w:sz w:val="18"/>
              </w:rPr>
              <w:t>Invoice, order summary, clear payment state</w:t>
            </w:r>
          </w:p>
        </w:tc>
      </w:tr>
      <w:tr>
        <w:tc>
          <w:tcPr>
            <w:tcW w:type="dxa" w:w="3408"/>
            <w:vAlign w:val="center"/>
          </w:tcPr>
          <w:p>
            <w:r/>
            <w:r>
              <w:rPr>
                <w:b w:val="0"/>
                <w:sz w:val="18"/>
              </w:rPr>
              <w:t>Completion-এর পর support নেই</w:t>
            </w:r>
          </w:p>
        </w:tc>
        <w:tc>
          <w:tcPr>
            <w:tcW w:type="dxa" w:w="3408"/>
            <w:vAlign w:val="center"/>
          </w:tcPr>
          <w:p>
            <w:r/>
            <w:r>
              <w:rPr>
                <w:b w:val="0"/>
                <w:sz w:val="18"/>
              </w:rPr>
              <w:t>High</w:t>
            </w:r>
          </w:p>
        </w:tc>
        <w:tc>
          <w:tcPr>
            <w:tcW w:type="dxa" w:w="3408"/>
            <w:vAlign w:val="center"/>
          </w:tcPr>
          <w:p>
            <w:r/>
            <w:r>
              <w:rPr>
                <w:b w:val="0"/>
                <w:sz w:val="18"/>
              </w:rPr>
              <w:t>Support + maintenance options</w:t>
            </w:r>
          </w:p>
        </w:tc>
      </w:tr>
    </w:tbl>
    <w:p/>
    <w:p>
      <w:pPr>
        <w:pStyle w:val="Heading1"/>
      </w:pPr>
      <w:r>
        <w:t>11. Buying Triggers</w:t>
      </w:r>
    </w:p>
    <w:p>
      <w:pPr>
        <w:pStyle w:val="ListBullet"/>
      </w:pPr>
      <w:r>
        <w:t>নতুন business launch</w:t>
      </w:r>
    </w:p>
    <w:p>
      <w:pPr>
        <w:pStyle w:val="ListBullet"/>
      </w:pPr>
      <w:r>
        <w:t>Business professionalize করার প্রয়োজন</w:t>
      </w:r>
    </w:p>
    <w:p>
      <w:pPr>
        <w:pStyle w:val="ListBullet"/>
      </w:pPr>
      <w:r>
        <w:t>Existing website/app পুরনো বা কাজ করছে না</w:t>
      </w:r>
    </w:p>
    <w:p>
      <w:pPr>
        <w:pStyle w:val="ListBullet"/>
      </w:pPr>
      <w:r>
        <w:t>Government/document/application deadline</w:t>
      </w:r>
    </w:p>
    <w:p>
      <w:pPr>
        <w:pStyle w:val="ListBullet"/>
      </w:pPr>
      <w:r>
        <w:t>Facebook/Google/online platform problem</w:t>
      </w:r>
    </w:p>
    <w:p>
      <w:pPr>
        <w:pStyle w:val="ListBullet"/>
      </w:pPr>
      <w:r>
        <w:t>Manual কাজ বেশি হয়ে যাওয়া</w:t>
      </w:r>
    </w:p>
    <w:p>
      <w:pPr>
        <w:pStyle w:val="ListBullet"/>
      </w:pPr>
      <w:r>
        <w:t>Customer/order management সমস্যা</w:t>
      </w:r>
    </w:p>
    <w:p>
      <w:pPr>
        <w:pStyle w:val="ListBullet"/>
      </w:pPr>
      <w:r>
        <w:t>Competitor-এর digital presence দেখে upgrade করার সিদ্ধান্ত</w:t>
      </w:r>
    </w:p>
    <w:p>
      <w:pPr>
        <w:pStyle w:val="ListBullet"/>
      </w:pPr>
      <w:r>
        <w:t>Remote বা international operation শুরু</w:t>
      </w:r>
    </w:p>
    <w:p>
      <w:pPr>
        <w:pStyle w:val="ListBullet"/>
      </w:pPr>
      <w:r>
        <w:t>নিজের technical skill যথেষ্ট নয়</w:t>
      </w:r>
    </w:p>
    <w:p>
      <w:pPr>
        <w:pStyle w:val="Heading1"/>
      </w:pPr>
      <w:r>
        <w:t>12. Buying Objections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4213D"/>
          </w:tcPr>
          <w:p>
            <w:r>
              <w:rPr>
                <w:color w:val="FFFFFF"/>
              </w:rPr>
            </w:r>
            <w:r>
              <w:rPr>
                <w:b/>
                <w:color w:val="FFFFFF"/>
                <w:sz w:val="18"/>
              </w:rPr>
              <w:t>Objection</w:t>
            </w:r>
          </w:p>
        </w:tc>
        <w:tc>
          <w:tcPr>
            <w:tcW w:type="dxa" w:w="3408"/>
            <w:vAlign w:val="center"/>
            <w:shd w:fill="14213D"/>
          </w:tcPr>
          <w:p>
            <w:r>
              <w:rPr>
                <w:color w:val="FFFFFF"/>
              </w:rPr>
            </w:r>
            <w:r>
              <w:rPr>
                <w:b/>
                <w:color w:val="FFFFFF"/>
                <w:sz w:val="18"/>
              </w:rPr>
              <w:t>What It Really Means</w:t>
            </w:r>
          </w:p>
        </w:tc>
        <w:tc>
          <w:tcPr>
            <w:tcW w:type="dxa" w:w="3408"/>
            <w:vAlign w:val="center"/>
            <w:shd w:fill="14213D"/>
          </w:tcPr>
          <w:p>
            <w:r>
              <w:rPr>
                <w:color w:val="FFFFFF"/>
              </w:rPr>
            </w:r>
            <w:r>
              <w:rPr>
                <w:b/>
                <w:color w:val="FFFFFF"/>
                <w:sz w:val="18"/>
              </w:rPr>
              <w:t>Required Response</w:t>
            </w:r>
          </w:p>
        </w:tc>
      </w:tr>
      <w:tr>
        <w:tc>
          <w:tcPr>
            <w:tcW w:type="dxa" w:w="3408"/>
            <w:vAlign w:val="center"/>
          </w:tcPr>
          <w:p>
            <w:r/>
            <w:r>
              <w:rPr>
                <w:b w:val="0"/>
                <w:sz w:val="18"/>
              </w:rPr>
              <w:t>“দাম বেশি”</w:t>
            </w:r>
          </w:p>
        </w:tc>
        <w:tc>
          <w:tcPr>
            <w:tcW w:type="dxa" w:w="3408"/>
            <w:vAlign w:val="center"/>
          </w:tcPr>
          <w:p>
            <w:r/>
            <w:r>
              <w:rPr>
                <w:b w:val="0"/>
                <w:sz w:val="18"/>
              </w:rPr>
              <w:t>Value বুঝতে পারছে না</w:t>
            </w:r>
          </w:p>
        </w:tc>
        <w:tc>
          <w:tcPr>
            <w:tcW w:type="dxa" w:w="3408"/>
            <w:vAlign w:val="center"/>
          </w:tcPr>
          <w:p>
            <w:r/>
            <w:r>
              <w:rPr>
                <w:b w:val="0"/>
                <w:sz w:val="18"/>
              </w:rPr>
              <w:t>Package + outcome + scope</w:t>
            </w:r>
          </w:p>
        </w:tc>
      </w:tr>
      <w:tr>
        <w:tc>
          <w:tcPr>
            <w:tcW w:type="dxa" w:w="3408"/>
            <w:vAlign w:val="center"/>
          </w:tcPr>
          <w:p>
            <w:r/>
            <w:r>
              <w:rPr>
                <w:b w:val="0"/>
                <w:sz w:val="18"/>
              </w:rPr>
              <w:t>“আগে কাজ দেখান”</w:t>
            </w:r>
          </w:p>
        </w:tc>
        <w:tc>
          <w:tcPr>
            <w:tcW w:type="dxa" w:w="3408"/>
            <w:vAlign w:val="center"/>
          </w:tcPr>
          <w:p>
            <w:r/>
            <w:r>
              <w:rPr>
                <w:b w:val="0"/>
                <w:sz w:val="18"/>
              </w:rPr>
              <w:t>Trust gap</w:t>
            </w:r>
          </w:p>
        </w:tc>
        <w:tc>
          <w:tcPr>
            <w:tcW w:type="dxa" w:w="3408"/>
            <w:vAlign w:val="center"/>
          </w:tcPr>
          <w:p>
            <w:r/>
            <w:r>
              <w:rPr>
                <w:b w:val="0"/>
                <w:sz w:val="18"/>
              </w:rPr>
              <w:t>Portfolio / examples / case studies</w:t>
            </w:r>
          </w:p>
        </w:tc>
      </w:tr>
      <w:tr>
        <w:tc>
          <w:tcPr>
            <w:tcW w:type="dxa" w:w="3408"/>
            <w:vAlign w:val="center"/>
          </w:tcPr>
          <w:p>
            <w:r/>
            <w:r>
              <w:rPr>
                <w:b w:val="0"/>
                <w:sz w:val="18"/>
              </w:rPr>
              <w:t>“আপনারা আসল company?”</w:t>
            </w:r>
          </w:p>
        </w:tc>
        <w:tc>
          <w:tcPr>
            <w:tcW w:type="dxa" w:w="3408"/>
            <w:vAlign w:val="center"/>
          </w:tcPr>
          <w:p>
            <w:r/>
            <w:r>
              <w:rPr>
                <w:b w:val="0"/>
                <w:sz w:val="18"/>
              </w:rPr>
              <w:t>Identity risk</w:t>
            </w:r>
          </w:p>
        </w:tc>
        <w:tc>
          <w:tcPr>
            <w:tcW w:type="dxa" w:w="3408"/>
            <w:vAlign w:val="center"/>
          </w:tcPr>
          <w:p>
            <w:r/>
            <w:r>
              <w:rPr>
                <w:b w:val="0"/>
                <w:sz w:val="18"/>
              </w:rPr>
              <w:t>Company information + contact + policies</w:t>
            </w:r>
          </w:p>
        </w:tc>
      </w:tr>
      <w:tr>
        <w:tc>
          <w:tcPr>
            <w:tcW w:type="dxa" w:w="3408"/>
            <w:vAlign w:val="center"/>
          </w:tcPr>
          <w:p>
            <w:r/>
            <w:r>
              <w:rPr>
                <w:b w:val="0"/>
                <w:sz w:val="18"/>
              </w:rPr>
              <w:t>“কত দিনে হবে?”</w:t>
            </w:r>
          </w:p>
        </w:tc>
        <w:tc>
          <w:tcPr>
            <w:tcW w:type="dxa" w:w="3408"/>
            <w:vAlign w:val="center"/>
          </w:tcPr>
          <w:p>
            <w:r/>
            <w:r>
              <w:rPr>
                <w:b w:val="0"/>
                <w:sz w:val="18"/>
              </w:rPr>
              <w:t>Delivery risk</w:t>
            </w:r>
          </w:p>
        </w:tc>
        <w:tc>
          <w:tcPr>
            <w:tcW w:type="dxa" w:w="3408"/>
            <w:vAlign w:val="center"/>
          </w:tcPr>
          <w:p>
            <w:r/>
            <w:r>
              <w:rPr>
                <w:b w:val="0"/>
                <w:sz w:val="18"/>
              </w:rPr>
              <w:t>Estimated timeline + status tracking</w:t>
            </w:r>
          </w:p>
        </w:tc>
      </w:tr>
      <w:tr>
        <w:tc>
          <w:tcPr>
            <w:tcW w:type="dxa" w:w="3408"/>
            <w:vAlign w:val="center"/>
          </w:tcPr>
          <w:p>
            <w:r/>
            <w:r>
              <w:rPr>
                <w:b w:val="0"/>
                <w:sz w:val="18"/>
              </w:rPr>
              <w:t>“আমার data safe তো?”</w:t>
            </w:r>
          </w:p>
        </w:tc>
        <w:tc>
          <w:tcPr>
            <w:tcW w:type="dxa" w:w="3408"/>
            <w:vAlign w:val="center"/>
          </w:tcPr>
          <w:p>
            <w:r/>
            <w:r>
              <w:rPr>
                <w:b w:val="0"/>
                <w:sz w:val="18"/>
              </w:rPr>
              <w:t>Privacy risk</w:t>
            </w:r>
          </w:p>
        </w:tc>
        <w:tc>
          <w:tcPr>
            <w:tcW w:type="dxa" w:w="3408"/>
            <w:vAlign w:val="center"/>
          </w:tcPr>
          <w:p>
            <w:r/>
            <w:r>
              <w:rPr>
                <w:b w:val="0"/>
                <w:sz w:val="18"/>
              </w:rPr>
              <w:t>Privacy/security explanation</w:t>
            </w:r>
          </w:p>
        </w:tc>
      </w:tr>
      <w:tr>
        <w:tc>
          <w:tcPr>
            <w:tcW w:type="dxa" w:w="3408"/>
            <w:vAlign w:val="center"/>
          </w:tcPr>
          <w:p>
            <w:r/>
            <w:r>
              <w:rPr>
                <w:b w:val="0"/>
                <w:sz w:val="18"/>
              </w:rPr>
              <w:t>“পরে সমস্যা হলে?”</w:t>
            </w:r>
          </w:p>
        </w:tc>
        <w:tc>
          <w:tcPr>
            <w:tcW w:type="dxa" w:w="3408"/>
            <w:vAlign w:val="center"/>
          </w:tcPr>
          <w:p>
            <w:r/>
            <w:r>
              <w:rPr>
                <w:b w:val="0"/>
                <w:sz w:val="18"/>
              </w:rPr>
              <w:t>Support risk</w:t>
            </w:r>
          </w:p>
        </w:tc>
        <w:tc>
          <w:tcPr>
            <w:tcW w:type="dxa" w:w="3408"/>
            <w:vAlign w:val="center"/>
          </w:tcPr>
          <w:p>
            <w:r/>
            <w:r>
              <w:rPr>
                <w:b w:val="0"/>
                <w:sz w:val="18"/>
              </w:rPr>
              <w:t>Support policy + maintenance</w:t>
            </w:r>
          </w:p>
        </w:tc>
      </w:tr>
    </w:tbl>
    <w:p/>
    <w:p>
      <w:pPr>
        <w:pStyle w:val="Heading1"/>
      </w:pPr>
      <w:r>
        <w:t>13. Trust Requirements</w:t>
      </w:r>
    </w:p>
    <w:p>
      <w:pPr>
        <w:pStyle w:val="ListBullet"/>
      </w:pPr>
      <w:r>
        <w:t>Clear company identity and About page</w:t>
      </w:r>
    </w:p>
    <w:p>
      <w:pPr>
        <w:pStyle w:val="ListBullet"/>
      </w:pPr>
      <w:r>
        <w:t>Real contact channels</w:t>
      </w:r>
    </w:p>
    <w:p>
      <w:pPr>
        <w:pStyle w:val="ListBullet"/>
      </w:pPr>
      <w:r>
        <w:t>Professional service pages</w:t>
      </w:r>
    </w:p>
    <w:p>
      <w:pPr>
        <w:pStyle w:val="ListBullet"/>
      </w:pPr>
      <w:r>
        <w:t>Transparent pricing or quote logic</w:t>
      </w:r>
    </w:p>
    <w:p>
      <w:pPr>
        <w:pStyle w:val="ListBullet"/>
      </w:pPr>
      <w:r>
        <w:t>Requirements before payment</w:t>
      </w:r>
    </w:p>
    <w:p>
      <w:pPr>
        <w:pStyle w:val="ListBullet"/>
      </w:pPr>
      <w:r>
        <w:t>Clear refund/cancellation policy where applicable</w:t>
      </w:r>
    </w:p>
    <w:p>
      <w:pPr>
        <w:pStyle w:val="ListBullet"/>
      </w:pPr>
      <w:r>
        <w:t>Privacy policy and terms</w:t>
      </w:r>
    </w:p>
    <w:p>
      <w:pPr>
        <w:pStyle w:val="ListBullet"/>
      </w:pPr>
      <w:r>
        <w:t>Secure document handling</w:t>
      </w:r>
    </w:p>
    <w:p>
      <w:pPr>
        <w:pStyle w:val="ListBullet"/>
      </w:pPr>
      <w:r>
        <w:t>Order/service tracking</w:t>
      </w:r>
    </w:p>
    <w:p>
      <w:pPr>
        <w:pStyle w:val="ListBullet"/>
      </w:pPr>
      <w:r>
        <w:t>Real portfolio and testimonials only</w:t>
      </w:r>
    </w:p>
    <w:p>
      <w:pPr>
        <w:pStyle w:val="ListBullet"/>
      </w:pPr>
      <w:r>
        <w:t>Professional invoices/receipts</w:t>
      </w:r>
    </w:p>
    <w:p>
      <w:pPr>
        <w:pStyle w:val="ListBullet"/>
      </w:pPr>
      <w:r>
        <w:t>Consistent branding across web, email and social channels</w:t>
      </w:r>
    </w:p>
    <w:p>
      <w:pPr>
        <w:pStyle w:val="Heading1"/>
      </w:pPr>
      <w:r>
        <w:t>14. Customer Segmentation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4213D"/>
          </w:tcPr>
          <w:p>
            <w:r>
              <w:rPr>
                <w:color w:val="FFFFFF"/>
              </w:rPr>
            </w:r>
            <w:r>
              <w:rPr>
                <w:b/>
                <w:color w:val="FFFFFF"/>
                <w:sz w:val="18"/>
              </w:rPr>
              <w:t>Segment</w:t>
            </w:r>
          </w:p>
        </w:tc>
        <w:tc>
          <w:tcPr>
            <w:tcW w:type="dxa" w:w="2045"/>
            <w:vAlign w:val="center"/>
            <w:shd w:fill="14213D"/>
          </w:tcPr>
          <w:p>
            <w:r>
              <w:rPr>
                <w:color w:val="FFFFFF"/>
              </w:rPr>
            </w:r>
            <w:r>
              <w:rPr>
                <w:b/>
                <w:color w:val="FFFFFF"/>
                <w:sz w:val="18"/>
              </w:rPr>
              <w:t>Frequency</w:t>
            </w:r>
          </w:p>
        </w:tc>
        <w:tc>
          <w:tcPr>
            <w:tcW w:type="dxa" w:w="2045"/>
            <w:vAlign w:val="center"/>
            <w:shd w:fill="14213D"/>
          </w:tcPr>
          <w:p>
            <w:r>
              <w:rPr>
                <w:color w:val="FFFFFF"/>
              </w:rPr>
            </w:r>
            <w:r>
              <w:rPr>
                <w:b/>
                <w:color w:val="FFFFFF"/>
                <w:sz w:val="18"/>
              </w:rPr>
              <w:t>Average Value</w:t>
            </w:r>
          </w:p>
        </w:tc>
        <w:tc>
          <w:tcPr>
            <w:tcW w:type="dxa" w:w="2045"/>
            <w:vAlign w:val="center"/>
            <w:shd w:fill="14213D"/>
          </w:tcPr>
          <w:p>
            <w:r>
              <w:rPr>
                <w:color w:val="FFFFFF"/>
              </w:rPr>
            </w:r>
            <w:r>
              <w:rPr>
                <w:b/>
                <w:color w:val="FFFFFF"/>
                <w:sz w:val="18"/>
              </w:rPr>
              <w:t>Complexity</w:t>
            </w:r>
          </w:p>
        </w:tc>
        <w:tc>
          <w:tcPr>
            <w:tcW w:type="dxa" w:w="2045"/>
            <w:vAlign w:val="center"/>
            <w:shd w:fill="14213D"/>
          </w:tcPr>
          <w:p>
            <w:r>
              <w:rPr>
                <w:color w:val="FFFFFF"/>
              </w:rPr>
            </w:r>
            <w:r>
              <w:rPr>
                <w:b/>
                <w:color w:val="FFFFFF"/>
                <w:sz w:val="18"/>
              </w:rPr>
              <w:t>Priority</w:t>
            </w:r>
          </w:p>
        </w:tc>
      </w:tr>
      <w:tr>
        <w:tc>
          <w:tcPr>
            <w:tcW w:type="dxa" w:w="2045"/>
            <w:vAlign w:val="center"/>
          </w:tcPr>
          <w:p>
            <w:r/>
            <w:r>
              <w:rPr>
                <w:b w:val="0"/>
                <w:sz w:val="18"/>
              </w:rPr>
              <w:t>Individual task</w:t>
            </w:r>
          </w:p>
        </w:tc>
        <w:tc>
          <w:tcPr>
            <w:tcW w:type="dxa" w:w="2045"/>
            <w:vAlign w:val="center"/>
          </w:tcPr>
          <w:p>
            <w:r/>
            <w:r>
              <w:rPr>
                <w:b w:val="0"/>
                <w:sz w:val="18"/>
              </w:rPr>
              <w:t>High</w:t>
            </w:r>
          </w:p>
        </w:tc>
        <w:tc>
          <w:tcPr>
            <w:tcW w:type="dxa" w:w="2045"/>
            <w:vAlign w:val="center"/>
          </w:tcPr>
          <w:p>
            <w:r/>
            <w:r>
              <w:rPr>
                <w:b w:val="0"/>
                <w:sz w:val="18"/>
              </w:rPr>
              <w:t>Low–Medium</w:t>
            </w:r>
          </w:p>
        </w:tc>
        <w:tc>
          <w:tcPr>
            <w:tcW w:type="dxa" w:w="2045"/>
            <w:vAlign w:val="center"/>
          </w:tcPr>
          <w:p>
            <w:r/>
            <w:r>
              <w:rPr>
                <w:b w:val="0"/>
                <w:sz w:val="18"/>
              </w:rPr>
              <w:t>Low</w:t>
            </w:r>
          </w:p>
        </w:tc>
        <w:tc>
          <w:tcPr>
            <w:tcW w:type="dxa" w:w="2045"/>
            <w:vAlign w:val="center"/>
          </w:tcPr>
          <w:p>
            <w:r/>
            <w:r>
              <w:rPr>
                <w:b w:val="0"/>
                <w:sz w:val="18"/>
              </w:rPr>
              <w:t>High for acquisition</w:t>
            </w:r>
          </w:p>
        </w:tc>
      </w:tr>
      <w:tr>
        <w:tc>
          <w:tcPr>
            <w:tcW w:type="dxa" w:w="2045"/>
            <w:vAlign w:val="center"/>
          </w:tcPr>
          <w:p>
            <w:r/>
            <w:r>
              <w:rPr>
                <w:b w:val="0"/>
                <w:sz w:val="18"/>
              </w:rPr>
              <w:t>Small business</w:t>
            </w:r>
          </w:p>
        </w:tc>
        <w:tc>
          <w:tcPr>
            <w:tcW w:type="dxa" w:w="2045"/>
            <w:vAlign w:val="center"/>
          </w:tcPr>
          <w:p>
            <w:r/>
            <w:r>
              <w:rPr>
                <w:b w:val="0"/>
                <w:sz w:val="18"/>
              </w:rPr>
              <w:t>Medium</w:t>
            </w:r>
          </w:p>
        </w:tc>
        <w:tc>
          <w:tcPr>
            <w:tcW w:type="dxa" w:w="2045"/>
            <w:vAlign w:val="center"/>
          </w:tcPr>
          <w:p>
            <w:r/>
            <w:r>
              <w:rPr>
                <w:b w:val="0"/>
                <w:sz w:val="18"/>
              </w:rPr>
              <w:t>Medium–High</w:t>
            </w:r>
          </w:p>
        </w:tc>
        <w:tc>
          <w:tcPr>
            <w:tcW w:type="dxa" w:w="2045"/>
            <w:vAlign w:val="center"/>
          </w:tcPr>
          <w:p>
            <w:r/>
            <w:r>
              <w:rPr>
                <w:b w:val="0"/>
                <w:sz w:val="18"/>
              </w:rPr>
              <w:t>Medium</w:t>
            </w:r>
          </w:p>
        </w:tc>
        <w:tc>
          <w:tcPr>
            <w:tcW w:type="dxa" w:w="2045"/>
            <w:vAlign w:val="center"/>
          </w:tcPr>
          <w:p>
            <w:r/>
            <w:r>
              <w:rPr>
                <w:b w:val="0"/>
                <w:sz w:val="18"/>
              </w:rPr>
              <w:t>Highest</w:t>
            </w:r>
          </w:p>
        </w:tc>
      </w:tr>
      <w:tr>
        <w:tc>
          <w:tcPr>
            <w:tcW w:type="dxa" w:w="2045"/>
            <w:vAlign w:val="center"/>
          </w:tcPr>
          <w:p>
            <w:r/>
            <w:r>
              <w:rPr>
                <w:b w:val="0"/>
                <w:sz w:val="18"/>
              </w:rPr>
              <w:t>Professional/creator</w:t>
            </w:r>
          </w:p>
        </w:tc>
        <w:tc>
          <w:tcPr>
            <w:tcW w:type="dxa" w:w="2045"/>
            <w:vAlign w:val="center"/>
          </w:tcPr>
          <w:p>
            <w:r/>
            <w:r>
              <w:rPr>
                <w:b w:val="0"/>
                <w:sz w:val="18"/>
              </w:rPr>
              <w:t>Medium</w:t>
            </w:r>
          </w:p>
        </w:tc>
        <w:tc>
          <w:tcPr>
            <w:tcW w:type="dxa" w:w="2045"/>
            <w:vAlign w:val="center"/>
          </w:tcPr>
          <w:p>
            <w:r/>
            <w:r>
              <w:rPr>
                <w:b w:val="0"/>
                <w:sz w:val="18"/>
              </w:rPr>
              <w:t>Medium</w:t>
            </w:r>
          </w:p>
        </w:tc>
        <w:tc>
          <w:tcPr>
            <w:tcW w:type="dxa" w:w="2045"/>
            <w:vAlign w:val="center"/>
          </w:tcPr>
          <w:p>
            <w:r/>
            <w:r>
              <w:rPr>
                <w:b w:val="0"/>
                <w:sz w:val="18"/>
              </w:rPr>
              <w:t>Medium</w:t>
            </w:r>
          </w:p>
        </w:tc>
        <w:tc>
          <w:tcPr>
            <w:tcW w:type="dxa" w:w="2045"/>
            <w:vAlign w:val="center"/>
          </w:tcPr>
          <w:p>
            <w:r/>
            <w:r>
              <w:rPr>
                <w:b w:val="0"/>
                <w:sz w:val="18"/>
              </w:rPr>
              <w:t>High</w:t>
            </w:r>
          </w:p>
        </w:tc>
      </w:tr>
      <w:tr>
        <w:tc>
          <w:tcPr>
            <w:tcW w:type="dxa" w:w="2045"/>
            <w:vAlign w:val="center"/>
          </w:tcPr>
          <w:p>
            <w:r/>
            <w:r>
              <w:rPr>
                <w:b w:val="0"/>
                <w:sz w:val="18"/>
              </w:rPr>
              <w:t>SME/organization</w:t>
            </w:r>
          </w:p>
        </w:tc>
        <w:tc>
          <w:tcPr>
            <w:tcW w:type="dxa" w:w="2045"/>
            <w:vAlign w:val="center"/>
          </w:tcPr>
          <w:p>
            <w:r/>
            <w:r>
              <w:rPr>
                <w:b w:val="0"/>
                <w:sz w:val="18"/>
              </w:rPr>
              <w:t>Low</w:t>
            </w:r>
          </w:p>
        </w:tc>
        <w:tc>
          <w:tcPr>
            <w:tcW w:type="dxa" w:w="2045"/>
            <w:vAlign w:val="center"/>
          </w:tcPr>
          <w:p>
            <w:r/>
            <w:r>
              <w:rPr>
                <w:b w:val="0"/>
                <w:sz w:val="18"/>
              </w:rPr>
              <w:t>High–Very High</w:t>
            </w:r>
          </w:p>
        </w:tc>
        <w:tc>
          <w:tcPr>
            <w:tcW w:type="dxa" w:w="2045"/>
            <w:vAlign w:val="center"/>
          </w:tcPr>
          <w:p>
            <w:r/>
            <w:r>
              <w:rPr>
                <w:b w:val="0"/>
                <w:sz w:val="18"/>
              </w:rPr>
              <w:t>High</w:t>
            </w:r>
          </w:p>
        </w:tc>
        <w:tc>
          <w:tcPr>
            <w:tcW w:type="dxa" w:w="2045"/>
            <w:vAlign w:val="center"/>
          </w:tcPr>
          <w:p>
            <w:r/>
            <w:r>
              <w:rPr>
                <w:b w:val="0"/>
                <w:sz w:val="18"/>
              </w:rPr>
              <w:t>Highest for revenue</w:t>
            </w:r>
          </w:p>
        </w:tc>
      </w:tr>
      <w:tr>
        <w:tc>
          <w:tcPr>
            <w:tcW w:type="dxa" w:w="2045"/>
            <w:vAlign w:val="center"/>
          </w:tcPr>
          <w:p>
            <w:r/>
            <w:r>
              <w:rPr>
                <w:b w:val="0"/>
                <w:sz w:val="18"/>
              </w:rPr>
              <w:t>Expat/international</w:t>
            </w:r>
          </w:p>
        </w:tc>
        <w:tc>
          <w:tcPr>
            <w:tcW w:type="dxa" w:w="2045"/>
            <w:vAlign w:val="center"/>
          </w:tcPr>
          <w:p>
            <w:r/>
            <w:r>
              <w:rPr>
                <w:b w:val="0"/>
                <w:sz w:val="18"/>
              </w:rPr>
              <w:t>Medium</w:t>
            </w:r>
          </w:p>
        </w:tc>
        <w:tc>
          <w:tcPr>
            <w:tcW w:type="dxa" w:w="2045"/>
            <w:vAlign w:val="center"/>
          </w:tcPr>
          <w:p>
            <w:r/>
            <w:r>
              <w:rPr>
                <w:b w:val="0"/>
                <w:sz w:val="18"/>
              </w:rPr>
              <w:t>Medium–High</w:t>
            </w:r>
          </w:p>
        </w:tc>
        <w:tc>
          <w:tcPr>
            <w:tcW w:type="dxa" w:w="2045"/>
            <w:vAlign w:val="center"/>
          </w:tcPr>
          <w:p>
            <w:r/>
            <w:r>
              <w:rPr>
                <w:b w:val="0"/>
                <w:sz w:val="18"/>
              </w:rPr>
              <w:t>Medium</w:t>
            </w:r>
          </w:p>
        </w:tc>
        <w:tc>
          <w:tcPr>
            <w:tcW w:type="dxa" w:w="2045"/>
            <w:vAlign w:val="center"/>
          </w:tcPr>
          <w:p>
            <w:r/>
            <w:r>
              <w:rPr>
                <w:b w:val="0"/>
                <w:sz w:val="18"/>
              </w:rPr>
              <w:t>High</w:t>
            </w:r>
          </w:p>
        </w:tc>
      </w:tr>
    </w:tbl>
    <w:p/>
    <w:p>
      <w:pPr>
        <w:pStyle w:val="Heading1"/>
      </w:pPr>
      <w:r>
        <w:t>15. Customer Value Model</w:t>
      </w:r>
    </w:p>
    <w:p>
      <w:r>
        <w:t>9STAR-এর জন্য customer value শুধু first order দিয়ে মাপা উচিত নয়।</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4213D"/>
          </w:tcPr>
          <w:p>
            <w:r>
              <w:rPr>
                <w:color w:val="FFFFFF"/>
              </w:rPr>
            </w:r>
            <w:r>
              <w:rPr>
                <w:b/>
                <w:color w:val="FFFFFF"/>
                <w:sz w:val="18"/>
              </w:rPr>
              <w:t>Metric</w:t>
            </w:r>
          </w:p>
        </w:tc>
        <w:tc>
          <w:tcPr>
            <w:tcW w:type="dxa" w:w="5112"/>
            <w:vAlign w:val="center"/>
            <w:shd w:fill="14213D"/>
          </w:tcPr>
          <w:p>
            <w:r>
              <w:rPr>
                <w:color w:val="FFFFFF"/>
              </w:rPr>
            </w:r>
            <w:r>
              <w:rPr>
                <w:b/>
                <w:color w:val="FFFFFF"/>
                <w:sz w:val="18"/>
              </w:rPr>
              <w:t>Meaning</w:t>
            </w:r>
          </w:p>
        </w:tc>
      </w:tr>
      <w:tr>
        <w:tc>
          <w:tcPr>
            <w:tcW w:type="dxa" w:w="5112"/>
            <w:vAlign w:val="center"/>
          </w:tcPr>
          <w:p>
            <w:r/>
            <w:r>
              <w:rPr>
                <w:b w:val="0"/>
                <w:sz w:val="18"/>
              </w:rPr>
              <w:t>First Order Value</w:t>
            </w:r>
          </w:p>
        </w:tc>
        <w:tc>
          <w:tcPr>
            <w:tcW w:type="dxa" w:w="5112"/>
            <w:vAlign w:val="center"/>
          </w:tcPr>
          <w:p>
            <w:r/>
            <w:r>
              <w:rPr>
                <w:b w:val="0"/>
                <w:sz w:val="18"/>
              </w:rPr>
              <w:t>প্রথম service থেকে revenue</w:t>
            </w:r>
          </w:p>
        </w:tc>
      </w:tr>
      <w:tr>
        <w:tc>
          <w:tcPr>
            <w:tcW w:type="dxa" w:w="5112"/>
            <w:vAlign w:val="center"/>
          </w:tcPr>
          <w:p>
            <w:r/>
            <w:r>
              <w:rPr>
                <w:b w:val="0"/>
                <w:sz w:val="18"/>
              </w:rPr>
              <w:t>Repeat Order Rate</w:t>
            </w:r>
          </w:p>
        </w:tc>
        <w:tc>
          <w:tcPr>
            <w:tcW w:type="dxa" w:w="5112"/>
            <w:vAlign w:val="center"/>
          </w:tcPr>
          <w:p>
            <w:r/>
            <w:r>
              <w:rPr>
                <w:b w:val="0"/>
                <w:sz w:val="18"/>
              </w:rPr>
              <w:t>কতজন আবার service নেয়</w:t>
            </w:r>
          </w:p>
        </w:tc>
      </w:tr>
      <w:tr>
        <w:tc>
          <w:tcPr>
            <w:tcW w:type="dxa" w:w="5112"/>
            <w:vAlign w:val="center"/>
          </w:tcPr>
          <w:p>
            <w:r/>
            <w:r>
              <w:rPr>
                <w:b w:val="0"/>
                <w:sz w:val="18"/>
              </w:rPr>
              <w:t>Cross-Service Rate</w:t>
            </w:r>
          </w:p>
        </w:tc>
        <w:tc>
          <w:tcPr>
            <w:tcW w:type="dxa" w:w="5112"/>
            <w:vAlign w:val="center"/>
          </w:tcPr>
          <w:p>
            <w:r/>
            <w:r>
              <w:rPr>
                <w:b w:val="0"/>
                <w:sz w:val="18"/>
              </w:rPr>
              <w:t>এক customer কত ধরনের service নেয়</w:t>
            </w:r>
          </w:p>
        </w:tc>
      </w:tr>
      <w:tr>
        <w:tc>
          <w:tcPr>
            <w:tcW w:type="dxa" w:w="5112"/>
            <w:vAlign w:val="center"/>
          </w:tcPr>
          <w:p>
            <w:r/>
            <w:r>
              <w:rPr>
                <w:b w:val="0"/>
                <w:sz w:val="18"/>
              </w:rPr>
              <w:t>Customer Lifetime Value</w:t>
            </w:r>
          </w:p>
        </w:tc>
        <w:tc>
          <w:tcPr>
            <w:tcW w:type="dxa" w:w="5112"/>
            <w:vAlign w:val="center"/>
          </w:tcPr>
          <w:p>
            <w:r/>
            <w:r>
              <w:rPr>
                <w:b w:val="0"/>
                <w:sz w:val="18"/>
              </w:rPr>
              <w:t>দীর্ঘমেয়াদে মোট সম্ভাব্য revenue</w:t>
            </w:r>
          </w:p>
        </w:tc>
      </w:tr>
      <w:tr>
        <w:tc>
          <w:tcPr>
            <w:tcW w:type="dxa" w:w="5112"/>
            <w:vAlign w:val="center"/>
          </w:tcPr>
          <w:p>
            <w:r/>
            <w:r>
              <w:rPr>
                <w:b w:val="0"/>
                <w:sz w:val="18"/>
              </w:rPr>
              <w:t>Support Cost</w:t>
            </w:r>
          </w:p>
        </w:tc>
        <w:tc>
          <w:tcPr>
            <w:tcW w:type="dxa" w:w="5112"/>
            <w:vAlign w:val="center"/>
          </w:tcPr>
          <w:p>
            <w:r/>
            <w:r>
              <w:rPr>
                <w:b w:val="0"/>
                <w:sz w:val="18"/>
              </w:rPr>
              <w:t>Customer serve করতে internal effort</w:t>
            </w:r>
          </w:p>
        </w:tc>
      </w:tr>
      <w:tr>
        <w:tc>
          <w:tcPr>
            <w:tcW w:type="dxa" w:w="5112"/>
            <w:vAlign w:val="center"/>
          </w:tcPr>
          <w:p>
            <w:r/>
            <w:r>
              <w:rPr>
                <w:b w:val="0"/>
                <w:sz w:val="18"/>
              </w:rPr>
              <w:t>Referral Potential</w:t>
            </w:r>
          </w:p>
        </w:tc>
        <w:tc>
          <w:tcPr>
            <w:tcW w:type="dxa" w:w="5112"/>
            <w:vAlign w:val="center"/>
          </w:tcPr>
          <w:p>
            <w:r/>
            <w:r>
              <w:rPr>
                <w:b w:val="0"/>
                <w:sz w:val="18"/>
              </w:rPr>
              <w:t>অন্য customer আনার সম্ভাবনা</w:t>
            </w:r>
          </w:p>
        </w:tc>
      </w:tr>
    </w:tbl>
    <w:p/>
    <w:p>
      <w:pPr>
        <w:pStyle w:val="Heading1"/>
      </w:pPr>
      <w:r>
        <w:t>16. Ideal Customer Scorecard</w:t>
      </w:r>
    </w:p>
    <w:p>
      <w:r>
        <w:t>Lead বা customer qualification-এর জন্য 100-point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4213D"/>
          </w:tcPr>
          <w:p>
            <w:r>
              <w:rPr>
                <w:color w:val="FFFFFF"/>
              </w:rPr>
            </w:r>
            <w:r>
              <w:rPr>
                <w:b/>
                <w:color w:val="FFFFFF"/>
                <w:sz w:val="18"/>
              </w:rPr>
              <w:t>Factor</w:t>
            </w:r>
          </w:p>
        </w:tc>
        <w:tc>
          <w:tcPr>
            <w:tcW w:type="dxa" w:w="3408"/>
            <w:vAlign w:val="center"/>
            <w:shd w:fill="14213D"/>
          </w:tcPr>
          <w:p>
            <w:r>
              <w:rPr>
                <w:color w:val="FFFFFF"/>
              </w:rPr>
            </w:r>
            <w:r>
              <w:rPr>
                <w:b/>
                <w:color w:val="FFFFFF"/>
                <w:sz w:val="18"/>
              </w:rPr>
              <w:t>Weight</w:t>
            </w:r>
          </w:p>
        </w:tc>
        <w:tc>
          <w:tcPr>
            <w:tcW w:type="dxa" w:w="3408"/>
            <w:vAlign w:val="center"/>
            <w:shd w:fill="14213D"/>
          </w:tcPr>
          <w:p>
            <w:r>
              <w:rPr>
                <w:color w:val="FFFFFF"/>
              </w:rPr>
            </w:r>
            <w:r>
              <w:rPr>
                <w:b/>
                <w:color w:val="FFFFFF"/>
                <w:sz w:val="18"/>
              </w:rPr>
              <w:t>Ideal Signal</w:t>
            </w:r>
          </w:p>
        </w:tc>
      </w:tr>
      <w:tr>
        <w:tc>
          <w:tcPr>
            <w:tcW w:type="dxa" w:w="3408"/>
            <w:vAlign w:val="center"/>
          </w:tcPr>
          <w:p>
            <w:r/>
            <w:r>
              <w:rPr>
                <w:b w:val="0"/>
                <w:sz w:val="18"/>
              </w:rPr>
              <w:t>Clear problem / need</w:t>
            </w:r>
          </w:p>
        </w:tc>
        <w:tc>
          <w:tcPr>
            <w:tcW w:type="dxa" w:w="3408"/>
            <w:vAlign w:val="center"/>
          </w:tcPr>
          <w:p>
            <w:r/>
            <w:r>
              <w:rPr>
                <w:b w:val="0"/>
                <w:sz w:val="18"/>
              </w:rPr>
              <w:t>20</w:t>
            </w:r>
          </w:p>
        </w:tc>
        <w:tc>
          <w:tcPr>
            <w:tcW w:type="dxa" w:w="3408"/>
            <w:vAlign w:val="center"/>
          </w:tcPr>
          <w:p>
            <w:r/>
            <w:r>
              <w:rPr>
                <w:b w:val="0"/>
                <w:sz w:val="18"/>
              </w:rPr>
              <w:t>Customer knows what outcome is needed</w:t>
            </w:r>
          </w:p>
        </w:tc>
      </w:tr>
      <w:tr>
        <w:tc>
          <w:tcPr>
            <w:tcW w:type="dxa" w:w="3408"/>
            <w:vAlign w:val="center"/>
          </w:tcPr>
          <w:p>
            <w:r/>
            <w:r>
              <w:rPr>
                <w:b w:val="0"/>
                <w:sz w:val="18"/>
              </w:rPr>
              <w:t>Urgency</w:t>
            </w:r>
          </w:p>
        </w:tc>
        <w:tc>
          <w:tcPr>
            <w:tcW w:type="dxa" w:w="3408"/>
            <w:vAlign w:val="center"/>
          </w:tcPr>
          <w:p>
            <w:r/>
            <w:r>
              <w:rPr>
                <w:b w:val="0"/>
                <w:sz w:val="18"/>
              </w:rPr>
              <w:t>15</w:t>
            </w:r>
          </w:p>
        </w:tc>
        <w:tc>
          <w:tcPr>
            <w:tcW w:type="dxa" w:w="3408"/>
            <w:vAlign w:val="center"/>
          </w:tcPr>
          <w:p>
            <w:r/>
            <w:r>
              <w:rPr>
                <w:b w:val="0"/>
                <w:sz w:val="18"/>
              </w:rPr>
              <w:t>Has a deadline or immediate business impact</w:t>
            </w:r>
          </w:p>
        </w:tc>
      </w:tr>
      <w:tr>
        <w:tc>
          <w:tcPr>
            <w:tcW w:type="dxa" w:w="3408"/>
            <w:vAlign w:val="center"/>
          </w:tcPr>
          <w:p>
            <w:r/>
            <w:r>
              <w:rPr>
                <w:b w:val="0"/>
                <w:sz w:val="18"/>
              </w:rPr>
              <w:t>Budget fit</w:t>
            </w:r>
          </w:p>
        </w:tc>
        <w:tc>
          <w:tcPr>
            <w:tcW w:type="dxa" w:w="3408"/>
            <w:vAlign w:val="center"/>
          </w:tcPr>
          <w:p>
            <w:r/>
            <w:r>
              <w:rPr>
                <w:b w:val="0"/>
                <w:sz w:val="18"/>
              </w:rPr>
              <w:t>15</w:t>
            </w:r>
          </w:p>
        </w:tc>
        <w:tc>
          <w:tcPr>
            <w:tcW w:type="dxa" w:w="3408"/>
            <w:vAlign w:val="center"/>
          </w:tcPr>
          <w:p>
            <w:r/>
            <w:r>
              <w:rPr>
                <w:b w:val="0"/>
                <w:sz w:val="18"/>
              </w:rPr>
              <w:t>Can pay for appropriate package</w:t>
            </w:r>
          </w:p>
        </w:tc>
      </w:tr>
      <w:tr>
        <w:tc>
          <w:tcPr>
            <w:tcW w:type="dxa" w:w="3408"/>
            <w:vAlign w:val="center"/>
          </w:tcPr>
          <w:p>
            <w:r/>
            <w:r>
              <w:rPr>
                <w:b w:val="0"/>
                <w:sz w:val="18"/>
              </w:rPr>
              <w:t>Repeat potential</w:t>
            </w:r>
          </w:p>
        </w:tc>
        <w:tc>
          <w:tcPr>
            <w:tcW w:type="dxa" w:w="3408"/>
            <w:vAlign w:val="center"/>
          </w:tcPr>
          <w:p>
            <w:r/>
            <w:r>
              <w:rPr>
                <w:b w:val="0"/>
                <w:sz w:val="18"/>
              </w:rPr>
              <w:t>15</w:t>
            </w:r>
          </w:p>
        </w:tc>
        <w:tc>
          <w:tcPr>
            <w:tcW w:type="dxa" w:w="3408"/>
            <w:vAlign w:val="center"/>
          </w:tcPr>
          <w:p>
            <w:r/>
            <w:r>
              <w:rPr>
                <w:b w:val="0"/>
                <w:sz w:val="18"/>
              </w:rPr>
              <w:t>Likely to need more services</w:t>
            </w:r>
          </w:p>
        </w:tc>
      </w:tr>
      <w:tr>
        <w:tc>
          <w:tcPr>
            <w:tcW w:type="dxa" w:w="3408"/>
            <w:vAlign w:val="center"/>
          </w:tcPr>
          <w:p>
            <w:r/>
            <w:r>
              <w:rPr>
                <w:b w:val="0"/>
                <w:sz w:val="18"/>
              </w:rPr>
              <w:t>Business value</w:t>
            </w:r>
          </w:p>
        </w:tc>
        <w:tc>
          <w:tcPr>
            <w:tcW w:type="dxa" w:w="3408"/>
            <w:vAlign w:val="center"/>
          </w:tcPr>
          <w:p>
            <w:r/>
            <w:r>
              <w:rPr>
                <w:b w:val="0"/>
                <w:sz w:val="18"/>
              </w:rPr>
              <w:t>15</w:t>
            </w:r>
          </w:p>
        </w:tc>
        <w:tc>
          <w:tcPr>
            <w:tcW w:type="dxa" w:w="3408"/>
            <w:vAlign w:val="center"/>
          </w:tcPr>
          <w:p>
            <w:r/>
            <w:r>
              <w:rPr>
                <w:b w:val="0"/>
                <w:sz w:val="18"/>
              </w:rPr>
              <w:t>Service can materially improve operations</w:t>
            </w:r>
          </w:p>
        </w:tc>
      </w:tr>
      <w:tr>
        <w:tc>
          <w:tcPr>
            <w:tcW w:type="dxa" w:w="3408"/>
            <w:vAlign w:val="center"/>
          </w:tcPr>
          <w:p>
            <w:r/>
            <w:r>
              <w:rPr>
                <w:b w:val="0"/>
                <w:sz w:val="18"/>
              </w:rPr>
              <w:t>Trust / communication fit</w:t>
            </w:r>
          </w:p>
        </w:tc>
        <w:tc>
          <w:tcPr>
            <w:tcW w:type="dxa" w:w="3408"/>
            <w:vAlign w:val="center"/>
          </w:tcPr>
          <w:p>
            <w:r/>
            <w:r>
              <w:rPr>
                <w:b w:val="0"/>
                <w:sz w:val="18"/>
              </w:rPr>
              <w:t>10</w:t>
            </w:r>
          </w:p>
        </w:tc>
        <w:tc>
          <w:tcPr>
            <w:tcW w:type="dxa" w:w="3408"/>
            <w:vAlign w:val="center"/>
          </w:tcPr>
          <w:p>
            <w:r/>
            <w:r>
              <w:rPr>
                <w:b w:val="0"/>
                <w:sz w:val="18"/>
              </w:rPr>
              <w:t>Provides required information and responds</w:t>
            </w:r>
          </w:p>
        </w:tc>
      </w:tr>
      <w:tr>
        <w:tc>
          <w:tcPr>
            <w:tcW w:type="dxa" w:w="3408"/>
            <w:vAlign w:val="center"/>
          </w:tcPr>
          <w:p>
            <w:r/>
            <w:r>
              <w:rPr>
                <w:b w:val="0"/>
                <w:sz w:val="18"/>
              </w:rPr>
              <w:t>Technical feasibility</w:t>
            </w:r>
          </w:p>
        </w:tc>
        <w:tc>
          <w:tcPr>
            <w:tcW w:type="dxa" w:w="3408"/>
            <w:vAlign w:val="center"/>
          </w:tcPr>
          <w:p>
            <w:r/>
            <w:r>
              <w:rPr>
                <w:b w:val="0"/>
                <w:sz w:val="18"/>
              </w:rPr>
              <w:t>10</w:t>
            </w:r>
          </w:p>
        </w:tc>
        <w:tc>
          <w:tcPr>
            <w:tcW w:type="dxa" w:w="3408"/>
            <w:vAlign w:val="center"/>
          </w:tcPr>
          <w:p>
            <w:r/>
            <w:r>
              <w:rPr>
                <w:b w:val="0"/>
                <w:sz w:val="18"/>
              </w:rPr>
              <w:t>Request fits 9STAR capabilities</w:t>
            </w:r>
          </w:p>
        </w:tc>
      </w:tr>
    </w:tbl>
    <w:p/>
    <w:p>
      <w:pPr>
        <w:pStyle w:val="Heading1"/>
      </w:pPr>
      <w:r>
        <w:t>17. PWA UX Based on ICP</w:t>
      </w:r>
    </w:p>
    <w:p>
      <w:pPr>
        <w:pStyle w:val="ListBullet"/>
      </w:pPr>
      <w:r>
        <w:t>Homepage-এর প্রথম কাজ হবে customer-কে নিজের সমস্যা/প্রয়োজন চিনতে সাহায্য করা।</w:t>
      </w:r>
    </w:p>
    <w:p>
      <w:pPr>
        <w:pStyle w:val="ListBullet"/>
      </w:pPr>
      <w:r>
        <w:t>“I Know What I Need” এবং “I Need Help” দুইটি primary route থাকবে।</w:t>
      </w:r>
    </w:p>
    <w:p>
      <w:pPr>
        <w:pStyle w:val="ListBullet"/>
      </w:pPr>
      <w:r>
        <w:t>Service page-এ technical jargon কম থাকবে।</w:t>
      </w:r>
    </w:p>
    <w:p>
      <w:pPr>
        <w:pStyle w:val="ListBullet"/>
      </w:pPr>
      <w:r>
        <w:t>Price, requirements, delivery time এবং process উপরের দিকেই থাকবে।</w:t>
      </w:r>
    </w:p>
    <w:p>
      <w:pPr>
        <w:pStyle w:val="ListBullet"/>
      </w:pPr>
      <w:r>
        <w:t>Dynamic forms customer-এর service অনুযায়ী প্রশ্ন বদলাবে।</w:t>
      </w:r>
    </w:p>
    <w:p>
      <w:pPr>
        <w:pStyle w:val="ListBullet"/>
      </w:pPr>
      <w:r>
        <w:t>Document upload mobile-first হবে।</w:t>
      </w:r>
    </w:p>
    <w:p>
      <w:pPr>
        <w:pStyle w:val="ListBullet"/>
      </w:pPr>
      <w:r>
        <w:t>Order tracking visual timeline আকারে হবে।</w:t>
      </w:r>
    </w:p>
    <w:p>
      <w:pPr>
        <w:pStyle w:val="ListBullet"/>
      </w:pPr>
      <w:r>
        <w:t>Customer dashboard-এ active tasks প্রথমে দেখাবে।</w:t>
      </w:r>
    </w:p>
    <w:p>
      <w:pPr>
        <w:pStyle w:val="ListBullet"/>
      </w:pPr>
      <w:r>
        <w:t>Support access সবসময় visible থাকবে।</w:t>
      </w:r>
    </w:p>
    <w:p>
      <w:pPr>
        <w:pStyle w:val="ListBullet"/>
      </w:pPr>
      <w:r>
        <w:t>Repeat customer-এর জন্য previous information reuse করা যাবে।</w:t>
      </w:r>
    </w:p>
    <w:p>
      <w:pPr>
        <w:pStyle w:val="Heading1"/>
      </w:pPr>
      <w:r>
        <w:t>18. Marketing ICP Strategy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4213D"/>
          </w:tcPr>
          <w:p>
            <w:r>
              <w:rPr>
                <w:color w:val="FFFFFF"/>
              </w:rPr>
            </w:r>
            <w:r>
              <w:rPr>
                <w:b/>
                <w:color w:val="FFFFFF"/>
                <w:sz w:val="18"/>
              </w:rPr>
              <w:t>Channel</w:t>
            </w:r>
          </w:p>
        </w:tc>
        <w:tc>
          <w:tcPr>
            <w:tcW w:type="dxa" w:w="3408"/>
            <w:vAlign w:val="center"/>
            <w:shd w:fill="14213D"/>
          </w:tcPr>
          <w:p>
            <w:r>
              <w:rPr>
                <w:color w:val="FFFFFF"/>
              </w:rPr>
            </w:r>
            <w:r>
              <w:rPr>
                <w:b/>
                <w:color w:val="FFFFFF"/>
                <w:sz w:val="18"/>
              </w:rPr>
              <w:t>Best ICP</w:t>
            </w:r>
          </w:p>
        </w:tc>
        <w:tc>
          <w:tcPr>
            <w:tcW w:type="dxa" w:w="3408"/>
            <w:vAlign w:val="center"/>
            <w:shd w:fill="14213D"/>
          </w:tcPr>
          <w:p>
            <w:r>
              <w:rPr>
                <w:color w:val="FFFFFF"/>
              </w:rPr>
            </w:r>
            <w:r>
              <w:rPr>
                <w:b/>
                <w:color w:val="FFFFFF"/>
                <w:sz w:val="18"/>
              </w:rPr>
              <w:t>Content Angle</w:t>
            </w:r>
          </w:p>
        </w:tc>
      </w:tr>
      <w:tr>
        <w:tc>
          <w:tcPr>
            <w:tcW w:type="dxa" w:w="3408"/>
            <w:vAlign w:val="center"/>
          </w:tcPr>
          <w:p>
            <w:r/>
            <w:r>
              <w:rPr>
                <w:b w:val="0"/>
                <w:sz w:val="18"/>
              </w:rPr>
              <w:t>Google Search / SEO</w:t>
            </w:r>
          </w:p>
        </w:tc>
        <w:tc>
          <w:tcPr>
            <w:tcW w:type="dxa" w:w="3408"/>
            <w:vAlign w:val="center"/>
          </w:tcPr>
          <w:p>
            <w:r/>
            <w:r>
              <w:rPr>
                <w:b w:val="0"/>
                <w:sz w:val="18"/>
              </w:rPr>
              <w:t>High-intent individuals + businesses</w:t>
            </w:r>
          </w:p>
        </w:tc>
        <w:tc>
          <w:tcPr>
            <w:tcW w:type="dxa" w:w="3408"/>
            <w:vAlign w:val="center"/>
          </w:tcPr>
          <w:p>
            <w:r/>
            <w:r>
              <w:rPr>
                <w:b w:val="0"/>
                <w:sz w:val="18"/>
              </w:rPr>
              <w:t>Problem → Solution → Service</w:t>
            </w:r>
          </w:p>
        </w:tc>
      </w:tr>
      <w:tr>
        <w:tc>
          <w:tcPr>
            <w:tcW w:type="dxa" w:w="3408"/>
            <w:vAlign w:val="center"/>
          </w:tcPr>
          <w:p>
            <w:r/>
            <w:r>
              <w:rPr>
                <w:b w:val="0"/>
                <w:sz w:val="18"/>
              </w:rPr>
              <w:t>Facebook</w:t>
            </w:r>
          </w:p>
        </w:tc>
        <w:tc>
          <w:tcPr>
            <w:tcW w:type="dxa" w:w="3408"/>
            <w:vAlign w:val="center"/>
          </w:tcPr>
          <w:p>
            <w:r/>
            <w:r>
              <w:rPr>
                <w:b w:val="0"/>
                <w:sz w:val="18"/>
              </w:rPr>
              <w:t>Individuals + SMEs</w:t>
            </w:r>
          </w:p>
        </w:tc>
        <w:tc>
          <w:tcPr>
            <w:tcW w:type="dxa" w:w="3408"/>
            <w:vAlign w:val="center"/>
          </w:tcPr>
          <w:p>
            <w:r/>
            <w:r>
              <w:rPr>
                <w:b w:val="0"/>
                <w:sz w:val="18"/>
              </w:rPr>
              <w:t>Real problems, before/after, explainers</w:t>
            </w:r>
          </w:p>
        </w:tc>
      </w:tr>
      <w:tr>
        <w:tc>
          <w:tcPr>
            <w:tcW w:type="dxa" w:w="3408"/>
            <w:vAlign w:val="center"/>
          </w:tcPr>
          <w:p>
            <w:r/>
            <w:r>
              <w:rPr>
                <w:b w:val="0"/>
                <w:sz w:val="18"/>
              </w:rPr>
              <w:t>Instagram</w:t>
            </w:r>
          </w:p>
        </w:tc>
        <w:tc>
          <w:tcPr>
            <w:tcW w:type="dxa" w:w="3408"/>
            <w:vAlign w:val="center"/>
          </w:tcPr>
          <w:p>
            <w:r/>
            <w:r>
              <w:rPr>
                <w:b w:val="0"/>
                <w:sz w:val="18"/>
              </w:rPr>
              <w:t>Creators + small businesses</w:t>
            </w:r>
          </w:p>
        </w:tc>
        <w:tc>
          <w:tcPr>
            <w:tcW w:type="dxa" w:w="3408"/>
            <w:vAlign w:val="center"/>
          </w:tcPr>
          <w:p>
            <w:r/>
            <w:r>
              <w:rPr>
                <w:b w:val="0"/>
                <w:sz w:val="18"/>
              </w:rPr>
              <w:t>Visual transformation + brand presence</w:t>
            </w:r>
          </w:p>
        </w:tc>
      </w:tr>
      <w:tr>
        <w:tc>
          <w:tcPr>
            <w:tcW w:type="dxa" w:w="3408"/>
            <w:vAlign w:val="center"/>
          </w:tcPr>
          <w:p>
            <w:r/>
            <w:r>
              <w:rPr>
                <w:b w:val="0"/>
                <w:sz w:val="18"/>
              </w:rPr>
              <w:t>LinkedIn</w:t>
            </w:r>
          </w:p>
        </w:tc>
        <w:tc>
          <w:tcPr>
            <w:tcW w:type="dxa" w:w="3408"/>
            <w:vAlign w:val="center"/>
          </w:tcPr>
          <w:p>
            <w:r/>
            <w:r>
              <w:rPr>
                <w:b w:val="0"/>
                <w:sz w:val="18"/>
              </w:rPr>
              <w:t>Professionals + organizations</w:t>
            </w:r>
          </w:p>
        </w:tc>
        <w:tc>
          <w:tcPr>
            <w:tcW w:type="dxa" w:w="3408"/>
            <w:vAlign w:val="center"/>
          </w:tcPr>
          <w:p>
            <w:r/>
            <w:r>
              <w:rPr>
                <w:b w:val="0"/>
                <w:sz w:val="18"/>
              </w:rPr>
              <w:t>Business systems, websites, automation</w:t>
            </w:r>
          </w:p>
        </w:tc>
      </w:tr>
      <w:tr>
        <w:tc>
          <w:tcPr>
            <w:tcW w:type="dxa" w:w="3408"/>
            <w:vAlign w:val="center"/>
          </w:tcPr>
          <w:p>
            <w:r/>
            <w:r>
              <w:rPr>
                <w:b w:val="0"/>
                <w:sz w:val="18"/>
              </w:rPr>
              <w:t>WhatsApp</w:t>
            </w:r>
          </w:p>
        </w:tc>
        <w:tc>
          <w:tcPr>
            <w:tcW w:type="dxa" w:w="3408"/>
            <w:vAlign w:val="center"/>
          </w:tcPr>
          <w:p>
            <w:r/>
            <w:r>
              <w:rPr>
                <w:b w:val="0"/>
                <w:sz w:val="18"/>
              </w:rPr>
              <w:t>Existing / warm customers</w:t>
            </w:r>
          </w:p>
        </w:tc>
        <w:tc>
          <w:tcPr>
            <w:tcW w:type="dxa" w:w="3408"/>
            <w:vAlign w:val="center"/>
          </w:tcPr>
          <w:p>
            <w:r/>
            <w:r>
              <w:rPr>
                <w:b w:val="0"/>
                <w:sz w:val="18"/>
              </w:rPr>
              <w:t>Support, follow-up, repeat service</w:t>
            </w:r>
          </w:p>
        </w:tc>
      </w:tr>
      <w:tr>
        <w:tc>
          <w:tcPr>
            <w:tcW w:type="dxa" w:w="3408"/>
            <w:vAlign w:val="center"/>
          </w:tcPr>
          <w:p>
            <w:r/>
            <w:r>
              <w:rPr>
                <w:b w:val="0"/>
                <w:sz w:val="18"/>
              </w:rPr>
              <w:t>Referral</w:t>
            </w:r>
          </w:p>
        </w:tc>
        <w:tc>
          <w:tcPr>
            <w:tcW w:type="dxa" w:w="3408"/>
            <w:vAlign w:val="center"/>
          </w:tcPr>
          <w:p>
            <w:r/>
            <w:r>
              <w:rPr>
                <w:b w:val="0"/>
                <w:sz w:val="18"/>
              </w:rPr>
              <w:t>All high-value segments</w:t>
            </w:r>
          </w:p>
        </w:tc>
        <w:tc>
          <w:tcPr>
            <w:tcW w:type="dxa" w:w="3408"/>
            <w:vAlign w:val="center"/>
          </w:tcPr>
          <w:p>
            <w:r/>
            <w:r>
              <w:rPr>
                <w:b w:val="0"/>
                <w:sz w:val="18"/>
              </w:rPr>
              <w:t>Trust + incentive + service quality</w:t>
            </w:r>
          </w:p>
        </w:tc>
      </w:tr>
      <w:tr>
        <w:tc>
          <w:tcPr>
            <w:tcW w:type="dxa" w:w="3408"/>
            <w:vAlign w:val="center"/>
          </w:tcPr>
          <w:p>
            <w:r/>
            <w:r>
              <w:rPr>
                <w:b w:val="0"/>
                <w:sz w:val="18"/>
              </w:rPr>
              <w:t>Content/Blog</w:t>
            </w:r>
          </w:p>
        </w:tc>
        <w:tc>
          <w:tcPr>
            <w:tcW w:type="dxa" w:w="3408"/>
            <w:vAlign w:val="center"/>
          </w:tcPr>
          <w:p>
            <w:r/>
            <w:r>
              <w:rPr>
                <w:b w:val="0"/>
                <w:sz w:val="18"/>
              </w:rPr>
              <w:t>Search-driven customers</w:t>
            </w:r>
          </w:p>
        </w:tc>
        <w:tc>
          <w:tcPr>
            <w:tcW w:type="dxa" w:w="3408"/>
            <w:vAlign w:val="center"/>
          </w:tcPr>
          <w:p>
            <w:r/>
            <w:r>
              <w:rPr>
                <w:b w:val="0"/>
                <w:sz w:val="18"/>
              </w:rPr>
              <w:t>Guides, requirements, comparisons, FAQs</w:t>
            </w:r>
          </w:p>
        </w:tc>
      </w:tr>
    </w:tbl>
    <w:p/>
    <w:p>
      <w:pPr>
        <w:pStyle w:val="Heading1"/>
      </w:pPr>
      <w:r>
        <w:t>19. SEO ICP Mapping</w:t>
      </w:r>
    </w:p>
    <w:p>
      <w:r>
        <w:t>SEO pages should be created around real customer intent—not just around generic technology keywords.</w:t>
      </w:r>
    </w:p>
    <w:p>
      <w:pPr>
        <w:pStyle w:val="ListBullet"/>
      </w:pPr>
      <w:r>
        <w:t>Service + location/country intent where service availability genuinely differs</w:t>
      </w:r>
    </w:p>
    <w:p>
      <w:pPr>
        <w:pStyle w:val="ListBullet"/>
      </w:pPr>
      <w:r>
        <w:t>Problem-based queries</w:t>
      </w:r>
    </w:p>
    <w:p>
      <w:pPr>
        <w:pStyle w:val="ListBullet"/>
      </w:pPr>
      <w:r>
        <w:t>How-to / requirements queries</w:t>
      </w:r>
    </w:p>
    <w:p>
      <w:pPr>
        <w:pStyle w:val="ListBullet"/>
      </w:pPr>
      <w:r>
        <w:t>Price-related queries</w:t>
      </w:r>
    </w:p>
    <w:p>
      <w:pPr>
        <w:pStyle w:val="ListBullet"/>
      </w:pPr>
      <w:r>
        <w:t>Comparison and decision queries</w:t>
      </w:r>
    </w:p>
    <w:p>
      <w:pPr>
        <w:pStyle w:val="ListBullet"/>
      </w:pPr>
      <w:r>
        <w:t>Business solution queries</w:t>
      </w:r>
    </w:p>
    <w:p>
      <w:pPr>
        <w:pStyle w:val="ListBullet"/>
      </w:pPr>
      <w:r>
        <w:t>Document/application assistance queries</w:t>
      </w:r>
    </w:p>
    <w:p>
      <w:pPr>
        <w:pStyle w:val="Heading1"/>
      </w:pPr>
      <w:r>
        <w:t>20. Service-to-ICP Mapping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4213D"/>
          </w:tcPr>
          <w:p>
            <w:r>
              <w:rPr>
                <w:color w:val="FFFFFF"/>
              </w:rPr>
            </w:r>
            <w:r>
              <w:rPr>
                <w:b/>
                <w:color w:val="FFFFFF"/>
                <w:sz w:val="18"/>
              </w:rPr>
              <w:t>Service Layer</w:t>
            </w:r>
          </w:p>
        </w:tc>
        <w:tc>
          <w:tcPr>
            <w:tcW w:type="dxa" w:w="3408"/>
            <w:vAlign w:val="center"/>
            <w:shd w:fill="14213D"/>
          </w:tcPr>
          <w:p>
            <w:r>
              <w:rPr>
                <w:color w:val="FFFFFF"/>
              </w:rPr>
            </w:r>
            <w:r>
              <w:rPr>
                <w:b/>
                <w:color w:val="FFFFFF"/>
                <w:sz w:val="18"/>
              </w:rPr>
              <w:t>Best ICP</w:t>
            </w:r>
          </w:p>
        </w:tc>
        <w:tc>
          <w:tcPr>
            <w:tcW w:type="dxa" w:w="3408"/>
            <w:vAlign w:val="center"/>
            <w:shd w:fill="14213D"/>
          </w:tcPr>
          <w:p>
            <w:r>
              <w:rPr>
                <w:color w:val="FFFFFF"/>
              </w:rPr>
            </w:r>
            <w:r>
              <w:rPr>
                <w:b/>
                <w:color w:val="FFFFFF"/>
                <w:sz w:val="18"/>
              </w:rPr>
              <w:t>Sales Priority</w:t>
            </w:r>
          </w:p>
        </w:tc>
      </w:tr>
      <w:tr>
        <w:tc>
          <w:tcPr>
            <w:tcW w:type="dxa" w:w="3408"/>
            <w:vAlign w:val="center"/>
          </w:tcPr>
          <w:p>
            <w:r/>
            <w:r>
              <w:rPr>
                <w:b w:val="0"/>
                <w:sz w:val="18"/>
              </w:rPr>
              <w:t>Documents &amp; Government/Online Services</w:t>
            </w:r>
          </w:p>
        </w:tc>
        <w:tc>
          <w:tcPr>
            <w:tcW w:type="dxa" w:w="3408"/>
            <w:vAlign w:val="center"/>
          </w:tcPr>
          <w:p>
            <w:r/>
            <w:r>
              <w:rPr>
                <w:b w:val="0"/>
                <w:sz w:val="18"/>
              </w:rPr>
              <w:t>Individuals, expats, small businesses</w:t>
            </w:r>
          </w:p>
        </w:tc>
        <w:tc>
          <w:tcPr>
            <w:tcW w:type="dxa" w:w="3408"/>
            <w:vAlign w:val="center"/>
          </w:tcPr>
          <w:p>
            <w:r/>
            <w:r>
              <w:rPr>
                <w:b w:val="0"/>
                <w:sz w:val="18"/>
              </w:rPr>
              <w:t>High</w:t>
            </w:r>
          </w:p>
        </w:tc>
      </w:tr>
      <w:tr>
        <w:tc>
          <w:tcPr>
            <w:tcW w:type="dxa" w:w="3408"/>
            <w:vAlign w:val="center"/>
          </w:tcPr>
          <w:p>
            <w:r/>
            <w:r>
              <w:rPr>
                <w:b w:val="0"/>
                <w:sz w:val="18"/>
              </w:rPr>
              <w:t>Business &amp; Online Services</w:t>
            </w:r>
          </w:p>
        </w:tc>
        <w:tc>
          <w:tcPr>
            <w:tcW w:type="dxa" w:w="3408"/>
            <w:vAlign w:val="center"/>
          </w:tcPr>
          <w:p>
            <w:r/>
            <w:r>
              <w:rPr>
                <w:b w:val="0"/>
                <w:sz w:val="18"/>
              </w:rPr>
              <w:t>Entrepreneurs, SMEs</w:t>
            </w:r>
          </w:p>
        </w:tc>
        <w:tc>
          <w:tcPr>
            <w:tcW w:type="dxa" w:w="3408"/>
            <w:vAlign w:val="center"/>
          </w:tcPr>
          <w:p>
            <w:r/>
            <w:r>
              <w:rPr>
                <w:b w:val="0"/>
                <w:sz w:val="18"/>
              </w:rPr>
              <w:t>Very High</w:t>
            </w:r>
          </w:p>
        </w:tc>
      </w:tr>
      <w:tr>
        <w:tc>
          <w:tcPr>
            <w:tcW w:type="dxa" w:w="3408"/>
            <w:vAlign w:val="center"/>
          </w:tcPr>
          <w:p>
            <w:r/>
            <w:r>
              <w:rPr>
                <w:b w:val="0"/>
                <w:sz w:val="18"/>
              </w:rPr>
              <w:t>Web Development</w:t>
            </w:r>
          </w:p>
        </w:tc>
        <w:tc>
          <w:tcPr>
            <w:tcW w:type="dxa" w:w="3408"/>
            <w:vAlign w:val="center"/>
          </w:tcPr>
          <w:p>
            <w:r/>
            <w:r>
              <w:rPr>
                <w:b w:val="0"/>
                <w:sz w:val="18"/>
              </w:rPr>
              <w:t>Businesses, professionals, organizations</w:t>
            </w:r>
          </w:p>
        </w:tc>
        <w:tc>
          <w:tcPr>
            <w:tcW w:type="dxa" w:w="3408"/>
            <w:vAlign w:val="center"/>
          </w:tcPr>
          <w:p>
            <w:r/>
            <w:r>
              <w:rPr>
                <w:b w:val="0"/>
                <w:sz w:val="18"/>
              </w:rPr>
              <w:t>Very High</w:t>
            </w:r>
          </w:p>
        </w:tc>
      </w:tr>
      <w:tr>
        <w:tc>
          <w:tcPr>
            <w:tcW w:type="dxa" w:w="3408"/>
            <w:vAlign w:val="center"/>
          </w:tcPr>
          <w:p>
            <w:r/>
            <w:r>
              <w:rPr>
                <w:b w:val="0"/>
                <w:sz w:val="18"/>
              </w:rPr>
              <w:t>App Development</w:t>
            </w:r>
          </w:p>
        </w:tc>
        <w:tc>
          <w:tcPr>
            <w:tcW w:type="dxa" w:w="3408"/>
            <w:vAlign w:val="center"/>
          </w:tcPr>
          <w:p>
            <w:r/>
            <w:r>
              <w:rPr>
                <w:b w:val="0"/>
                <w:sz w:val="18"/>
              </w:rPr>
              <w:t>Startups, SMEs, organizations</w:t>
            </w:r>
          </w:p>
        </w:tc>
        <w:tc>
          <w:tcPr>
            <w:tcW w:type="dxa" w:w="3408"/>
            <w:vAlign w:val="center"/>
          </w:tcPr>
          <w:p>
            <w:r/>
            <w:r>
              <w:rPr>
                <w:b w:val="0"/>
                <w:sz w:val="18"/>
              </w:rPr>
              <w:t>Very High</w:t>
            </w:r>
          </w:p>
        </w:tc>
      </w:tr>
      <w:tr>
        <w:tc>
          <w:tcPr>
            <w:tcW w:type="dxa" w:w="3408"/>
            <w:vAlign w:val="center"/>
          </w:tcPr>
          <w:p>
            <w:r/>
            <w:r>
              <w:rPr>
                <w:b w:val="0"/>
                <w:sz w:val="18"/>
              </w:rPr>
              <w:t>Automation &amp; AI</w:t>
            </w:r>
          </w:p>
        </w:tc>
        <w:tc>
          <w:tcPr>
            <w:tcW w:type="dxa" w:w="3408"/>
            <w:vAlign w:val="center"/>
          </w:tcPr>
          <w:p>
            <w:r/>
            <w:r>
              <w:rPr>
                <w:b w:val="0"/>
                <w:sz w:val="18"/>
              </w:rPr>
              <w:t>Growing businesses, organizations</w:t>
            </w:r>
          </w:p>
        </w:tc>
        <w:tc>
          <w:tcPr>
            <w:tcW w:type="dxa" w:w="3408"/>
            <w:vAlign w:val="center"/>
          </w:tcPr>
          <w:p>
            <w:r/>
            <w:r>
              <w:rPr>
                <w:b w:val="0"/>
                <w:sz w:val="18"/>
              </w:rPr>
              <w:t>Very High</w:t>
            </w:r>
          </w:p>
        </w:tc>
      </w:tr>
      <w:tr>
        <w:tc>
          <w:tcPr>
            <w:tcW w:type="dxa" w:w="3408"/>
            <w:vAlign w:val="center"/>
          </w:tcPr>
          <w:p>
            <w:r/>
            <w:r>
              <w:rPr>
                <w:b w:val="0"/>
                <w:sz w:val="18"/>
              </w:rPr>
              <w:t>Digital Problem Solving</w:t>
            </w:r>
          </w:p>
        </w:tc>
        <w:tc>
          <w:tcPr>
            <w:tcW w:type="dxa" w:w="3408"/>
            <w:vAlign w:val="center"/>
          </w:tcPr>
          <w:p>
            <w:r/>
            <w:r>
              <w:rPr>
                <w:b w:val="0"/>
                <w:sz w:val="18"/>
              </w:rPr>
              <w:t>All segments</w:t>
            </w:r>
          </w:p>
        </w:tc>
        <w:tc>
          <w:tcPr>
            <w:tcW w:type="dxa" w:w="3408"/>
            <w:vAlign w:val="center"/>
          </w:tcPr>
          <w:p>
            <w:r/>
            <w:r>
              <w:rPr>
                <w:b w:val="0"/>
                <w:sz w:val="18"/>
              </w:rPr>
              <w:t>High</w:t>
            </w:r>
          </w:p>
        </w:tc>
      </w:tr>
    </w:tbl>
    <w:p/>
    <w:p>
      <w:pPr>
        <w:pStyle w:val="Heading1"/>
      </w:pPr>
      <w:r>
        <w:t>21. ICP Anti-Profile — যাদের জন্য 9STAR-কে সতর্ক থাকতে হবে</w:t>
      </w:r>
    </w:p>
    <w:p>
      <w:pPr>
        <w:pStyle w:val="ListBullet"/>
      </w:pPr>
      <w:r>
        <w:t>যে customer scope না বুঝে unlimited work চায়</w:t>
      </w:r>
    </w:p>
    <w:p>
      <w:pPr>
        <w:pStyle w:val="ListBullet"/>
      </w:pPr>
      <w:r>
        <w:t>অবাস্তব delivery time দাবি করে</w:t>
      </w:r>
    </w:p>
    <w:p>
      <w:pPr>
        <w:pStyle w:val="ListBullet"/>
      </w:pPr>
      <w:r>
        <w:t>শুধু lowest price খোঁজে কিন্তু quality expectation খুব বেশি</w:t>
      </w:r>
    </w:p>
    <w:p>
      <w:pPr>
        <w:pStyle w:val="ListBullet"/>
      </w:pPr>
      <w:r>
        <w:t>অন্যের account/data ব্যবহার করে unauthorized কাজ করাতে চায়</w:t>
      </w:r>
    </w:p>
    <w:p>
      <w:pPr>
        <w:pStyle w:val="ListBullet"/>
      </w:pPr>
      <w:r>
        <w:t>আইন/নীতিমালা ভেঙে service নিতে চায়</w:t>
      </w:r>
    </w:p>
    <w:p>
      <w:pPr>
        <w:pStyle w:val="ListBullet"/>
      </w:pPr>
      <w:r>
        <w:t>বারবার requirement পরিবর্তন করে কিন্তু scope update মানতে চায় না</w:t>
      </w:r>
    </w:p>
    <w:p>
      <w:pPr>
        <w:pStyle w:val="ListBullet"/>
      </w:pPr>
      <w:r>
        <w:t>Payment বা identity verification এড়িয়ে যেতে চায়</w:t>
      </w:r>
    </w:p>
    <w:p>
      <w:r>
        <w:t>এই segment-কে blindly convert করার চেষ্টা করা উচিত নয়। Quality, security এবং reputation রক্ষা করতে clear eligibility, scope এবং compliance rules দরকার।</w:t>
      </w:r>
    </w:p>
    <w:p>
      <w:pPr>
        <w:pStyle w:val="Heading1"/>
      </w:pPr>
      <w:r>
        <w:t>22. Customer Journey — ICP অনুযায়ী</w:t>
      </w:r>
    </w:p>
    <w:p>
      <w:r>
        <w:rPr>
          <w:b/>
        </w:rPr>
        <w:t xml:space="preserve">Discover — </w:t>
      </w:r>
      <w:r>
        <w:t>Search/social/referral থেকে 9STAR খুঁজে পায়</w:t>
      </w:r>
    </w:p>
    <w:p>
      <w:r>
        <w:rPr>
          <w:b/>
        </w:rPr>
        <w:t xml:space="preserve">Recognize — </w:t>
      </w:r>
      <w:r>
        <w:t>নিজের problem/service-এর সঙ্গে মিল খুঁজে পায়</w:t>
      </w:r>
    </w:p>
    <w:p>
      <w:r>
        <w:rPr>
          <w:b/>
        </w:rPr>
        <w:t xml:space="preserve">Trust — </w:t>
      </w:r>
      <w:r>
        <w:t>Company, process, proof, policy দেখে</w:t>
      </w:r>
    </w:p>
    <w:p>
      <w:r>
        <w:rPr>
          <w:b/>
        </w:rPr>
        <w:t xml:space="preserve">Evaluate — </w:t>
      </w:r>
      <w:r>
        <w:t>Price, package, requirements, timeline দেখে</w:t>
      </w:r>
    </w:p>
    <w:p>
      <w:r>
        <w:rPr>
          <w:b/>
        </w:rPr>
        <w:t xml:space="preserve">Request — </w:t>
      </w:r>
      <w:r>
        <w:t>Service form পূরণ করে</w:t>
      </w:r>
    </w:p>
    <w:p>
      <w:r>
        <w:rPr>
          <w:b/>
        </w:rPr>
        <w:t xml:space="preserve">Confirm — </w:t>
      </w:r>
      <w:r>
        <w:t>Scope/order summary নিশ্চিত করে</w:t>
      </w:r>
    </w:p>
    <w:p>
      <w:r>
        <w:rPr>
          <w:b/>
        </w:rPr>
        <w:t xml:space="preserve">Pay — </w:t>
      </w:r>
      <w:r>
        <w:t>প্রযোজ্য হলে payment করে</w:t>
      </w:r>
    </w:p>
    <w:p>
      <w:r>
        <w:rPr>
          <w:b/>
        </w:rPr>
        <w:t xml:space="preserve">Track — </w:t>
      </w:r>
      <w:r>
        <w:t>Dashboard-এ progress দেখে</w:t>
      </w:r>
    </w:p>
    <w:p>
      <w:r>
        <w:rPr>
          <w:b/>
        </w:rPr>
        <w:t xml:space="preserve">Receive — </w:t>
      </w:r>
      <w:r>
        <w:t>Final result/file/service পায়</w:t>
      </w:r>
    </w:p>
    <w:p>
      <w:r>
        <w:rPr>
          <w:b/>
        </w:rPr>
        <w:t xml:space="preserve">Return — </w:t>
      </w:r>
      <w:r>
        <w:t>Repeat service / support / maintenance নেয়</w:t>
      </w:r>
    </w:p>
    <w:p>
      <w:pPr>
        <w:pStyle w:val="Heading1"/>
      </w:pPr>
      <w:r>
        <w:t>23. Customer Data the PWA Should Capture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4213D"/>
          </w:tcPr>
          <w:p>
            <w:r>
              <w:rPr>
                <w:color w:val="FFFFFF"/>
              </w:rPr>
            </w:r>
            <w:r>
              <w:rPr>
                <w:b/>
                <w:color w:val="FFFFFF"/>
                <w:sz w:val="18"/>
              </w:rPr>
              <w:t>Data Group</w:t>
            </w:r>
          </w:p>
        </w:tc>
        <w:tc>
          <w:tcPr>
            <w:tcW w:type="dxa" w:w="3408"/>
            <w:vAlign w:val="center"/>
            <w:shd w:fill="14213D"/>
          </w:tcPr>
          <w:p>
            <w:r>
              <w:rPr>
                <w:color w:val="FFFFFF"/>
              </w:rPr>
            </w:r>
            <w:r>
              <w:rPr>
                <w:b/>
                <w:color w:val="FFFFFF"/>
                <w:sz w:val="18"/>
              </w:rPr>
              <w:t>Examples</w:t>
            </w:r>
          </w:p>
        </w:tc>
        <w:tc>
          <w:tcPr>
            <w:tcW w:type="dxa" w:w="3408"/>
            <w:vAlign w:val="center"/>
            <w:shd w:fill="14213D"/>
          </w:tcPr>
          <w:p>
            <w:r>
              <w:rPr>
                <w:color w:val="FFFFFF"/>
              </w:rPr>
            </w:r>
            <w:r>
              <w:rPr>
                <w:b/>
                <w:color w:val="FFFFFF"/>
                <w:sz w:val="18"/>
              </w:rPr>
              <w:t>Why</w:t>
            </w:r>
          </w:p>
        </w:tc>
      </w:tr>
      <w:tr>
        <w:tc>
          <w:tcPr>
            <w:tcW w:type="dxa" w:w="3408"/>
            <w:vAlign w:val="center"/>
          </w:tcPr>
          <w:p>
            <w:r/>
            <w:r>
              <w:rPr>
                <w:b w:val="0"/>
                <w:sz w:val="18"/>
              </w:rPr>
              <w:t>Identity</w:t>
            </w:r>
          </w:p>
        </w:tc>
        <w:tc>
          <w:tcPr>
            <w:tcW w:type="dxa" w:w="3408"/>
            <w:vAlign w:val="center"/>
          </w:tcPr>
          <w:p>
            <w:r/>
            <w:r>
              <w:rPr>
                <w:b w:val="0"/>
                <w:sz w:val="18"/>
              </w:rPr>
              <w:t>Name, email, phone, country</w:t>
            </w:r>
          </w:p>
        </w:tc>
        <w:tc>
          <w:tcPr>
            <w:tcW w:type="dxa" w:w="3408"/>
            <w:vAlign w:val="center"/>
          </w:tcPr>
          <w:p>
            <w:r/>
            <w:r>
              <w:rPr>
                <w:b w:val="0"/>
                <w:sz w:val="18"/>
              </w:rPr>
              <w:t>Account + communication</w:t>
            </w:r>
          </w:p>
        </w:tc>
      </w:tr>
      <w:tr>
        <w:tc>
          <w:tcPr>
            <w:tcW w:type="dxa" w:w="3408"/>
            <w:vAlign w:val="center"/>
          </w:tcPr>
          <w:p>
            <w:r/>
            <w:r>
              <w:rPr>
                <w:b w:val="0"/>
                <w:sz w:val="18"/>
              </w:rPr>
              <w:t>Business</w:t>
            </w:r>
          </w:p>
        </w:tc>
        <w:tc>
          <w:tcPr>
            <w:tcW w:type="dxa" w:w="3408"/>
            <w:vAlign w:val="center"/>
          </w:tcPr>
          <w:p>
            <w:r/>
            <w:r>
              <w:rPr>
                <w:b w:val="0"/>
                <w:sz w:val="18"/>
              </w:rPr>
              <w:t>Business type, size, industry</w:t>
            </w:r>
          </w:p>
        </w:tc>
        <w:tc>
          <w:tcPr>
            <w:tcW w:type="dxa" w:w="3408"/>
            <w:vAlign w:val="center"/>
          </w:tcPr>
          <w:p>
            <w:r/>
            <w:r>
              <w:rPr>
                <w:b w:val="0"/>
                <w:sz w:val="18"/>
              </w:rPr>
              <w:t>Personalized service</w:t>
            </w:r>
          </w:p>
        </w:tc>
      </w:tr>
      <w:tr>
        <w:tc>
          <w:tcPr>
            <w:tcW w:type="dxa" w:w="3408"/>
            <w:vAlign w:val="center"/>
          </w:tcPr>
          <w:p>
            <w:r/>
            <w:r>
              <w:rPr>
                <w:b w:val="0"/>
                <w:sz w:val="18"/>
              </w:rPr>
              <w:t>Need</w:t>
            </w:r>
          </w:p>
        </w:tc>
        <w:tc>
          <w:tcPr>
            <w:tcW w:type="dxa" w:w="3408"/>
            <w:vAlign w:val="center"/>
          </w:tcPr>
          <w:p>
            <w:r/>
            <w:r>
              <w:rPr>
                <w:b w:val="0"/>
                <w:sz w:val="18"/>
              </w:rPr>
              <w:t>Service, problem, goal</w:t>
            </w:r>
          </w:p>
        </w:tc>
        <w:tc>
          <w:tcPr>
            <w:tcW w:type="dxa" w:w="3408"/>
            <w:vAlign w:val="center"/>
          </w:tcPr>
          <w:p>
            <w:r/>
            <w:r>
              <w:rPr>
                <w:b w:val="0"/>
                <w:sz w:val="18"/>
              </w:rPr>
              <w:t>Routing + sales</w:t>
            </w:r>
          </w:p>
        </w:tc>
      </w:tr>
      <w:tr>
        <w:tc>
          <w:tcPr>
            <w:tcW w:type="dxa" w:w="3408"/>
            <w:vAlign w:val="center"/>
          </w:tcPr>
          <w:p>
            <w:r/>
            <w:r>
              <w:rPr>
                <w:b w:val="0"/>
                <w:sz w:val="18"/>
              </w:rPr>
              <w:t>Timeline</w:t>
            </w:r>
          </w:p>
        </w:tc>
        <w:tc>
          <w:tcPr>
            <w:tcW w:type="dxa" w:w="3408"/>
            <w:vAlign w:val="center"/>
          </w:tcPr>
          <w:p>
            <w:r/>
            <w:r>
              <w:rPr>
                <w:b w:val="0"/>
                <w:sz w:val="18"/>
              </w:rPr>
              <w:t>Deadline, urgency</w:t>
            </w:r>
          </w:p>
        </w:tc>
        <w:tc>
          <w:tcPr>
            <w:tcW w:type="dxa" w:w="3408"/>
            <w:vAlign w:val="center"/>
          </w:tcPr>
          <w:p>
            <w:r/>
            <w:r>
              <w:rPr>
                <w:b w:val="0"/>
                <w:sz w:val="18"/>
              </w:rPr>
              <w:t>Prioritization</w:t>
            </w:r>
          </w:p>
        </w:tc>
      </w:tr>
      <w:tr>
        <w:tc>
          <w:tcPr>
            <w:tcW w:type="dxa" w:w="3408"/>
            <w:vAlign w:val="center"/>
          </w:tcPr>
          <w:p>
            <w:r/>
            <w:r>
              <w:rPr>
                <w:b w:val="0"/>
                <w:sz w:val="18"/>
              </w:rPr>
              <w:t>Budget</w:t>
            </w:r>
          </w:p>
        </w:tc>
        <w:tc>
          <w:tcPr>
            <w:tcW w:type="dxa" w:w="3408"/>
            <w:vAlign w:val="center"/>
          </w:tcPr>
          <w:p>
            <w:r/>
            <w:r>
              <w:rPr>
                <w:b w:val="0"/>
                <w:sz w:val="18"/>
              </w:rPr>
              <w:t>Range / package</w:t>
            </w:r>
          </w:p>
        </w:tc>
        <w:tc>
          <w:tcPr>
            <w:tcW w:type="dxa" w:w="3408"/>
            <w:vAlign w:val="center"/>
          </w:tcPr>
          <w:p>
            <w:r/>
            <w:r>
              <w:rPr>
                <w:b w:val="0"/>
                <w:sz w:val="18"/>
              </w:rPr>
              <w:t>Qualification</w:t>
            </w:r>
          </w:p>
        </w:tc>
      </w:tr>
      <w:tr>
        <w:tc>
          <w:tcPr>
            <w:tcW w:type="dxa" w:w="3408"/>
            <w:vAlign w:val="center"/>
          </w:tcPr>
          <w:p>
            <w:r/>
            <w:r>
              <w:rPr>
                <w:b w:val="0"/>
                <w:sz w:val="18"/>
              </w:rPr>
              <w:t>Documents</w:t>
            </w:r>
          </w:p>
        </w:tc>
        <w:tc>
          <w:tcPr>
            <w:tcW w:type="dxa" w:w="3408"/>
            <w:vAlign w:val="center"/>
          </w:tcPr>
          <w:p>
            <w:r/>
            <w:r>
              <w:rPr>
                <w:b w:val="0"/>
                <w:sz w:val="18"/>
              </w:rPr>
              <w:t>Required files</w:t>
            </w:r>
          </w:p>
        </w:tc>
        <w:tc>
          <w:tcPr>
            <w:tcW w:type="dxa" w:w="3408"/>
            <w:vAlign w:val="center"/>
          </w:tcPr>
          <w:p>
            <w:r/>
            <w:r>
              <w:rPr>
                <w:b w:val="0"/>
                <w:sz w:val="18"/>
              </w:rPr>
              <w:t>Service execution</w:t>
            </w:r>
          </w:p>
        </w:tc>
      </w:tr>
      <w:tr>
        <w:tc>
          <w:tcPr>
            <w:tcW w:type="dxa" w:w="3408"/>
            <w:vAlign w:val="center"/>
          </w:tcPr>
          <w:p>
            <w:r/>
            <w:r>
              <w:rPr>
                <w:b w:val="0"/>
                <w:sz w:val="18"/>
              </w:rPr>
              <w:t>Communication</w:t>
            </w:r>
          </w:p>
        </w:tc>
        <w:tc>
          <w:tcPr>
            <w:tcW w:type="dxa" w:w="3408"/>
            <w:vAlign w:val="center"/>
          </w:tcPr>
          <w:p>
            <w:r/>
            <w:r>
              <w:rPr>
                <w:b w:val="0"/>
                <w:sz w:val="18"/>
              </w:rPr>
              <w:t>Preferred channel/language</w:t>
            </w:r>
          </w:p>
        </w:tc>
        <w:tc>
          <w:tcPr>
            <w:tcW w:type="dxa" w:w="3408"/>
            <w:vAlign w:val="center"/>
          </w:tcPr>
          <w:p>
            <w:r/>
            <w:r>
              <w:rPr>
                <w:b w:val="0"/>
                <w:sz w:val="18"/>
              </w:rPr>
              <w:t>Support</w:t>
            </w:r>
          </w:p>
        </w:tc>
      </w:tr>
      <w:tr>
        <w:tc>
          <w:tcPr>
            <w:tcW w:type="dxa" w:w="3408"/>
            <w:vAlign w:val="center"/>
          </w:tcPr>
          <w:p>
            <w:r/>
            <w:r>
              <w:rPr>
                <w:b w:val="0"/>
                <w:sz w:val="18"/>
              </w:rPr>
              <w:t>History</w:t>
            </w:r>
          </w:p>
        </w:tc>
        <w:tc>
          <w:tcPr>
            <w:tcW w:type="dxa" w:w="3408"/>
            <w:vAlign w:val="center"/>
          </w:tcPr>
          <w:p>
            <w:r/>
            <w:r>
              <w:rPr>
                <w:b w:val="0"/>
                <w:sz w:val="18"/>
              </w:rPr>
              <w:t>Orders, services, invoices</w:t>
            </w:r>
          </w:p>
        </w:tc>
        <w:tc>
          <w:tcPr>
            <w:tcW w:type="dxa" w:w="3408"/>
            <w:vAlign w:val="center"/>
          </w:tcPr>
          <w:p>
            <w:r/>
            <w:r>
              <w:rPr>
                <w:b w:val="0"/>
                <w:sz w:val="18"/>
              </w:rPr>
              <w:t>Repeat business</w:t>
            </w:r>
          </w:p>
        </w:tc>
      </w:tr>
    </w:tbl>
    <w:p/>
    <w:p>
      <w:pPr>
        <w:pStyle w:val="Heading1"/>
      </w:pPr>
      <w:r>
        <w:t>24. Personalization Rules</w:t>
      </w:r>
    </w:p>
    <w:p>
      <w:pPr>
        <w:pStyle w:val="ListBullet"/>
      </w:pPr>
      <w:r>
        <w:t>New visitor → show popular services + problem finder.</w:t>
      </w:r>
    </w:p>
    <w:p>
      <w:pPr>
        <w:pStyle w:val="ListBullet"/>
      </w:pPr>
      <w:r>
        <w:t>Returning visitor → show recent services and saved requests.</w:t>
      </w:r>
    </w:p>
    <w:p>
      <w:pPr>
        <w:pStyle w:val="ListBullet"/>
      </w:pPr>
      <w:r>
        <w:t>Business user → prioritize business/web/app/automation solutions.</w:t>
      </w:r>
    </w:p>
    <w:p>
      <w:pPr>
        <w:pStyle w:val="ListBullet"/>
      </w:pPr>
      <w:r>
        <w:t>Individual user → prioritize guided task-based services.</w:t>
      </w:r>
    </w:p>
    <w:p>
      <w:pPr>
        <w:pStyle w:val="ListBullet"/>
      </w:pPr>
      <w:r>
        <w:t>Customer with active order → dashboard/order status becomes primary.</w:t>
      </w:r>
    </w:p>
    <w:p>
      <w:pPr>
        <w:pStyle w:val="ListBullet"/>
      </w:pPr>
      <w:r>
        <w:t>Customer with incomplete request → resume request CTA.</w:t>
      </w:r>
    </w:p>
    <w:p>
      <w:pPr>
        <w:pStyle w:val="ListBullet"/>
      </w:pPr>
      <w:r>
        <w:t>High-value business lead → offer consultation/custom quote.</w:t>
      </w:r>
    </w:p>
    <w:p>
      <w:pPr>
        <w:pStyle w:val="Heading1"/>
      </w:pPr>
      <w:r>
        <w:t>25. Business Model Implications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4213D"/>
          </w:tcPr>
          <w:p>
            <w:r>
              <w:rPr>
                <w:color w:val="FFFFFF"/>
              </w:rPr>
            </w:r>
            <w:r>
              <w:rPr>
                <w:b/>
                <w:color w:val="FFFFFF"/>
                <w:sz w:val="18"/>
              </w:rPr>
              <w:t>Revenue Model</w:t>
            </w:r>
          </w:p>
        </w:tc>
        <w:tc>
          <w:tcPr>
            <w:tcW w:type="dxa" w:w="3408"/>
            <w:vAlign w:val="center"/>
            <w:shd w:fill="14213D"/>
          </w:tcPr>
          <w:p>
            <w:r>
              <w:rPr>
                <w:color w:val="FFFFFF"/>
              </w:rPr>
            </w:r>
            <w:r>
              <w:rPr>
                <w:b/>
                <w:color w:val="FFFFFF"/>
                <w:sz w:val="18"/>
              </w:rPr>
              <w:t>ICP Fit</w:t>
            </w:r>
          </w:p>
        </w:tc>
        <w:tc>
          <w:tcPr>
            <w:tcW w:type="dxa" w:w="3408"/>
            <w:vAlign w:val="center"/>
            <w:shd w:fill="14213D"/>
          </w:tcPr>
          <w:p>
            <w:r>
              <w:rPr>
                <w:color w:val="FFFFFF"/>
              </w:rPr>
            </w:r>
            <w:r>
              <w:rPr>
                <w:b/>
                <w:color w:val="FFFFFF"/>
                <w:sz w:val="18"/>
              </w:rPr>
              <w:t>Use</w:t>
            </w:r>
          </w:p>
        </w:tc>
      </w:tr>
      <w:tr>
        <w:tc>
          <w:tcPr>
            <w:tcW w:type="dxa" w:w="3408"/>
            <w:vAlign w:val="center"/>
          </w:tcPr>
          <w:p>
            <w:r/>
            <w:r>
              <w:rPr>
                <w:b w:val="0"/>
                <w:sz w:val="18"/>
              </w:rPr>
              <w:t>Fixed-price services</w:t>
            </w:r>
          </w:p>
        </w:tc>
        <w:tc>
          <w:tcPr>
            <w:tcW w:type="dxa" w:w="3408"/>
            <w:vAlign w:val="center"/>
          </w:tcPr>
          <w:p>
            <w:r/>
            <w:r>
              <w:rPr>
                <w:b w:val="0"/>
                <w:sz w:val="18"/>
              </w:rPr>
              <w:t>Individuals / simple tasks</w:t>
            </w:r>
          </w:p>
        </w:tc>
        <w:tc>
          <w:tcPr>
            <w:tcW w:type="dxa" w:w="3408"/>
            <w:vAlign w:val="center"/>
          </w:tcPr>
          <w:p>
            <w:r/>
            <w:r>
              <w:rPr>
                <w:b w:val="0"/>
                <w:sz w:val="18"/>
              </w:rPr>
              <w:t>Fast conversion</w:t>
            </w:r>
          </w:p>
        </w:tc>
      </w:tr>
      <w:tr>
        <w:tc>
          <w:tcPr>
            <w:tcW w:type="dxa" w:w="3408"/>
            <w:vAlign w:val="center"/>
          </w:tcPr>
          <w:p>
            <w:r/>
            <w:r>
              <w:rPr>
                <w:b w:val="0"/>
                <w:sz w:val="18"/>
              </w:rPr>
              <w:t>Packages</w:t>
            </w:r>
          </w:p>
        </w:tc>
        <w:tc>
          <w:tcPr>
            <w:tcW w:type="dxa" w:w="3408"/>
            <w:vAlign w:val="center"/>
          </w:tcPr>
          <w:p>
            <w:r/>
            <w:r>
              <w:rPr>
                <w:b w:val="0"/>
                <w:sz w:val="18"/>
              </w:rPr>
              <w:t>SMEs / professionals</w:t>
            </w:r>
          </w:p>
        </w:tc>
        <w:tc>
          <w:tcPr>
            <w:tcW w:type="dxa" w:w="3408"/>
            <w:vAlign w:val="center"/>
          </w:tcPr>
          <w:p>
            <w:r/>
            <w:r>
              <w:rPr>
                <w:b w:val="0"/>
                <w:sz w:val="18"/>
              </w:rPr>
              <w:t>Increase average order value</w:t>
            </w:r>
          </w:p>
        </w:tc>
      </w:tr>
      <w:tr>
        <w:tc>
          <w:tcPr>
            <w:tcW w:type="dxa" w:w="3408"/>
            <w:vAlign w:val="center"/>
          </w:tcPr>
          <w:p>
            <w:r/>
            <w:r>
              <w:rPr>
                <w:b w:val="0"/>
                <w:sz w:val="18"/>
              </w:rPr>
              <w:t>Custom quote</w:t>
            </w:r>
          </w:p>
        </w:tc>
        <w:tc>
          <w:tcPr>
            <w:tcW w:type="dxa" w:w="3408"/>
            <w:vAlign w:val="center"/>
          </w:tcPr>
          <w:p>
            <w:r/>
            <w:r>
              <w:rPr>
                <w:b w:val="0"/>
                <w:sz w:val="18"/>
              </w:rPr>
              <w:t>Organizations / complex projects</w:t>
            </w:r>
          </w:p>
        </w:tc>
        <w:tc>
          <w:tcPr>
            <w:tcW w:type="dxa" w:w="3408"/>
            <w:vAlign w:val="center"/>
          </w:tcPr>
          <w:p>
            <w:r/>
            <w:r>
              <w:rPr>
                <w:b w:val="0"/>
                <w:sz w:val="18"/>
              </w:rPr>
              <w:t>High-ticket work</w:t>
            </w:r>
          </w:p>
        </w:tc>
      </w:tr>
      <w:tr>
        <w:tc>
          <w:tcPr>
            <w:tcW w:type="dxa" w:w="3408"/>
            <w:vAlign w:val="center"/>
          </w:tcPr>
          <w:p>
            <w:r/>
            <w:r>
              <w:rPr>
                <w:b w:val="0"/>
                <w:sz w:val="18"/>
              </w:rPr>
              <w:t>Add-ons</w:t>
            </w:r>
          </w:p>
        </w:tc>
        <w:tc>
          <w:tcPr>
            <w:tcW w:type="dxa" w:w="3408"/>
            <w:vAlign w:val="center"/>
          </w:tcPr>
          <w:p>
            <w:r/>
            <w:r>
              <w:rPr>
                <w:b w:val="0"/>
                <w:sz w:val="18"/>
              </w:rPr>
              <w:t>All segments</w:t>
            </w:r>
          </w:p>
        </w:tc>
        <w:tc>
          <w:tcPr>
            <w:tcW w:type="dxa" w:w="3408"/>
            <w:vAlign w:val="center"/>
          </w:tcPr>
          <w:p>
            <w:r/>
            <w:r>
              <w:rPr>
                <w:b w:val="0"/>
                <w:sz w:val="18"/>
              </w:rPr>
              <w:t>Increase order value</w:t>
            </w:r>
          </w:p>
        </w:tc>
      </w:tr>
      <w:tr>
        <w:tc>
          <w:tcPr>
            <w:tcW w:type="dxa" w:w="3408"/>
            <w:vAlign w:val="center"/>
          </w:tcPr>
          <w:p>
            <w:r/>
            <w:r>
              <w:rPr>
                <w:b w:val="0"/>
                <w:sz w:val="18"/>
              </w:rPr>
              <w:t>Maintenance / support</w:t>
            </w:r>
          </w:p>
        </w:tc>
        <w:tc>
          <w:tcPr>
            <w:tcW w:type="dxa" w:w="3408"/>
            <w:vAlign w:val="center"/>
          </w:tcPr>
          <w:p>
            <w:r/>
            <w:r>
              <w:rPr>
                <w:b w:val="0"/>
                <w:sz w:val="18"/>
              </w:rPr>
              <w:t>Businesses / organizations</w:t>
            </w:r>
          </w:p>
        </w:tc>
        <w:tc>
          <w:tcPr>
            <w:tcW w:type="dxa" w:w="3408"/>
            <w:vAlign w:val="center"/>
          </w:tcPr>
          <w:p>
            <w:r/>
            <w:r>
              <w:rPr>
                <w:b w:val="0"/>
                <w:sz w:val="18"/>
              </w:rPr>
              <w:t>Recurring revenue</w:t>
            </w:r>
          </w:p>
        </w:tc>
      </w:tr>
      <w:tr>
        <w:tc>
          <w:tcPr>
            <w:tcW w:type="dxa" w:w="3408"/>
            <w:vAlign w:val="center"/>
          </w:tcPr>
          <w:p>
            <w:r/>
            <w:r>
              <w:rPr>
                <w:b w:val="0"/>
                <w:sz w:val="18"/>
              </w:rPr>
              <w:t>Subscriptions</w:t>
            </w:r>
          </w:p>
        </w:tc>
        <w:tc>
          <w:tcPr>
            <w:tcW w:type="dxa" w:w="3408"/>
            <w:vAlign w:val="center"/>
          </w:tcPr>
          <w:p>
            <w:r/>
            <w:r>
              <w:rPr>
                <w:b w:val="0"/>
                <w:sz w:val="18"/>
              </w:rPr>
              <w:t>Growing businesses</w:t>
            </w:r>
          </w:p>
        </w:tc>
        <w:tc>
          <w:tcPr>
            <w:tcW w:type="dxa" w:w="3408"/>
            <w:vAlign w:val="center"/>
          </w:tcPr>
          <w:p>
            <w:r/>
            <w:r>
              <w:rPr>
                <w:b w:val="0"/>
                <w:sz w:val="18"/>
              </w:rPr>
              <w:t>Future recurring model</w:t>
            </w:r>
          </w:p>
        </w:tc>
      </w:tr>
    </w:tbl>
    <w:p/>
    <w:p>
      <w:pPr>
        <w:pStyle w:val="Heading1"/>
      </w:pPr>
      <w:r>
        <w:t>26. ICP Metrics Dashboard</w:t>
      </w:r>
    </w:p>
    <w:p>
      <w:pPr>
        <w:pStyle w:val="ListBullet"/>
      </w:pPr>
      <w:r>
        <w:t>Visitor → Service View rate</w:t>
      </w:r>
    </w:p>
    <w:p>
      <w:pPr>
        <w:pStyle w:val="ListBullet"/>
      </w:pPr>
      <w:r>
        <w:t>Service View → Request Start rate</w:t>
      </w:r>
    </w:p>
    <w:p>
      <w:pPr>
        <w:pStyle w:val="ListBullet"/>
      </w:pPr>
      <w:r>
        <w:t>Request Start → Completed Request rate</w:t>
      </w:r>
    </w:p>
    <w:p>
      <w:pPr>
        <w:pStyle w:val="ListBullet"/>
      </w:pPr>
      <w:r>
        <w:t>Request → Paid Order conversion</w:t>
      </w:r>
    </w:p>
    <w:p>
      <w:pPr>
        <w:pStyle w:val="ListBullet"/>
      </w:pPr>
      <w:r>
        <w:t>Average Order Value</w:t>
      </w:r>
    </w:p>
    <w:p>
      <w:pPr>
        <w:pStyle w:val="ListBullet"/>
      </w:pPr>
      <w:r>
        <w:t>Repeat Customer Rate</w:t>
      </w:r>
    </w:p>
    <w:p>
      <w:pPr>
        <w:pStyle w:val="ListBullet"/>
      </w:pPr>
      <w:r>
        <w:t>Cross-Service Purchase Rate</w:t>
      </w:r>
    </w:p>
    <w:p>
      <w:pPr>
        <w:pStyle w:val="ListBullet"/>
      </w:pPr>
      <w:r>
        <w:t>Lead-to-Customer conversion</w:t>
      </w:r>
    </w:p>
    <w:p>
      <w:pPr>
        <w:pStyle w:val="ListBullet"/>
      </w:pPr>
      <w:r>
        <w:t>Customer acquisition cost by channel</w:t>
      </w:r>
    </w:p>
    <w:p>
      <w:pPr>
        <w:pStyle w:val="ListBullet"/>
      </w:pPr>
      <w:r>
        <w:t>Support response time</w:t>
      </w:r>
    </w:p>
    <w:p>
      <w:pPr>
        <w:pStyle w:val="ListBullet"/>
      </w:pPr>
      <w:r>
        <w:t>Order completion time</w:t>
      </w:r>
    </w:p>
    <w:p>
      <w:pPr>
        <w:pStyle w:val="ListBullet"/>
      </w:pPr>
      <w:r>
        <w:t>Customer satisfaction / review rate</w:t>
      </w:r>
    </w:p>
    <w:p>
      <w:pPr>
        <w:pStyle w:val="ListBullet"/>
      </w:pPr>
      <w:r>
        <w:t>Refund/cancellation rate</w:t>
      </w:r>
    </w:p>
    <w:p>
      <w:pPr>
        <w:pStyle w:val="Heading1"/>
      </w:pPr>
      <w:r>
        <w:t>27. 12-Month ICP Strategy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4213D"/>
          </w:tcPr>
          <w:p>
            <w:r>
              <w:rPr>
                <w:color w:val="FFFFFF"/>
              </w:rPr>
            </w:r>
            <w:r>
              <w:rPr>
                <w:b/>
                <w:color w:val="FFFFFF"/>
                <w:sz w:val="18"/>
              </w:rPr>
              <w:t>Phase</w:t>
            </w:r>
          </w:p>
        </w:tc>
        <w:tc>
          <w:tcPr>
            <w:tcW w:type="dxa" w:w="3408"/>
            <w:vAlign w:val="center"/>
            <w:shd w:fill="14213D"/>
          </w:tcPr>
          <w:p>
            <w:r>
              <w:rPr>
                <w:color w:val="FFFFFF"/>
              </w:rPr>
            </w:r>
            <w:r>
              <w:rPr>
                <w:b/>
                <w:color w:val="FFFFFF"/>
                <w:sz w:val="18"/>
              </w:rPr>
              <w:t>Focus</w:t>
            </w:r>
          </w:p>
        </w:tc>
        <w:tc>
          <w:tcPr>
            <w:tcW w:type="dxa" w:w="3408"/>
            <w:vAlign w:val="center"/>
            <w:shd w:fill="14213D"/>
          </w:tcPr>
          <w:p>
            <w:r>
              <w:rPr>
                <w:color w:val="FFFFFF"/>
              </w:rPr>
            </w:r>
            <w:r>
              <w:rPr>
                <w:b/>
                <w:color w:val="FFFFFF"/>
                <w:sz w:val="18"/>
              </w:rPr>
              <w:t>ICP Goal</w:t>
            </w:r>
          </w:p>
        </w:tc>
      </w:tr>
      <w:tr>
        <w:tc>
          <w:tcPr>
            <w:tcW w:type="dxa" w:w="3408"/>
            <w:vAlign w:val="center"/>
          </w:tcPr>
          <w:p>
            <w:r/>
            <w:r>
              <w:rPr>
                <w:b w:val="0"/>
                <w:sz w:val="18"/>
              </w:rPr>
              <w:t>Months 1–3</w:t>
            </w:r>
          </w:p>
        </w:tc>
        <w:tc>
          <w:tcPr>
            <w:tcW w:type="dxa" w:w="3408"/>
            <w:vAlign w:val="center"/>
          </w:tcPr>
          <w:p>
            <w:r/>
            <w:r>
              <w:rPr>
                <w:b w:val="0"/>
                <w:sz w:val="18"/>
              </w:rPr>
              <w:t>Validate</w:t>
            </w:r>
          </w:p>
        </w:tc>
        <w:tc>
          <w:tcPr>
            <w:tcW w:type="dxa" w:w="3408"/>
            <w:vAlign w:val="center"/>
          </w:tcPr>
          <w:p>
            <w:r/>
            <w:r>
              <w:rPr>
                <w:b w:val="0"/>
                <w:sz w:val="18"/>
              </w:rPr>
              <w:t>Find which 2–3 segments convert best</w:t>
            </w:r>
          </w:p>
        </w:tc>
      </w:tr>
      <w:tr>
        <w:tc>
          <w:tcPr>
            <w:tcW w:type="dxa" w:w="3408"/>
            <w:vAlign w:val="center"/>
          </w:tcPr>
          <w:p>
            <w:r/>
            <w:r>
              <w:rPr>
                <w:b w:val="0"/>
                <w:sz w:val="18"/>
              </w:rPr>
              <w:t>Months 4–6</w:t>
            </w:r>
          </w:p>
        </w:tc>
        <w:tc>
          <w:tcPr>
            <w:tcW w:type="dxa" w:w="3408"/>
            <w:vAlign w:val="center"/>
          </w:tcPr>
          <w:p>
            <w:r/>
            <w:r>
              <w:rPr>
                <w:b w:val="0"/>
                <w:sz w:val="18"/>
              </w:rPr>
              <w:t>Optimize</w:t>
            </w:r>
          </w:p>
        </w:tc>
        <w:tc>
          <w:tcPr>
            <w:tcW w:type="dxa" w:w="3408"/>
            <w:vAlign w:val="center"/>
          </w:tcPr>
          <w:p>
            <w:r/>
            <w:r>
              <w:rPr>
                <w:b w:val="0"/>
                <w:sz w:val="18"/>
              </w:rPr>
              <w:t>Improve service pages, pricing and conversion</w:t>
            </w:r>
          </w:p>
        </w:tc>
      </w:tr>
      <w:tr>
        <w:tc>
          <w:tcPr>
            <w:tcW w:type="dxa" w:w="3408"/>
            <w:vAlign w:val="center"/>
          </w:tcPr>
          <w:p>
            <w:r/>
            <w:r>
              <w:rPr>
                <w:b w:val="0"/>
                <w:sz w:val="18"/>
              </w:rPr>
              <w:t>Months 7–9</w:t>
            </w:r>
          </w:p>
        </w:tc>
        <w:tc>
          <w:tcPr>
            <w:tcW w:type="dxa" w:w="3408"/>
            <w:vAlign w:val="center"/>
          </w:tcPr>
          <w:p>
            <w:r/>
            <w:r>
              <w:rPr>
                <w:b w:val="0"/>
                <w:sz w:val="18"/>
              </w:rPr>
              <w:t>Expand</w:t>
            </w:r>
          </w:p>
        </w:tc>
        <w:tc>
          <w:tcPr>
            <w:tcW w:type="dxa" w:w="3408"/>
            <w:vAlign w:val="center"/>
          </w:tcPr>
          <w:p>
            <w:r/>
            <w:r>
              <w:rPr>
                <w:b w:val="0"/>
                <w:sz w:val="18"/>
              </w:rPr>
              <w:t>Target SME/organization and international demand</w:t>
            </w:r>
          </w:p>
        </w:tc>
      </w:tr>
      <w:tr>
        <w:tc>
          <w:tcPr>
            <w:tcW w:type="dxa" w:w="3408"/>
            <w:vAlign w:val="center"/>
          </w:tcPr>
          <w:p>
            <w:r/>
            <w:r>
              <w:rPr>
                <w:b w:val="0"/>
                <w:sz w:val="18"/>
              </w:rPr>
              <w:t>Months 10–12</w:t>
            </w:r>
          </w:p>
        </w:tc>
        <w:tc>
          <w:tcPr>
            <w:tcW w:type="dxa" w:w="3408"/>
            <w:vAlign w:val="center"/>
          </w:tcPr>
          <w:p>
            <w:r/>
            <w:r>
              <w:rPr>
                <w:b w:val="0"/>
                <w:sz w:val="18"/>
              </w:rPr>
              <w:t>Retain</w:t>
            </w:r>
          </w:p>
        </w:tc>
        <w:tc>
          <w:tcPr>
            <w:tcW w:type="dxa" w:w="3408"/>
            <w:vAlign w:val="center"/>
          </w:tcPr>
          <w:p>
            <w:r/>
            <w:r>
              <w:rPr>
                <w:b w:val="0"/>
                <w:sz w:val="18"/>
              </w:rPr>
              <w:t>Repeat services, support plans, referrals</w:t>
            </w:r>
          </w:p>
        </w:tc>
      </w:tr>
    </w:tbl>
    <w:p/>
    <w:p>
      <w:pPr>
        <w:pStyle w:val="Heading1"/>
      </w:pPr>
      <w:r>
        <w:t>28. Final ICP Decision</w:t>
      </w:r>
    </w:p>
    <w:p>
      <w:r>
        <w:t>9STAR Technologies-এর primary commercial ICP হবে Small Business Owner / Entrepreneur এবং growing SME/organization। Individual এবং expat customers acquisition volume তৈরি করবে; business এবং organization customers revenue depth, repeat business এবং long-term contracts তৈরি করবে।</w:t>
      </w:r>
    </w:p>
    <w:p>
      <w:r>
        <w:t>অতএব PWA-এর UX এমন হতে হবে যাতে একজন সাধারণ মানুষ ১–২ মিনিটের মধ্যে বুঝতে পারে—“আমার সমস্যার সমাধান এখানে আছে কি না, কত খরচ হতে পারে, কী লাগবে, কত সময় লাগবে এবং এখন কী করতে হবে।”</w:t>
      </w:r>
    </w:p>
    <w:p>
      <w:pPr>
        <w:pStyle w:val="Heading1"/>
      </w:pPr>
      <w:r>
        <w:t>29. One-Line ICP Statement</w:t>
      </w:r>
    </w:p>
    <w:p>
      <w:r>
        <w:rPr>
          <w:b/>
        </w:rPr>
        <w:t>“9STAR Technologies helps people and growing organizations who are stuck with digital, online, documentation, website, app, automation or technology problems by giving them one trusted place to understand, request, track and complete the service.”</w:t>
      </w:r>
    </w:p>
    <w:p>
      <w:pPr>
        <w:pStyle w:val="Heading1"/>
      </w:pPr>
      <w:r>
        <w:t>30. Product Rule Derived from the ICP</w:t>
      </w:r>
    </w:p>
    <w:p>
      <w:r>
        <w:t>প্রতিটি নতুন feature যোগ করার আগে ৩টি প্রশ্ন করতে হবে:</w:t>
      </w:r>
    </w:p>
    <w:p>
      <w:pPr>
        <w:pStyle w:val="ListNumber"/>
      </w:pPr>
      <w:r>
        <w:t>এটি কোন ICP-এর real problem solve করছে?</w:t>
      </w:r>
    </w:p>
    <w:p>
      <w:pPr>
        <w:pStyle w:val="ListNumber"/>
      </w:pPr>
      <w:r>
        <w:t>এটি customer-এর decision বা service completion সহজ করছে কি?</w:t>
      </w:r>
    </w:p>
    <w:p>
      <w:pPr>
        <w:pStyle w:val="ListNumber"/>
      </w:pPr>
      <w:r>
        <w:t>এটি 9STAR-এর revenue, trust, retention অথবা operational efficiency বাড়াচ্ছে কি?</w:t>
      </w:r>
    </w:p>
    <w:p>
      <w:r>
        <w:t>তিনটির কোনোটির উত্তর না হলে featureটি শুধু সুন্দর দেখানোর জন্য যোগ করা উচিত নয়।</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9STAR Technologies — Ideal Customer Profile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