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Fonts w:hint="eastAsia"/>
          <w:lang w:val="en-US" w:eastAsia="zh-CN"/>
        </w:rPr>
        <w:t>第三次实验报告</w:t>
      </w:r>
    </w:p>
    <w:p>
      <w:pPr>
        <w:rPr>
          <w:rFonts w:hint="eastAsia"/>
          <w:lang w:val="en-US" w:eastAsia="zh-CN"/>
        </w:rPr>
      </w:pPr>
      <w:r>
        <w:rPr>
          <w:rFonts w:hint="eastAsia"/>
          <w:b/>
          <w:bCs/>
          <w:lang w:val="en-US" w:eastAsia="zh-CN"/>
        </w:rPr>
        <w:t>实现目的：</w:t>
      </w:r>
      <w:r>
        <w:rPr>
          <w:rFonts w:hint="eastAsia"/>
          <w:lang w:val="en-US" w:eastAsia="zh-CN"/>
        </w:rPr>
        <w:t>基于深度学习完成游戏</w:t>
      </w:r>
    </w:p>
    <w:p>
      <w:pPr>
        <w:rPr>
          <w:rFonts w:hint="eastAsia"/>
          <w:lang w:val="en-US" w:eastAsia="zh-CN"/>
        </w:rPr>
      </w:pPr>
    </w:p>
    <w:p>
      <w:pPr>
        <w:rPr>
          <w:rFonts w:hint="eastAsia"/>
          <w:lang w:val="en-US" w:eastAsia="zh-CN"/>
        </w:rPr>
      </w:pPr>
      <w:r>
        <w:rPr>
          <w:rFonts w:hint="eastAsia"/>
          <w:b/>
          <w:bCs/>
          <w:lang w:val="en-US" w:eastAsia="zh-CN"/>
        </w:rPr>
        <w:t>实验思路</w:t>
      </w:r>
      <w:r>
        <w:rPr>
          <w:rFonts w:hint="eastAsia"/>
          <w:lang w:val="en-US" w:eastAsia="zh-CN"/>
        </w:rPr>
        <w:t>：该次实验要求使用的深度学习的方法使得游戏更加智能。在实验二中曾使用分类器来实现游戏，在深度学习中，我同样使用神经网络搭建了一个分类器来尝试解决问题。相对于机械学习的数据要求，搭建神经网络训练时使用的数据更加麻烦一点，因此对之前收集的数据重新进行了编排。此外除了使用神经网络的分类器还使用了策略梯度和q-learning的算法去实现该游戏。</w:t>
      </w:r>
    </w:p>
    <w:p>
      <w:pPr>
        <w:rPr>
          <w:rFonts w:hint="eastAsia"/>
          <w:lang w:val="en-US" w:eastAsia="zh-CN"/>
        </w:rPr>
      </w:pPr>
    </w:p>
    <w:p>
      <w:pPr>
        <w:rPr>
          <w:rFonts w:hint="eastAsia"/>
          <w:lang w:val="en-US" w:eastAsia="zh-CN"/>
        </w:rPr>
      </w:pPr>
      <w:r>
        <w:rPr>
          <w:rFonts w:hint="eastAsia"/>
          <w:b/>
          <w:bCs/>
          <w:lang w:val="en-US" w:eastAsia="zh-CN"/>
        </w:rPr>
        <w:t>实验准备</w:t>
      </w:r>
      <w:r>
        <w:rPr>
          <w:rFonts w:hint="eastAsia"/>
          <w:lang w:val="en-US" w:eastAsia="zh-CN"/>
        </w:rPr>
        <w:t>：对于神经网络搭建的分类器需要数据的准备，而对于策略梯度和深度学习的算法则需要更多的时间来训练模型得到一个较好的模型。数据格式；</w:t>
      </w:r>
    </w:p>
    <w:tbl>
      <w:tblPr>
        <w:tblStyle w:val="5"/>
        <w:tblW w:w="6480" w:type="dxa"/>
        <w:tblInd w:w="0" w:type="dxa"/>
        <w:shd w:val="clear" w:color="auto" w:fill="auto"/>
        <w:tblLayout w:type="autofit"/>
        <w:tblCellMar>
          <w:top w:w="0" w:type="dxa"/>
          <w:left w:w="0" w:type="dxa"/>
          <w:bottom w:w="0" w:type="dxa"/>
          <w:right w:w="0" w:type="dxa"/>
        </w:tblCellMar>
      </w:tblPr>
      <w:tblGrid>
        <w:gridCol w:w="1206"/>
        <w:gridCol w:w="1142"/>
        <w:gridCol w:w="1206"/>
        <w:gridCol w:w="1142"/>
        <w:gridCol w:w="1080"/>
        <w:gridCol w:w="1080"/>
      </w:tblGrid>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rPr>
                <w:rFonts w:hint="default"/>
                <w:lang w:val="en-US" w:eastAsia="zh-CN"/>
              </w:rPr>
            </w:pPr>
            <w:r>
              <w:rPr>
                <w:rFonts w:hint="default"/>
                <w:lang w:val="en-US" w:eastAsia="zh-CN"/>
              </w:rPr>
              <w:t>-0.020597992</w:t>
            </w:r>
          </w:p>
        </w:tc>
        <w:tc>
          <w:tcPr>
            <w:tcW w:w="1080" w:type="dxa"/>
            <w:tcBorders>
              <w:top w:val="nil"/>
              <w:left w:val="nil"/>
              <w:bottom w:val="nil"/>
              <w:right w:val="nil"/>
            </w:tcBorders>
            <w:shd w:val="clear" w:color="auto" w:fill="auto"/>
            <w:noWrap/>
            <w:tcMar>
              <w:top w:w="12" w:type="dxa"/>
              <w:left w:w="12" w:type="dxa"/>
              <w:right w:w="12" w:type="dxa"/>
            </w:tcMar>
            <w:vAlign w:val="center"/>
          </w:tcPr>
          <w:p>
            <w:pPr>
              <w:rPr>
                <w:rFonts w:hint="default"/>
                <w:lang w:val="en-US" w:eastAsia="zh-CN"/>
              </w:rPr>
            </w:pPr>
            <w:r>
              <w:rPr>
                <w:rFonts w:hint="default"/>
                <w:lang w:val="en-US" w:eastAsia="zh-CN"/>
              </w:rPr>
              <w:t>0.010312307</w:t>
            </w:r>
          </w:p>
        </w:tc>
        <w:tc>
          <w:tcPr>
            <w:tcW w:w="1080" w:type="dxa"/>
            <w:tcBorders>
              <w:top w:val="nil"/>
              <w:left w:val="nil"/>
              <w:bottom w:val="nil"/>
              <w:right w:val="nil"/>
            </w:tcBorders>
            <w:shd w:val="clear" w:color="auto" w:fill="auto"/>
            <w:noWrap/>
            <w:tcMar>
              <w:top w:w="12" w:type="dxa"/>
              <w:left w:w="12" w:type="dxa"/>
              <w:right w:w="12" w:type="dxa"/>
            </w:tcMar>
            <w:vAlign w:val="center"/>
          </w:tcPr>
          <w:p>
            <w:pPr>
              <w:rPr>
                <w:rFonts w:hint="default"/>
                <w:lang w:val="en-US" w:eastAsia="zh-CN"/>
              </w:rPr>
            </w:pPr>
            <w:r>
              <w:rPr>
                <w:rFonts w:hint="default"/>
                <w:lang w:val="en-US" w:eastAsia="zh-CN"/>
              </w:rPr>
              <w:t>-0.030507967</w:t>
            </w:r>
          </w:p>
        </w:tc>
        <w:tc>
          <w:tcPr>
            <w:tcW w:w="1080" w:type="dxa"/>
            <w:tcBorders>
              <w:top w:val="nil"/>
              <w:left w:val="nil"/>
              <w:bottom w:val="nil"/>
              <w:right w:val="nil"/>
            </w:tcBorders>
            <w:shd w:val="clear" w:color="auto" w:fill="auto"/>
            <w:noWrap/>
            <w:tcMar>
              <w:top w:w="12" w:type="dxa"/>
              <w:left w:w="12" w:type="dxa"/>
              <w:right w:w="12" w:type="dxa"/>
            </w:tcMar>
            <w:vAlign w:val="center"/>
          </w:tcPr>
          <w:p>
            <w:pPr>
              <w:rPr>
                <w:rFonts w:hint="default"/>
                <w:lang w:val="en-US" w:eastAsia="zh-CN"/>
              </w:rPr>
            </w:pPr>
            <w:r>
              <w:rPr>
                <w:rFonts w:hint="default"/>
                <w:lang w:val="en-US" w:eastAsia="zh-CN"/>
              </w:rPr>
              <w:t>0.032676929</w:t>
            </w:r>
          </w:p>
        </w:tc>
        <w:tc>
          <w:tcPr>
            <w:tcW w:w="1080" w:type="dxa"/>
            <w:tcBorders>
              <w:top w:val="nil"/>
              <w:left w:val="nil"/>
              <w:bottom w:val="nil"/>
              <w:right w:val="nil"/>
            </w:tcBorders>
            <w:shd w:val="clear" w:color="auto" w:fill="auto"/>
            <w:noWrap/>
            <w:tcMar>
              <w:top w:w="12" w:type="dxa"/>
              <w:left w:w="12" w:type="dxa"/>
              <w:right w:w="12" w:type="dxa"/>
            </w:tcMar>
            <w:vAlign w:val="center"/>
          </w:tcPr>
          <w:p>
            <w:pPr>
              <w:rPr>
                <w:rFonts w:hint="default"/>
                <w:lang w:val="en-US" w:eastAsia="zh-CN"/>
              </w:rPr>
            </w:pPr>
            <w:r>
              <w:rPr>
                <w:rFonts w:hint="default"/>
                <w:lang w:val="en-US" w:eastAsia="zh-CN"/>
              </w:rPr>
              <w:t>1</w:t>
            </w:r>
          </w:p>
        </w:tc>
        <w:tc>
          <w:tcPr>
            <w:tcW w:w="1080" w:type="dxa"/>
            <w:tcBorders>
              <w:top w:val="nil"/>
              <w:left w:val="nil"/>
              <w:bottom w:val="nil"/>
              <w:right w:val="nil"/>
            </w:tcBorders>
            <w:shd w:val="clear" w:color="auto" w:fill="auto"/>
            <w:noWrap/>
            <w:tcMar>
              <w:top w:w="12" w:type="dxa"/>
              <w:left w:w="12" w:type="dxa"/>
              <w:right w:w="12" w:type="dxa"/>
            </w:tcMar>
            <w:vAlign w:val="center"/>
          </w:tcPr>
          <w:p>
            <w:pPr>
              <w:rPr>
                <w:rFonts w:hint="default"/>
                <w:lang w:val="en-US" w:eastAsia="zh-CN"/>
              </w:rPr>
            </w:pPr>
            <w:r>
              <w:rPr>
                <w:rFonts w:hint="default"/>
                <w:lang w:val="en-US" w:eastAsia="zh-CN"/>
              </w:rPr>
              <w:t>0</w:t>
            </w:r>
          </w:p>
        </w:tc>
      </w:tr>
    </w:tbl>
    <w:p>
      <w:pPr>
        <w:rPr>
          <w:rFonts w:hint="eastAsia"/>
          <w:lang w:val="en-US" w:eastAsia="zh-CN"/>
        </w:rPr>
      </w:pPr>
      <w:r>
        <w:rPr>
          <w:rFonts w:hint="eastAsia"/>
          <w:lang w:val="en-US" w:eastAsia="zh-CN"/>
        </w:rPr>
        <w:t>前四位是每次返回的参数，而之后的1，0作为一个二维数组来决定移动方向，因为模型预测出的结果是也是一个二维数组表示两个方向出现的概率，因此[1,0]表示向左，[0,1]表示向右。对预测结果选择概率大的作为方向的选择。</w:t>
      </w:r>
    </w:p>
    <w:p>
      <w:pPr>
        <w:rPr>
          <w:rFonts w:hint="eastAsia"/>
          <w:lang w:val="en-US" w:eastAsia="zh-CN"/>
        </w:rPr>
      </w:pPr>
    </w:p>
    <w:p>
      <w:pPr>
        <w:rPr>
          <w:rFonts w:hint="default"/>
          <w:lang w:val="en-US" w:eastAsia="zh-CN"/>
        </w:rPr>
      </w:pPr>
      <w:r>
        <w:rPr>
          <w:rFonts w:hint="eastAsia"/>
          <w:lang w:val="en-US" w:eastAsia="zh-CN"/>
        </w:rPr>
        <w:t>实验上交内容：数据集：l.csv（训练数据集，根据上次实验用的得分大于1000的数据集改版得到），三个python代码，分别实验分类器（classier.py），策略梯度(policy.py)和q-learning</w:t>
      </w:r>
      <w:bookmarkStart w:id="0" w:name="_GoBack"/>
      <w:bookmarkEnd w:id="0"/>
      <w:r>
        <w:rPr>
          <w:rFonts w:hint="eastAsia"/>
          <w:lang w:val="en-US" w:eastAsia="zh-CN"/>
        </w:rPr>
        <w:t>(q-learning.py)。一份实验报告。</w:t>
      </w:r>
    </w:p>
    <w:p>
      <w:pPr>
        <w:rPr>
          <w:rFonts w:hint="eastAsia"/>
          <w:b/>
          <w:bCs/>
          <w:lang w:val="en-US" w:eastAsia="zh-CN"/>
        </w:rPr>
      </w:pPr>
      <w:r>
        <w:rPr>
          <w:rFonts w:hint="eastAsia"/>
          <w:b/>
          <w:bCs/>
          <w:lang w:val="en-US" w:eastAsia="zh-CN"/>
        </w:rPr>
        <w:t>实验结果以及代码说明</w:t>
      </w:r>
    </w:p>
    <w:p>
      <w:pPr>
        <w:rPr>
          <w:rFonts w:hint="eastAsia"/>
          <w:lang w:val="en-US" w:eastAsia="zh-CN"/>
        </w:rPr>
      </w:pPr>
      <w:r>
        <w:rPr>
          <w:rFonts w:hint="eastAsia"/>
          <w:lang w:val="en-US" w:eastAsia="zh-CN"/>
        </w:rPr>
        <w:t>1.分类器实现：</w:t>
      </w:r>
    </w:p>
    <w:p>
      <w:pPr>
        <w:rPr>
          <w:rFonts w:hint="eastAsia"/>
          <w:lang w:val="en-US" w:eastAsia="zh-CN"/>
        </w:rPr>
      </w:pPr>
      <w:r>
        <w:rPr>
          <w:rFonts w:hint="default"/>
          <w:lang w:val="en-US" w:eastAsia="zh-CN"/>
        </w:rPr>
        <w:t>搭建一个 4 x 64 x 20 x 2 的网络，输入层为4，输出层为2。</w:t>
      </w:r>
      <w:r>
        <w:rPr>
          <w:rFonts w:hint="eastAsia"/>
          <w:lang w:val="en-US" w:eastAsia="zh-CN"/>
        </w:rPr>
        <w:t>对数据集进行训练得到数据集，得到模型之后对行为进行预测得到结果。</w:t>
      </w:r>
    </w:p>
    <w:p>
      <w:pPr>
        <w:rPr>
          <w:rFonts w:hint="default"/>
          <w:lang w:val="en-US" w:eastAsia="zh-CN"/>
        </w:rPr>
      </w:pPr>
      <w:r>
        <w:rPr>
          <w:rFonts w:hint="default"/>
          <w:lang w:val="en-US" w:eastAsia="zh-CN"/>
        </w:rPr>
        <w:drawing>
          <wp:inline distT="0" distB="0" distL="114300" distR="114300">
            <wp:extent cx="5272405" cy="2296795"/>
            <wp:effectExtent l="0" t="0" r="635" b="4445"/>
            <wp:docPr id="2" name="图片 2" descr="分类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分类器"/>
                    <pic:cNvPicPr>
                      <a:picLocks noChangeAspect="1"/>
                    </pic:cNvPicPr>
                  </pic:nvPicPr>
                  <pic:blipFill>
                    <a:blip r:embed="rId4"/>
                    <a:stretch>
                      <a:fillRect/>
                    </a:stretch>
                  </pic:blipFill>
                  <pic:spPr>
                    <a:xfrm>
                      <a:off x="0" y="0"/>
                      <a:ext cx="5272405" cy="2296795"/>
                    </a:xfrm>
                    <a:prstGeom prst="rect">
                      <a:avLst/>
                    </a:prstGeom>
                  </pic:spPr>
                </pic:pic>
              </a:graphicData>
            </a:graphic>
          </wp:inline>
        </w:drawing>
      </w:r>
    </w:p>
    <w:p>
      <w:pPr>
        <w:rPr>
          <w:rFonts w:hint="eastAsia"/>
          <w:lang w:val="en-US" w:eastAsia="zh-CN"/>
        </w:rPr>
      </w:pPr>
      <w:r>
        <w:rPr>
          <w:rFonts w:hint="eastAsia"/>
          <w:lang w:val="en-US" w:eastAsia="zh-CN"/>
        </w:rPr>
        <w:t>我对模型进行了五次训练可以看到，每增加一次训练loss会变得更小，模型的效果就会好一些，下面的数据是对模型对不同观测行为的预测结果的得分情况，可以看到结果分数平均在1000分左右可以看到模型效果不错。</w:t>
      </w:r>
    </w:p>
    <w:p>
      <w:pPr>
        <w:rPr>
          <w:rFonts w:hint="eastAsia"/>
          <w:lang w:val="en-US" w:eastAsia="zh-CN"/>
        </w:rPr>
      </w:pPr>
    </w:p>
    <w:p>
      <w:pPr>
        <w:numPr>
          <w:ilvl w:val="0"/>
          <w:numId w:val="1"/>
        </w:numPr>
        <w:rPr>
          <w:rFonts w:hint="eastAsia"/>
          <w:lang w:val="en-US" w:eastAsia="zh-CN"/>
        </w:rPr>
      </w:pPr>
      <w:r>
        <w:rPr>
          <w:rFonts w:hint="eastAsia"/>
          <w:lang w:val="en-US" w:eastAsia="zh-CN"/>
        </w:rPr>
        <w:t>策略梯度算法</w:t>
      </w:r>
    </w:p>
    <w:p>
      <w:pPr>
        <w:rPr>
          <w:rFonts w:hint="eastAsia"/>
          <w:lang w:val="en-US" w:eastAsia="zh-CN"/>
        </w:rPr>
      </w:pPr>
      <w:r>
        <w:rPr>
          <w:rFonts w:hint="default"/>
          <w:lang w:val="en-US" w:eastAsia="zh-CN"/>
        </w:rPr>
        <w:t>Policy Gradient 网络的输入也是状态(State)，输出</w:t>
      </w:r>
      <w:r>
        <w:rPr>
          <w:rFonts w:hint="eastAsia"/>
          <w:lang w:val="en-US" w:eastAsia="zh-CN"/>
        </w:rPr>
        <w:t>是</w:t>
      </w:r>
      <w:r>
        <w:rPr>
          <w:rFonts w:hint="default"/>
          <w:lang w:val="en-US" w:eastAsia="zh-CN"/>
        </w:rPr>
        <w:t>每个动作的概率。例如 [0.7, 0.3] ，这意味着有70%的几率会选择动作0，30%的几率选择动作1。</w:t>
      </w:r>
      <w:r>
        <w:rPr>
          <w:rFonts w:hint="eastAsia"/>
          <w:lang w:val="en-US" w:eastAsia="zh-CN"/>
        </w:rPr>
        <w:t>所以导致了算法有更多的不确定性。该次实验搭建的神经网络位输入层为4，输出层为2，隐藏层为100。</w:t>
      </w:r>
    </w:p>
    <w:p>
      <w:pPr>
        <w:rPr>
          <w:rFonts w:hint="eastAsia"/>
          <w:lang w:val="en-US" w:eastAsia="zh-CN"/>
        </w:rPr>
      </w:pPr>
      <w:r>
        <w:rPr>
          <w:rFonts w:hint="eastAsia"/>
          <w:lang w:val="en-US" w:eastAsia="zh-CN"/>
        </w:rPr>
        <w:t>优化策略：累加期望的衰减，某一步的累加期望等于下一步的累加期望乘衰减系数gamma（0.95），加上reward。这使得得分越高之前步骤期望值就越大，说明该步骤出现的概率就越大，因此我借助损失函数来向期望大的方向优化。对于累加期望大的动作，可以放大loss的值，而对于累加期望小的动作，那么就减小loss的值。这样便得到优化策略，之后对游戏进行反复训练，在得分高于一定情况时便结束游戏。</w:t>
      </w:r>
    </w:p>
    <w:p>
      <w:pPr>
        <w:rPr>
          <w:rFonts w:hint="eastAsia"/>
          <w:lang w:val="en-US" w:eastAsia="zh-CN"/>
        </w:rPr>
      </w:pPr>
      <w:r>
        <w:rPr>
          <w:rFonts w:hint="eastAsia"/>
          <w:lang w:val="en-US" w:eastAsia="zh-CN"/>
        </w:rPr>
        <w:drawing>
          <wp:inline distT="0" distB="0" distL="114300" distR="114300">
            <wp:extent cx="3771900" cy="3017520"/>
            <wp:effectExtent l="0" t="0" r="7620" b="0"/>
            <wp:docPr id="10" name="图片 10" descr="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怕"/>
                    <pic:cNvPicPr>
                      <a:picLocks noChangeAspect="1"/>
                    </pic:cNvPicPr>
                  </pic:nvPicPr>
                  <pic:blipFill>
                    <a:blip r:embed="rId5"/>
                    <a:stretch>
                      <a:fillRect/>
                    </a:stretch>
                  </pic:blipFill>
                  <pic:spPr>
                    <a:xfrm>
                      <a:off x="0" y="0"/>
                      <a:ext cx="3771900" cy="301752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329940" cy="2811780"/>
            <wp:effectExtent l="0" t="0" r="7620" b="7620"/>
            <wp:docPr id="11" name="图片 11"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2"/>
                    <pic:cNvPicPr>
                      <a:picLocks noChangeAspect="1"/>
                    </pic:cNvPicPr>
                  </pic:nvPicPr>
                  <pic:blipFill>
                    <a:blip r:embed="rId6"/>
                    <a:stretch>
                      <a:fillRect/>
                    </a:stretch>
                  </pic:blipFill>
                  <pic:spPr>
                    <a:xfrm>
                      <a:off x="0" y="0"/>
                      <a:ext cx="3329940" cy="2811780"/>
                    </a:xfrm>
                    <a:prstGeom prst="rect">
                      <a:avLst/>
                    </a:prstGeom>
                  </pic:spPr>
                </pic:pic>
              </a:graphicData>
            </a:graphic>
          </wp:inline>
        </w:drawing>
      </w:r>
    </w:p>
    <w:p>
      <w:pPr>
        <w:rPr>
          <w:rFonts w:hint="default"/>
          <w:lang w:val="en-US" w:eastAsia="zh-CN"/>
        </w:rPr>
      </w:pPr>
      <w:r>
        <w:rPr>
          <w:rFonts w:hint="eastAsia"/>
          <w:lang w:val="en-US" w:eastAsia="zh-CN"/>
        </w:rPr>
        <w:t>可以看到训练到600多次便可接近200分，分数也稳定在100以上，在经过更长的训练结果会更好。</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q-learning 算法</w:t>
      </w:r>
    </w:p>
    <w:p>
      <w:pPr>
        <w:numPr>
          <w:ilvl w:val="0"/>
          <w:numId w:val="2"/>
        </w:numPr>
        <w:ind w:leftChars="0"/>
        <w:rPr>
          <w:rFonts w:hint="eastAsia"/>
          <w:lang w:val="en-US" w:eastAsia="zh-CN"/>
        </w:rPr>
      </w:pPr>
      <w:r>
        <w:rPr>
          <w:rFonts w:hint="default"/>
          <w:lang w:val="en-US" w:eastAsia="zh-CN"/>
        </w:rPr>
        <w:t>Learning 就是要学习在一个给定的 state 时，采取了一个特定的行动后，能得到的奖励是什么。</w:t>
      </w:r>
      <w:r>
        <w:rPr>
          <w:rFonts w:hint="eastAsia"/>
          <w:lang w:val="en-US" w:eastAsia="zh-CN"/>
        </w:rPr>
        <w:t>在这次实验中我们给定的状态就是小车的4个状态值，行动就是向左向右，奖励就是得分。之后对每一个步骤进行学习，来更新我们的q-table。下一步行动就从表格中选择。但这样还是难以取得好的结果，因此引入了惩罚机制和贪心策略让算法更加智能。具体在代码中实现。</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74310" cy="3085465"/>
            <wp:effectExtent l="0" t="0" r="13970" b="8255"/>
            <wp:docPr id="5" name="图片 5"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1"/>
                    <pic:cNvPicPr>
                      <a:picLocks noChangeAspect="1"/>
                    </pic:cNvPicPr>
                  </pic:nvPicPr>
                  <pic:blipFill>
                    <a:blip r:embed="rId7"/>
                    <a:stretch>
                      <a:fillRect/>
                    </a:stretch>
                  </pic:blipFill>
                  <pic:spPr>
                    <a:xfrm>
                      <a:off x="0" y="0"/>
                      <a:ext cx="5274310" cy="308546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68595" cy="2840990"/>
            <wp:effectExtent l="0" t="0" r="4445" b="8890"/>
            <wp:docPr id="6" name="图片 6"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2"/>
                    <pic:cNvPicPr>
                      <a:picLocks noChangeAspect="1"/>
                    </pic:cNvPicPr>
                  </pic:nvPicPr>
                  <pic:blipFill>
                    <a:blip r:embed="rId8"/>
                    <a:stretch>
                      <a:fillRect/>
                    </a:stretch>
                  </pic:blipFill>
                  <pic:spPr>
                    <a:xfrm>
                      <a:off x="0" y="0"/>
                      <a:ext cx="5268595" cy="2840990"/>
                    </a:xfrm>
                    <a:prstGeom prst="rect">
                      <a:avLst/>
                    </a:prstGeom>
                  </pic:spPr>
                </pic:pic>
              </a:graphicData>
            </a:graphic>
          </wp:inline>
        </w:drawing>
      </w:r>
    </w:p>
    <w:p>
      <w:pPr>
        <w:numPr>
          <w:ilvl w:val="0"/>
          <w:numId w:val="0"/>
        </w:numPr>
        <w:rPr>
          <w:rFonts w:hint="default"/>
          <w:lang w:val="en-US" w:eastAsia="zh-CN"/>
        </w:rPr>
      </w:pPr>
      <w:r>
        <w:rPr>
          <w:rFonts w:hint="default"/>
          <w:lang w:val="en-US" w:eastAsia="zh-CN"/>
        </w:rPr>
        <w:drawing>
          <wp:inline distT="0" distB="0" distL="114300" distR="114300">
            <wp:extent cx="4213860" cy="3322320"/>
            <wp:effectExtent l="0" t="0" r="7620" b="0"/>
            <wp:docPr id="7" name="图片 7"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3"/>
                    <pic:cNvPicPr>
                      <a:picLocks noChangeAspect="1"/>
                    </pic:cNvPicPr>
                  </pic:nvPicPr>
                  <pic:blipFill>
                    <a:blip r:embed="rId9"/>
                    <a:stretch>
                      <a:fillRect/>
                    </a:stretch>
                  </pic:blipFill>
                  <pic:spPr>
                    <a:xfrm>
                      <a:off x="0" y="0"/>
                      <a:ext cx="4213860" cy="3322320"/>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实验共进行了200次游戏，当近100场游戏平均得分大于195时成功，可以看到开始时候每次游戏分很低，随着时间进行分数逐渐升高至稳定，由于学习模型最高分限制在200，如果放开限制那么模型在预测时随着时间进行效果应该会更好得分更高。</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实验小结</w:t>
      </w:r>
    </w:p>
    <w:p>
      <w:pPr>
        <w:rPr>
          <w:rFonts w:hint="default"/>
          <w:lang w:val="en-US" w:eastAsia="zh-CN"/>
        </w:rPr>
      </w:pPr>
      <w:r>
        <w:rPr>
          <w:rFonts w:hint="eastAsia"/>
          <w:lang w:val="en-US" w:eastAsia="zh-CN"/>
        </w:rPr>
        <w:t>该次实验加深了自己对神经网络以及q-learning的了解，同时也学到对神经网络的不同使用方法既可以作为分类器，也可以作为深度学习中的载体，来实现不同的学习方法和学习策略。同样许多的算法都是可以优化的，在原算法的基础上加以改进也会取得比原来更好的结果，要学会综合利用不同算法的优缺点，不同算法相互结合以达到更好的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70AC5B"/>
    <w:multiLevelType w:val="singleLevel"/>
    <w:tmpl w:val="9670AC5B"/>
    <w:lvl w:ilvl="0" w:tentative="0">
      <w:start w:val="2"/>
      <w:numFmt w:val="decimal"/>
      <w:lvlText w:val="%1."/>
      <w:lvlJc w:val="left"/>
      <w:pPr>
        <w:tabs>
          <w:tab w:val="left" w:pos="312"/>
        </w:tabs>
      </w:pPr>
    </w:lvl>
  </w:abstractNum>
  <w:abstractNum w:abstractNumId="1">
    <w:nsid w:val="39213D96"/>
    <w:multiLevelType w:val="singleLevel"/>
    <w:tmpl w:val="39213D96"/>
    <w:lvl w:ilvl="0" w:tentative="0">
      <w:start w:val="17"/>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546AA8"/>
    <w:rsid w:val="0D6272BF"/>
    <w:rsid w:val="10D46020"/>
    <w:rsid w:val="32CF636D"/>
    <w:rsid w:val="3425269E"/>
    <w:rsid w:val="367508F1"/>
    <w:rsid w:val="40AA4098"/>
    <w:rsid w:val="419E4A48"/>
    <w:rsid w:val="506A676A"/>
    <w:rsid w:val="5B5D278E"/>
    <w:rsid w:val="6F9F788A"/>
    <w:rsid w:val="7D6C1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邵羽</dc:creator>
  <cp:lastModifiedBy>邵羽</cp:lastModifiedBy>
  <dcterms:modified xsi:type="dcterms:W3CDTF">2019-12-13T07:48:32Z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