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F97" w:rsidRPr="006D3B3C" w:rsidRDefault="00FF1F97" w:rsidP="00FF1F97">
      <w:pPr>
        <w:pStyle w:val="IEEETitle"/>
        <w:rPr>
          <w:b/>
        </w:rPr>
      </w:pPr>
      <w:r w:rsidRPr="006D3B3C">
        <w:rPr>
          <w:rFonts w:hint="eastAsia"/>
          <w:b/>
        </w:rPr>
        <w:t>人工智能项目报告</w:t>
      </w:r>
    </w:p>
    <w:p w:rsidR="00FF1F97" w:rsidRPr="002162BB" w:rsidRDefault="008A6103" w:rsidP="00FF1F97">
      <w:pPr>
        <w:pStyle w:val="IEEEAuthorName"/>
        <w:rPr>
          <w:lang w:eastAsia="zh-CN"/>
        </w:rPr>
      </w:pPr>
      <w:proofErr w:type="gramStart"/>
      <w:r w:rsidRPr="008A6103">
        <w:rPr>
          <w:rFonts w:asciiTheme="minorEastAsia" w:eastAsiaTheme="minorEastAsia" w:hAnsiTheme="minorEastAsia" w:hint="eastAsia"/>
          <w:lang w:eastAsia="zh-CN"/>
        </w:rPr>
        <w:t>侯尚文</w:t>
      </w:r>
      <w:proofErr w:type="gramEnd"/>
    </w:p>
    <w:p w:rsidR="00FF1F97" w:rsidRDefault="00FF1F97" w:rsidP="00FF1F97">
      <w:pPr>
        <w:pStyle w:val="IEEEAuthorEmail"/>
      </w:pPr>
      <w:r>
        <w:t>20152019</w:t>
      </w:r>
      <w:r w:rsidR="008A6103">
        <w:t>12</w:t>
      </w:r>
    </w:p>
    <w:p w:rsidR="00FF1F97" w:rsidRDefault="00FF1F97" w:rsidP="00FF1F97">
      <w:pPr>
        <w:rPr>
          <w:rFonts w:hint="eastAsia"/>
        </w:rPr>
        <w:sectPr w:rsidR="00FF1F97" w:rsidSect="00375171">
          <w:pgSz w:w="12240" w:h="15840" w:code="1"/>
          <w:pgMar w:top="1080" w:right="979" w:bottom="1440" w:left="979" w:header="706" w:footer="706" w:gutter="0"/>
          <w:cols w:space="708"/>
          <w:docGrid w:linePitch="360"/>
        </w:sectPr>
      </w:pPr>
    </w:p>
    <w:p w:rsidR="00FF1F97" w:rsidRDefault="008A6103" w:rsidP="00FF1F97">
      <w:pPr>
        <w:pStyle w:val="IEEEHeading1"/>
      </w:pPr>
      <w:r>
        <w:rPr>
          <w:rFonts w:hint="eastAsia"/>
        </w:rPr>
        <w:t>项目描述</w:t>
      </w:r>
    </w:p>
    <w:p w:rsidR="008A6103" w:rsidRDefault="008A6103" w:rsidP="008A6103">
      <w:pPr>
        <w:pStyle w:val="IEEEParagraph"/>
        <w:ind w:firstLineChars="100" w:firstLine="200"/>
      </w:pPr>
      <w:r w:rsidRPr="008A6103">
        <w:rPr>
          <w:rFonts w:hint="eastAsia"/>
        </w:rPr>
        <w:t>随着汽车工业的迅速发展，关于汽车</w:t>
      </w:r>
      <w:r>
        <w:rPr>
          <w:rFonts w:hint="eastAsia"/>
        </w:rPr>
        <w:t>智能化</w:t>
      </w:r>
      <w:r w:rsidRPr="008A6103">
        <w:rPr>
          <w:rFonts w:hint="eastAsia"/>
        </w:rPr>
        <w:t>的研究也就越来越受人关注。全国电子大赛和省内电子大赛几乎每次都有智能小车这方面的题目，全国各高校也都很重视该题目的研究。可见其研究意义很大。</w:t>
      </w:r>
    </w:p>
    <w:p w:rsidR="00FF1F97" w:rsidRPr="00D2572E" w:rsidRDefault="008A6103" w:rsidP="008A6103">
      <w:pPr>
        <w:pStyle w:val="IEEEParagraph"/>
        <w:ind w:firstLineChars="100" w:firstLine="200"/>
        <w:rPr>
          <w:rFonts w:hint="eastAsia"/>
        </w:rPr>
      </w:pPr>
      <w:r w:rsidRPr="008A6103">
        <w:rPr>
          <w:rFonts w:hint="eastAsia"/>
        </w:rPr>
        <w:t>智能小车作为现代的新发明，是以后的发展方向</w:t>
      </w:r>
      <w:r w:rsidR="00E47D27">
        <w:rPr>
          <w:rFonts w:hint="eastAsia"/>
        </w:rPr>
        <w:t>之一</w:t>
      </w:r>
      <w:r w:rsidRPr="008A6103">
        <w:rPr>
          <w:rFonts w:hint="eastAsia"/>
        </w:rPr>
        <w:t>，</w:t>
      </w:r>
      <w:r>
        <w:rPr>
          <w:rFonts w:hint="eastAsia"/>
        </w:rPr>
        <w:t>它</w:t>
      </w:r>
      <w:r w:rsidRPr="008A6103">
        <w:rPr>
          <w:rFonts w:hint="eastAsia"/>
        </w:rPr>
        <w:t>可以按照预先设定的模式在一个环境里自动的运作，不需要人为的管理，可应用于科学勘探等等的用途。</w:t>
      </w:r>
    </w:p>
    <w:p w:rsidR="00FF1F97" w:rsidRDefault="00FF1F97" w:rsidP="00FF1F97">
      <w:pPr>
        <w:pStyle w:val="IEEEHeading1"/>
      </w:pPr>
      <w:r>
        <w:rPr>
          <w:rFonts w:hint="eastAsia"/>
        </w:rPr>
        <w:t>项目环境</w:t>
      </w:r>
    </w:p>
    <w:p w:rsidR="00FF1F97" w:rsidRDefault="00FF1F97" w:rsidP="00E47D27">
      <w:pPr>
        <w:pStyle w:val="IEEEParagraph"/>
        <w:rPr>
          <w:rFonts w:hint="eastAsia"/>
        </w:rPr>
      </w:pPr>
      <w:r>
        <w:rPr>
          <w:rFonts w:hint="eastAsia"/>
        </w:rPr>
        <w:t>Arduino</w:t>
      </w:r>
      <w:r w:rsidR="00E47D27">
        <w:t xml:space="preserve"> </w:t>
      </w:r>
      <w:proofErr w:type="spellStart"/>
      <w:r w:rsidR="00E47D27">
        <w:rPr>
          <w:rFonts w:hint="eastAsia"/>
        </w:rPr>
        <w:t>uno</w:t>
      </w:r>
      <w:proofErr w:type="spellEnd"/>
      <w:r w:rsidR="00E47D27">
        <w:rPr>
          <w:rFonts w:hint="eastAsia"/>
        </w:rPr>
        <w:t>板及</w:t>
      </w:r>
      <w:r w:rsidR="00E47D27">
        <w:rPr>
          <w:rFonts w:hint="eastAsia"/>
        </w:rPr>
        <w:t>Arduino IDE</w:t>
      </w:r>
      <w:r w:rsidR="00E47D27">
        <w:rPr>
          <w:rFonts w:hint="eastAsia"/>
        </w:rPr>
        <w:t>；</w:t>
      </w:r>
      <w:proofErr w:type="spellStart"/>
      <w:r w:rsidR="00E47D27">
        <w:rPr>
          <w:rFonts w:hint="eastAsia"/>
        </w:rPr>
        <w:t>DroidCam</w:t>
      </w:r>
      <w:proofErr w:type="spellEnd"/>
      <w:r w:rsidR="00E47D27">
        <w:rPr>
          <w:rFonts w:hint="eastAsia"/>
        </w:rPr>
        <w:t>手机端、电脑端和</w:t>
      </w:r>
      <w:proofErr w:type="spellStart"/>
      <w:r w:rsidR="00E47D27">
        <w:rPr>
          <w:rFonts w:hint="eastAsia"/>
        </w:rPr>
        <w:t>hog+svm</w:t>
      </w:r>
      <w:proofErr w:type="spellEnd"/>
      <w:r w:rsidR="00E47D27">
        <w:rPr>
          <w:rFonts w:hint="eastAsia"/>
        </w:rPr>
        <w:t>图像识别；</w:t>
      </w:r>
      <w:proofErr w:type="gramStart"/>
      <w:r w:rsidR="00E47D27">
        <w:rPr>
          <w:rFonts w:hint="eastAsia"/>
        </w:rPr>
        <w:t>蓝牙传感器</w:t>
      </w:r>
      <w:proofErr w:type="gramEnd"/>
      <w:r w:rsidR="00E47D27">
        <w:rPr>
          <w:rFonts w:hint="eastAsia"/>
        </w:rPr>
        <w:t>及</w:t>
      </w:r>
      <w:r w:rsidR="00E47D27">
        <w:rPr>
          <w:rFonts w:hint="eastAsia"/>
        </w:rPr>
        <w:t>Python</w:t>
      </w:r>
      <w:r w:rsidR="00E47D27">
        <w:rPr>
          <w:rFonts w:hint="eastAsia"/>
        </w:rPr>
        <w:t>的</w:t>
      </w:r>
      <w:proofErr w:type="spellStart"/>
      <w:r w:rsidR="00E47D27">
        <w:rPr>
          <w:rFonts w:hint="eastAsia"/>
        </w:rPr>
        <w:t>pyblues</w:t>
      </w:r>
      <w:proofErr w:type="spellEnd"/>
      <w:r w:rsidR="00E47D27">
        <w:rPr>
          <w:rFonts w:hint="eastAsia"/>
        </w:rPr>
        <w:t>包等。</w:t>
      </w:r>
    </w:p>
    <w:p w:rsidR="00FF1F97" w:rsidRDefault="00FF1F97" w:rsidP="00FF1F97">
      <w:pPr>
        <w:pStyle w:val="IEEEHeading1"/>
      </w:pPr>
      <w:r>
        <w:rPr>
          <w:rFonts w:hint="eastAsia"/>
        </w:rPr>
        <w:t>项目实施</w:t>
      </w:r>
    </w:p>
    <w:p w:rsidR="00FF1F97" w:rsidRDefault="006D3B3C" w:rsidP="00FF1F97">
      <w:pPr>
        <w:pStyle w:val="IEEEParagraph"/>
        <w:rPr>
          <w:rFonts w:hint="eastAsia"/>
        </w:rPr>
      </w:pPr>
      <w:r>
        <w:rPr>
          <w:rFonts w:hint="eastAsia"/>
        </w:rPr>
        <w:t>老师在开学头几节课就将整个学期的任务介绍的非常清楚，从</w:t>
      </w:r>
      <w:proofErr w:type="spellStart"/>
      <w:r>
        <w:rPr>
          <w:rFonts w:hint="eastAsia"/>
        </w:rPr>
        <w:t>AiCar</w:t>
      </w:r>
      <w:proofErr w:type="spellEnd"/>
      <w:r>
        <w:rPr>
          <w:rFonts w:hint="eastAsia"/>
        </w:rPr>
        <w:t>的组建、零件购买到</w:t>
      </w:r>
      <w:r>
        <w:rPr>
          <w:rFonts w:hint="eastAsia"/>
        </w:rPr>
        <w:t>Arduino</w:t>
      </w:r>
      <w:r>
        <w:rPr>
          <w:rFonts w:hint="eastAsia"/>
        </w:rPr>
        <w:t>的使用等等，还提供了启动代码。我们小组由我来负责采购部件，在结合</w:t>
      </w:r>
      <w:r>
        <w:rPr>
          <w:rFonts w:hint="eastAsia"/>
        </w:rPr>
        <w:t>PPT</w:t>
      </w:r>
      <w:r>
        <w:rPr>
          <w:rFonts w:hint="eastAsia"/>
        </w:rPr>
        <w:t>仔细筛选后，我们很快便着手了这个项目</w:t>
      </w:r>
    </w:p>
    <w:p w:rsidR="00FF1F97" w:rsidRDefault="00D524DE" w:rsidP="00FF1F97">
      <w:pPr>
        <w:pStyle w:val="IEEEHeading2"/>
        <w:numPr>
          <w:ilvl w:val="0"/>
          <w:numId w:val="2"/>
        </w:numPr>
      </w:pPr>
      <w:r>
        <w:rPr>
          <w:rFonts w:hint="eastAsia"/>
        </w:rPr>
        <w:t>第一次展示准备</w:t>
      </w:r>
    </w:p>
    <w:p w:rsidR="00D524DE" w:rsidRDefault="006D3B3C" w:rsidP="00D524DE">
      <w:pPr>
        <w:pStyle w:val="IEEEParagraph"/>
        <w:rPr>
          <w:rFonts w:hint="eastAsia"/>
        </w:rPr>
      </w:pPr>
      <w:r>
        <w:rPr>
          <w:rFonts w:hint="eastAsia"/>
        </w:rPr>
        <w:t>拼接组装是项目的开始，也是第一次报告的底限，我们在入手部件后，很快拼出了小车的雏形：在此之上，考虑超声波传感器、</w:t>
      </w:r>
      <w:r w:rsidR="00D524DE">
        <w:rPr>
          <w:rFonts w:hint="eastAsia"/>
        </w:rPr>
        <w:t>蓝牙、手机拍摄</w:t>
      </w:r>
      <w:proofErr w:type="spellStart"/>
      <w:r w:rsidR="00D524DE">
        <w:rPr>
          <w:rFonts w:hint="eastAsia"/>
        </w:rPr>
        <w:t>droidcam</w:t>
      </w:r>
      <w:proofErr w:type="spellEnd"/>
      <w:r w:rsidR="00D524DE">
        <w:rPr>
          <w:rFonts w:hint="eastAsia"/>
        </w:rPr>
        <w:t>等模块的使用。超声波提供的</w:t>
      </w:r>
      <w:proofErr w:type="gramStart"/>
      <w:r w:rsidR="00D524DE">
        <w:rPr>
          <w:rFonts w:hint="eastAsia"/>
        </w:rPr>
        <w:t>最</w:t>
      </w:r>
      <w:proofErr w:type="gramEnd"/>
      <w:r w:rsidR="00D524DE">
        <w:rPr>
          <w:rFonts w:hint="eastAsia"/>
        </w:rPr>
        <w:t>核心的功能是测距，根据模拟环境变化可以开发很多有趣的功能；</w:t>
      </w:r>
      <w:proofErr w:type="gramStart"/>
      <w:r w:rsidR="00D524DE">
        <w:rPr>
          <w:rFonts w:hint="eastAsia"/>
        </w:rPr>
        <w:t>蓝牙提供</w:t>
      </w:r>
      <w:proofErr w:type="gramEnd"/>
      <w:r w:rsidR="00D524DE">
        <w:rPr>
          <w:rFonts w:hint="eastAsia"/>
        </w:rPr>
        <w:t>的</w:t>
      </w:r>
      <w:proofErr w:type="gramStart"/>
      <w:r w:rsidR="00D524DE">
        <w:rPr>
          <w:rFonts w:hint="eastAsia"/>
        </w:rPr>
        <w:t>最</w:t>
      </w:r>
      <w:proofErr w:type="gramEnd"/>
      <w:r w:rsidR="00D524DE">
        <w:rPr>
          <w:rFonts w:hint="eastAsia"/>
        </w:rPr>
        <w:t>核心的功能是回显操控（真正的识别功能），我们第一次展示没用到此硬件；</w:t>
      </w:r>
      <w:proofErr w:type="spellStart"/>
      <w:r w:rsidR="00D524DE">
        <w:rPr>
          <w:rFonts w:hint="eastAsia"/>
        </w:rPr>
        <w:t>DroidCam</w:t>
      </w:r>
      <w:proofErr w:type="spellEnd"/>
      <w:r w:rsidR="00D524DE">
        <w:rPr>
          <w:rFonts w:hint="eastAsia"/>
        </w:rPr>
        <w:t>主要由我负责，因为我们组其他三人用的</w:t>
      </w:r>
      <w:proofErr w:type="gramStart"/>
      <w:r w:rsidR="00D524DE">
        <w:rPr>
          <w:rFonts w:hint="eastAsia"/>
        </w:rPr>
        <w:t>不是安卓手机</w:t>
      </w:r>
      <w:proofErr w:type="gramEnd"/>
      <w:r w:rsidR="00D524DE">
        <w:rPr>
          <w:rFonts w:hint="eastAsia"/>
        </w:rPr>
        <w:t>，软件本身的基本功能好实现，但为了进行灵活的图像识别，需要将视频通过电脑端口导入</w:t>
      </w:r>
      <w:r w:rsidR="00D524DE">
        <w:rPr>
          <w:rFonts w:hint="eastAsia"/>
        </w:rPr>
        <w:t>Python</w:t>
      </w:r>
      <w:r w:rsidR="00D524DE">
        <w:rPr>
          <w:rFonts w:hint="eastAsia"/>
        </w:rPr>
        <w:t>，这也未在第一次展开。</w:t>
      </w:r>
    </w:p>
    <w:p w:rsidR="00D524DE" w:rsidRPr="00D524DE" w:rsidRDefault="00D524DE" w:rsidP="006D3B3C">
      <w:pPr>
        <w:pStyle w:val="IEEEParagraph"/>
        <w:rPr>
          <w:rFonts w:hint="eastAsia"/>
        </w:rPr>
      </w:pPr>
      <w:r>
        <w:rPr>
          <w:noProof/>
          <w:lang w:val="en-US"/>
        </w:rPr>
        <w:drawing>
          <wp:inline distT="0" distB="0" distL="0" distR="0" wp14:anchorId="36E61CA6" wp14:editId="005E1DC8">
            <wp:extent cx="3188970" cy="1772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8970" cy="1772920"/>
                    </a:xfrm>
                    <a:prstGeom prst="rect">
                      <a:avLst/>
                    </a:prstGeom>
                  </pic:spPr>
                </pic:pic>
              </a:graphicData>
            </a:graphic>
          </wp:inline>
        </w:drawing>
      </w:r>
    </w:p>
    <w:p w:rsidR="00FF1F97" w:rsidRDefault="00D524DE" w:rsidP="00FF1F97">
      <w:pPr>
        <w:pStyle w:val="IEEEParagraph"/>
        <w:jc w:val="center"/>
      </w:pPr>
      <w:r>
        <w:rPr>
          <w:rFonts w:hint="eastAsia"/>
        </w:rPr>
        <w:t>（图为小车雏形）</w:t>
      </w:r>
    </w:p>
    <w:p w:rsidR="00D524DE" w:rsidRDefault="00D524DE" w:rsidP="00D524DE">
      <w:pPr>
        <w:pStyle w:val="IEEEParagraph"/>
        <w:ind w:firstLine="0"/>
      </w:pPr>
    </w:p>
    <w:p w:rsidR="00D524DE" w:rsidRDefault="00D524DE" w:rsidP="00D524DE">
      <w:pPr>
        <w:pStyle w:val="IEEEParagraph"/>
        <w:ind w:firstLine="0"/>
      </w:pPr>
      <w:r>
        <w:rPr>
          <w:rFonts w:hint="eastAsia"/>
        </w:rPr>
        <w:t xml:space="preserve">  </w:t>
      </w:r>
      <w:r>
        <w:rPr>
          <w:rFonts w:hint="eastAsia"/>
        </w:rPr>
        <w:t>第一次展示主要实现了以下功能：</w:t>
      </w:r>
    </w:p>
    <w:p w:rsidR="00D524DE" w:rsidRDefault="00D524DE" w:rsidP="00D524DE">
      <w:pPr>
        <w:pStyle w:val="IEEEParagraph"/>
        <w:ind w:firstLine="0"/>
      </w:pPr>
      <w:r>
        <w:rPr>
          <w:rFonts w:hint="eastAsia"/>
        </w:rPr>
        <w:t xml:space="preserve"> </w:t>
      </w:r>
      <w:r>
        <w:rPr>
          <w:noProof/>
          <w:lang w:val="en-US"/>
        </w:rPr>
        <w:drawing>
          <wp:inline distT="0" distB="0" distL="0" distR="0" wp14:anchorId="34B498BF" wp14:editId="2D2252C4">
            <wp:extent cx="3188970" cy="8350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8970" cy="835025"/>
                    </a:xfrm>
                    <a:prstGeom prst="rect">
                      <a:avLst/>
                    </a:prstGeom>
                  </pic:spPr>
                </pic:pic>
              </a:graphicData>
            </a:graphic>
          </wp:inline>
        </w:drawing>
      </w:r>
    </w:p>
    <w:p w:rsidR="00CD31E4" w:rsidRDefault="00CD31E4" w:rsidP="00D524DE">
      <w:pPr>
        <w:pStyle w:val="IEEEParagraph"/>
        <w:ind w:firstLine="0"/>
      </w:pPr>
      <w:r>
        <w:rPr>
          <w:noProof/>
          <w:lang w:val="en-US"/>
        </w:rPr>
        <w:drawing>
          <wp:inline distT="0" distB="0" distL="0" distR="0" wp14:anchorId="2AD065EF" wp14:editId="6F7B0E6D">
            <wp:extent cx="3188970" cy="421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8970" cy="421005"/>
                    </a:xfrm>
                    <a:prstGeom prst="rect">
                      <a:avLst/>
                    </a:prstGeom>
                  </pic:spPr>
                </pic:pic>
              </a:graphicData>
            </a:graphic>
          </wp:inline>
        </w:drawing>
      </w:r>
    </w:p>
    <w:p w:rsidR="00E47D27" w:rsidRDefault="00E47D27" w:rsidP="00CD31E4">
      <w:pPr>
        <w:pStyle w:val="IEEEParagraph"/>
        <w:ind w:firstLineChars="100" w:firstLine="200"/>
      </w:pPr>
    </w:p>
    <w:p w:rsidR="00CD31E4" w:rsidRDefault="00CD31E4" w:rsidP="00CD31E4">
      <w:pPr>
        <w:pStyle w:val="IEEEParagraph"/>
        <w:ind w:firstLineChars="100" w:firstLine="200"/>
        <w:rPr>
          <w:rFonts w:ascii="Segoe UI" w:hAnsi="Segoe UI" w:cs="Segoe UI"/>
          <w:color w:val="24292E"/>
          <w:shd w:val="clear" w:color="auto" w:fill="FFFFFF"/>
        </w:rPr>
      </w:pPr>
      <w:r>
        <w:rPr>
          <w:rFonts w:hint="eastAsia"/>
        </w:rPr>
        <w:t>人工智能技术应用的并不多，大多是简单的逻辑判断。比如随机游走，</w:t>
      </w:r>
      <w:r w:rsidRPr="00CD31E4">
        <w:rPr>
          <w:rFonts w:hint="eastAsia"/>
        </w:rPr>
        <w:t>每次</w:t>
      </w:r>
      <w:r w:rsidRPr="00CD31E4">
        <w:rPr>
          <w:rFonts w:hint="eastAsia"/>
        </w:rPr>
        <w:t>loop</w:t>
      </w:r>
      <w:r w:rsidRPr="00CD31E4">
        <w:rPr>
          <w:rFonts w:hint="eastAsia"/>
        </w:rPr>
        <w:t>循环的时候都通过超声波计算与前面物体的距离</w:t>
      </w:r>
      <w:r>
        <w:rPr>
          <w:rFonts w:hint="eastAsia"/>
        </w:rPr>
        <w:t>，</w:t>
      </w:r>
      <w:r>
        <w:rPr>
          <w:rFonts w:ascii="Segoe UI" w:hAnsi="Segoe UI" w:cs="Segoe UI"/>
          <w:color w:val="24292E"/>
          <w:shd w:val="clear" w:color="auto" w:fill="FFFFFF"/>
        </w:rPr>
        <w:t>那么在得到距离之后，我们再设定安全行驶的阈值，在距离小于对应阈值之后，就自动进行转弯</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 xml:space="preserve"> </w:t>
      </w:r>
    </w:p>
    <w:p w:rsidR="00CD31E4" w:rsidRDefault="00CD31E4" w:rsidP="00CD31E4">
      <w:pPr>
        <w:pStyle w:val="IEEEParagraph"/>
        <w:ind w:firstLineChars="100" w:firstLine="200"/>
        <w:rPr>
          <w:rFonts w:ascii="Segoe UI" w:hAnsi="Segoe UI" w:cs="Segoe UI"/>
          <w:color w:val="24292E"/>
          <w:shd w:val="clear" w:color="auto" w:fill="FFFFFF"/>
        </w:rPr>
      </w:pPr>
      <w:r>
        <w:rPr>
          <w:rFonts w:ascii="Segoe UI" w:hAnsi="Segoe UI" w:cs="Segoe UI" w:hint="eastAsia"/>
          <w:color w:val="24292E"/>
          <w:shd w:val="clear" w:color="auto" w:fill="FFFFFF"/>
        </w:rPr>
        <w:t>自动走迷宫方面，</w:t>
      </w:r>
      <w:r w:rsidRPr="00CD31E4">
        <w:rPr>
          <w:rFonts w:ascii="Segoe UI" w:hAnsi="Segoe UI" w:cs="Segoe UI" w:hint="eastAsia"/>
          <w:color w:val="24292E"/>
          <w:shd w:val="clear" w:color="auto" w:fill="FFFFFF"/>
        </w:rPr>
        <w:t>由于迷宫对相应速度与转弯的灵活性相对较高，故需要在随机游走的基础之上对转弯速度进行适当得增大，碰到障碍物的阈值减少，对直行速度进行适当地减小来达到能行走迷宫的灵活性，因为硬件相应时间的限制，无法使小车在高速运行时快速变换方向。其基本原理与随机游走相同，主要更改的是相关参数数值。</w:t>
      </w:r>
    </w:p>
    <w:p w:rsidR="00CD31E4" w:rsidRPr="00CD31E4" w:rsidRDefault="00CD31E4" w:rsidP="00CD31E4">
      <w:pPr>
        <w:pStyle w:val="IEEEParagraph"/>
        <w:ind w:firstLineChars="100" w:firstLine="200"/>
        <w:rPr>
          <w:rFonts w:ascii="Segoe UI" w:hAnsi="Segoe UI" w:cs="Segoe UI" w:hint="eastAsia"/>
          <w:color w:val="24292E"/>
          <w:shd w:val="clear" w:color="auto" w:fill="FFFFFF"/>
        </w:rPr>
      </w:pPr>
      <w:r>
        <w:rPr>
          <w:rFonts w:ascii="Segoe UI" w:hAnsi="Segoe UI" w:cs="Segoe UI" w:hint="eastAsia"/>
          <w:color w:val="24292E"/>
          <w:shd w:val="clear" w:color="auto" w:fill="FFFFFF"/>
        </w:rPr>
        <w:t>识别方面只是粗浅的尝试，真正运用起来是在第二次展示准备中的图像识别。</w:t>
      </w:r>
    </w:p>
    <w:p w:rsidR="00CD31E4" w:rsidRDefault="00CD31E4" w:rsidP="00D524DE">
      <w:pPr>
        <w:pStyle w:val="IEEEParagraph"/>
        <w:ind w:firstLine="0"/>
        <w:rPr>
          <w:rFonts w:hint="eastAsia"/>
        </w:rPr>
      </w:pPr>
    </w:p>
    <w:p w:rsidR="00FF1F97" w:rsidRDefault="00D524DE" w:rsidP="00FF1F97">
      <w:pPr>
        <w:pStyle w:val="IEEEHeading2"/>
        <w:numPr>
          <w:ilvl w:val="0"/>
          <w:numId w:val="2"/>
        </w:numPr>
      </w:pPr>
      <w:r>
        <w:rPr>
          <w:rFonts w:hint="eastAsia"/>
        </w:rPr>
        <w:t>第二次展示准备</w:t>
      </w:r>
    </w:p>
    <w:p w:rsidR="00CD31E4" w:rsidRDefault="00CD31E4" w:rsidP="00CD31E4">
      <w:pPr>
        <w:pStyle w:val="IEEEParagraph"/>
      </w:pPr>
      <w:r>
        <w:rPr>
          <w:noProof/>
          <w:lang w:val="en-US"/>
        </w:rPr>
        <w:drawing>
          <wp:inline distT="0" distB="0" distL="0" distR="0" wp14:anchorId="77271329" wp14:editId="028BD7E0">
            <wp:extent cx="3188970" cy="8102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970" cy="810260"/>
                    </a:xfrm>
                    <a:prstGeom prst="rect">
                      <a:avLst/>
                    </a:prstGeom>
                  </pic:spPr>
                </pic:pic>
              </a:graphicData>
            </a:graphic>
          </wp:inline>
        </w:drawing>
      </w:r>
    </w:p>
    <w:p w:rsidR="00E47D27" w:rsidRDefault="00E47D27" w:rsidP="00CD31E4">
      <w:pPr>
        <w:pStyle w:val="IEEEParagraph"/>
      </w:pPr>
    </w:p>
    <w:p w:rsidR="00CD31E4" w:rsidRDefault="00E47D27" w:rsidP="00CD31E4">
      <w:pPr>
        <w:pStyle w:val="IEEEParagraph"/>
      </w:pPr>
      <w:r>
        <w:rPr>
          <w:rFonts w:hint="eastAsia"/>
        </w:rPr>
        <w:t>功能如上，感谢杨昆</w:t>
      </w:r>
      <w:proofErr w:type="gramStart"/>
      <w:r>
        <w:rPr>
          <w:rFonts w:hint="eastAsia"/>
        </w:rPr>
        <w:t>霖</w:t>
      </w:r>
      <w:proofErr w:type="gramEnd"/>
      <w:r>
        <w:rPr>
          <w:rFonts w:hint="eastAsia"/>
        </w:rPr>
        <w:t>同学提供的仓鼠，我们实现了对小鼠的识别追踪标注。</w:t>
      </w:r>
    </w:p>
    <w:p w:rsidR="00E47D27" w:rsidRDefault="00E47D27" w:rsidP="00E47D27">
      <w:pPr>
        <w:pStyle w:val="IEEEParagraph"/>
      </w:pPr>
      <w:r>
        <w:rPr>
          <w:rFonts w:hint="eastAsia"/>
        </w:rPr>
        <w:t>HOG</w:t>
      </w:r>
      <w:r>
        <w:t xml:space="preserve"> + SVM</w:t>
      </w:r>
      <w:r>
        <w:rPr>
          <w:rFonts w:hint="eastAsia"/>
        </w:rPr>
        <w:t xml:space="preserve"> </w:t>
      </w:r>
      <w:r>
        <w:rPr>
          <w:rFonts w:hint="eastAsia"/>
        </w:rPr>
        <w:t>算法是目前在行人识别领域应用最为广泛的算法</w:t>
      </w:r>
      <w:r w:rsidR="00A47429">
        <w:rPr>
          <w:rFonts w:hint="eastAsia"/>
        </w:rPr>
        <w:t>，我们将通过</w:t>
      </w:r>
      <w:proofErr w:type="spellStart"/>
      <w:r w:rsidR="00A47429">
        <w:rPr>
          <w:rFonts w:hint="eastAsia"/>
        </w:rPr>
        <w:t>DroidCam</w:t>
      </w:r>
      <w:proofErr w:type="spellEnd"/>
      <w:r w:rsidR="00A47429">
        <w:rPr>
          <w:rFonts w:hint="eastAsia"/>
        </w:rPr>
        <w:t>获取大量训练素材，并进行如下操作：</w:t>
      </w:r>
    </w:p>
    <w:p w:rsidR="00A47429" w:rsidRDefault="00A47429" w:rsidP="00A47429">
      <w:pPr>
        <w:pStyle w:val="IEEEParagraph"/>
        <w:rPr>
          <w:rFonts w:hint="eastAsia"/>
        </w:rPr>
      </w:pPr>
      <w:r>
        <w:rPr>
          <w:rFonts w:hint="eastAsia"/>
        </w:rPr>
        <w:t>1.</w:t>
      </w:r>
      <w:r>
        <w:t xml:space="preserve"> </w:t>
      </w:r>
      <w:r>
        <w:rPr>
          <w:rFonts w:hint="eastAsia"/>
        </w:rPr>
        <w:t>对图片素材进行切割，得到</w:t>
      </w:r>
      <w:r>
        <w:rPr>
          <w:rFonts w:hint="eastAsia"/>
        </w:rPr>
        <w:t>64*64</w:t>
      </w:r>
      <w:r>
        <w:rPr>
          <w:rFonts w:hint="eastAsia"/>
        </w:rPr>
        <w:t>的样本块。含小鼠的</w:t>
      </w:r>
      <w:r>
        <w:rPr>
          <w:rFonts w:hint="eastAsia"/>
        </w:rPr>
        <w:t>positive</w:t>
      </w:r>
      <w:r>
        <w:rPr>
          <w:rFonts w:hint="eastAsia"/>
        </w:rPr>
        <w:t>样本</w:t>
      </w:r>
      <w:r>
        <w:rPr>
          <w:rFonts w:hint="eastAsia"/>
        </w:rPr>
        <w:t>tag</w:t>
      </w:r>
      <w:r>
        <w:rPr>
          <w:rFonts w:hint="eastAsia"/>
        </w:rPr>
        <w:t>为</w:t>
      </w:r>
      <w:r>
        <w:rPr>
          <w:rFonts w:hint="eastAsia"/>
        </w:rPr>
        <w:t>1</w:t>
      </w:r>
      <w:r>
        <w:rPr>
          <w:rFonts w:hint="eastAsia"/>
        </w:rPr>
        <w:t>，噪声背景的</w:t>
      </w:r>
      <w:r>
        <w:rPr>
          <w:rFonts w:hint="eastAsia"/>
        </w:rPr>
        <w:t>negative</w:t>
      </w:r>
      <w:r>
        <w:rPr>
          <w:rFonts w:hint="eastAsia"/>
        </w:rPr>
        <w:t>样本</w:t>
      </w:r>
      <w:r>
        <w:rPr>
          <w:rFonts w:hint="eastAsia"/>
        </w:rPr>
        <w:t>tag</w:t>
      </w:r>
      <w:r>
        <w:rPr>
          <w:rFonts w:hint="eastAsia"/>
        </w:rPr>
        <w:t>为</w:t>
      </w:r>
      <w:r>
        <w:rPr>
          <w:rFonts w:hint="eastAsia"/>
        </w:rPr>
        <w:t>0</w:t>
      </w:r>
      <w:r>
        <w:rPr>
          <w:rFonts w:hint="eastAsia"/>
        </w:rPr>
        <w:t>。</w:t>
      </w:r>
    </w:p>
    <w:p w:rsidR="00A47429" w:rsidRDefault="00A47429" w:rsidP="00A47429">
      <w:pPr>
        <w:pStyle w:val="IEEEParagraph"/>
        <w:rPr>
          <w:rFonts w:hint="eastAsia"/>
        </w:rPr>
      </w:pPr>
      <w:r>
        <w:rPr>
          <w:rFonts w:hint="eastAsia"/>
        </w:rPr>
        <w:t>2.</w:t>
      </w:r>
      <w:r>
        <w:t xml:space="preserve"> </w:t>
      </w:r>
      <w:r>
        <w:rPr>
          <w:rFonts w:hint="eastAsia"/>
        </w:rPr>
        <w:t>用</w:t>
      </w:r>
      <w:r>
        <w:rPr>
          <w:rFonts w:hint="eastAsia"/>
        </w:rPr>
        <w:t>HOG</w:t>
      </w:r>
      <w:r>
        <w:rPr>
          <w:rFonts w:hint="eastAsia"/>
        </w:rPr>
        <w:t>描述子提取特征后用</w:t>
      </w:r>
      <w:r>
        <w:rPr>
          <w:rFonts w:hint="eastAsia"/>
        </w:rPr>
        <w:t>SVM</w:t>
      </w:r>
      <w:r>
        <w:rPr>
          <w:rFonts w:hint="eastAsia"/>
        </w:rPr>
        <w:t>训练，将训练好的模型存储。后续小车实时拍摄的图片，直接加载训练好的模型进行预测，节省时间，以保证实时性。</w:t>
      </w:r>
    </w:p>
    <w:p w:rsidR="00A47429" w:rsidRDefault="00A47429" w:rsidP="00A47429">
      <w:pPr>
        <w:pStyle w:val="IEEEParagraph"/>
        <w:rPr>
          <w:rFonts w:hint="eastAsia"/>
        </w:rPr>
      </w:pPr>
      <w:r>
        <w:rPr>
          <w:rFonts w:hint="eastAsia"/>
        </w:rPr>
        <w:t>3.</w:t>
      </w:r>
      <w:r>
        <w:t xml:space="preserve"> </w:t>
      </w:r>
      <w:r>
        <w:rPr>
          <w:rFonts w:hint="eastAsia"/>
        </w:rPr>
        <w:t>以</w:t>
      </w:r>
      <w:r>
        <w:rPr>
          <w:rFonts w:hint="eastAsia"/>
        </w:rPr>
        <w:t>6464</w:t>
      </w:r>
      <w:r>
        <w:rPr>
          <w:rFonts w:hint="eastAsia"/>
        </w:rPr>
        <w:t>的</w:t>
      </w:r>
      <w:r>
        <w:rPr>
          <w:rFonts w:hint="eastAsia"/>
        </w:rPr>
        <w:t>block</w:t>
      </w:r>
      <w:r>
        <w:rPr>
          <w:rFonts w:hint="eastAsia"/>
        </w:rPr>
        <w:t>在每一张手机拍摄的</w:t>
      </w:r>
      <w:r>
        <w:rPr>
          <w:rFonts w:hint="eastAsia"/>
        </w:rPr>
        <w:t>640480</w:t>
      </w:r>
      <w:r>
        <w:rPr>
          <w:rFonts w:hint="eastAsia"/>
        </w:rPr>
        <w:t>的图像上移动，移动步长为</w:t>
      </w:r>
      <w:r>
        <w:rPr>
          <w:rFonts w:hint="eastAsia"/>
        </w:rPr>
        <w:t>64</w:t>
      </w:r>
      <w:r>
        <w:rPr>
          <w:rFonts w:hint="eastAsia"/>
        </w:rPr>
        <w:t>像素。</w:t>
      </w:r>
    </w:p>
    <w:p w:rsidR="00A47429" w:rsidRDefault="00A47429" w:rsidP="00A47429">
      <w:pPr>
        <w:pStyle w:val="IEEEParagraph"/>
        <w:rPr>
          <w:rFonts w:hint="eastAsia"/>
        </w:rPr>
      </w:pPr>
      <w:r>
        <w:rPr>
          <w:rFonts w:hint="eastAsia"/>
        </w:rPr>
        <w:t>4.</w:t>
      </w:r>
      <w:r>
        <w:t xml:space="preserve"> </w:t>
      </w:r>
      <w:r>
        <w:rPr>
          <w:rFonts w:hint="eastAsia"/>
        </w:rPr>
        <w:t>由训练好的</w:t>
      </w:r>
      <w:r>
        <w:rPr>
          <w:rFonts w:hint="eastAsia"/>
        </w:rPr>
        <w:t>SVM</w:t>
      </w:r>
      <w:r>
        <w:rPr>
          <w:rFonts w:hint="eastAsia"/>
        </w:rPr>
        <w:t>训练出每个</w:t>
      </w:r>
      <w:r>
        <w:rPr>
          <w:rFonts w:hint="eastAsia"/>
        </w:rPr>
        <w:t>block</w:t>
      </w:r>
      <w:r>
        <w:rPr>
          <w:rFonts w:hint="eastAsia"/>
        </w:rPr>
        <w:t>是否含有小鼠。将图片分区为左、中、右三个分区，统计出每个分区中含</w:t>
      </w:r>
      <w:r>
        <w:rPr>
          <w:rFonts w:hint="eastAsia"/>
        </w:rPr>
        <w:lastRenderedPageBreak/>
        <w:t>有小鼠的</w:t>
      </w:r>
      <w:r>
        <w:rPr>
          <w:rFonts w:hint="eastAsia"/>
        </w:rPr>
        <w:t>block</w:t>
      </w:r>
      <w:r>
        <w:rPr>
          <w:rFonts w:hint="eastAsia"/>
        </w:rPr>
        <w:t>数量，比较判断后，</w:t>
      </w:r>
      <w:proofErr w:type="gramStart"/>
      <w:r>
        <w:rPr>
          <w:rFonts w:hint="eastAsia"/>
        </w:rPr>
        <w:t>给图片</w:t>
      </w:r>
      <w:proofErr w:type="gramEnd"/>
      <w:r>
        <w:rPr>
          <w:rFonts w:hint="eastAsia"/>
        </w:rPr>
        <w:t>归类。按照图片归属的“左”、“中”、“右”或“无”类别</w:t>
      </w:r>
      <w:proofErr w:type="gramStart"/>
      <w:r>
        <w:rPr>
          <w:rFonts w:hint="eastAsia"/>
        </w:rPr>
        <w:t>通过蓝牙发送</w:t>
      </w:r>
      <w:proofErr w:type="gramEnd"/>
      <w:r>
        <w:rPr>
          <w:rFonts w:hint="eastAsia"/>
        </w:rPr>
        <w:t>信号，控制小车左转、直行、右转、持续左转。</w:t>
      </w:r>
      <w:r>
        <w:rPr>
          <w:rFonts w:hint="eastAsia"/>
        </w:rPr>
        <w:t xml:space="preserve"> </w:t>
      </w:r>
      <w:r>
        <w:rPr>
          <w:rFonts w:hint="eastAsia"/>
        </w:rPr>
        <w:t>（</w:t>
      </w:r>
      <w:proofErr w:type="gramStart"/>
      <w:r>
        <w:rPr>
          <w:rFonts w:hint="eastAsia"/>
        </w:rPr>
        <w:t>当图片</w:t>
      </w:r>
      <w:proofErr w:type="gramEnd"/>
      <w:r>
        <w:rPr>
          <w:rFonts w:hint="eastAsia"/>
        </w:rPr>
        <w:t>识别未发现老鼠时，小车持续原地左转，直到小车视野范围内出现小鼠，开始追踪）</w:t>
      </w:r>
    </w:p>
    <w:p w:rsidR="00A47429" w:rsidRDefault="00A47429" w:rsidP="00E47D27">
      <w:pPr>
        <w:pStyle w:val="IEEEParagraph"/>
      </w:pPr>
      <w:r>
        <w:rPr>
          <w:noProof/>
          <w:lang w:val="en-US"/>
        </w:rPr>
        <w:drawing>
          <wp:inline distT="0" distB="0" distL="0" distR="0" wp14:anchorId="78F304EB" wp14:editId="7D571D64">
            <wp:extent cx="2438400" cy="3486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3486150"/>
                    </a:xfrm>
                    <a:prstGeom prst="rect">
                      <a:avLst/>
                    </a:prstGeom>
                  </pic:spPr>
                </pic:pic>
              </a:graphicData>
            </a:graphic>
          </wp:inline>
        </w:drawing>
      </w:r>
    </w:p>
    <w:p w:rsidR="003751D6" w:rsidRDefault="003751D6" w:rsidP="003751D6">
      <w:pPr>
        <w:pStyle w:val="IEEEParagraph"/>
        <w:jc w:val="center"/>
        <w:rPr>
          <w:rFonts w:hint="eastAsia"/>
        </w:rPr>
      </w:pPr>
      <w:r>
        <w:rPr>
          <w:rFonts w:hint="eastAsia"/>
        </w:rPr>
        <w:t>（小鼠图片识别）</w:t>
      </w:r>
    </w:p>
    <w:p w:rsidR="003751D6" w:rsidRDefault="003751D6" w:rsidP="003751D6">
      <w:pPr>
        <w:pStyle w:val="IEEEParagraph"/>
      </w:pPr>
    </w:p>
    <w:p w:rsidR="003751D6" w:rsidRDefault="003751D6" w:rsidP="003751D6">
      <w:pPr>
        <w:pStyle w:val="IEEEParagraph"/>
        <w:rPr>
          <w:rFonts w:hint="eastAsia"/>
        </w:rPr>
      </w:pPr>
      <w:r>
        <w:rPr>
          <w:rFonts w:hint="eastAsia"/>
        </w:rPr>
        <w:t>我们的图像识别基于光一种图像中物体运动的表达方式——光流法：表达</w:t>
      </w:r>
      <w:r>
        <w:rPr>
          <w:rFonts w:hint="eastAsia"/>
        </w:rPr>
        <w:t>目标、场景或者摄像机的运动或者任意两者的运动所导致的两帧图像之间目标的运动。其运动的判定方法是判断两张图里面相似像素数据的时域和相关性等来获取图片中的运动关系。想要让这个方法可用，需要在亮度、时间与空间这三方面满足条件，具体而言：</w:t>
      </w:r>
    </w:p>
    <w:p w:rsidR="003751D6" w:rsidRDefault="003751D6" w:rsidP="003751D6">
      <w:pPr>
        <w:pStyle w:val="IEEEParagraph"/>
        <w:rPr>
          <w:rFonts w:hint="eastAsia"/>
        </w:rPr>
      </w:pPr>
      <w:r>
        <w:rPr>
          <w:rFonts w:hint="eastAsia"/>
        </w:rPr>
        <w:t>亮度：相邻两帧像素强度不发生变化或者变化较少，这个前提是为了保证算法能够识别出相邻两帧图片中相同物体的像素</w:t>
      </w:r>
    </w:p>
    <w:p w:rsidR="003751D6" w:rsidRDefault="003751D6" w:rsidP="003751D6">
      <w:pPr>
        <w:pStyle w:val="IEEEParagraph"/>
        <w:rPr>
          <w:rFonts w:hint="eastAsia"/>
        </w:rPr>
      </w:pPr>
      <w:r>
        <w:rPr>
          <w:rFonts w:hint="eastAsia"/>
        </w:rPr>
        <w:t>时间：相邻两帧之间时间较短，这个前提是为了使得物体运动变化较小，因为相同像素的识别是基于一定是时域与空间的，并且也能适当减少亮度的变化</w:t>
      </w:r>
    </w:p>
    <w:p w:rsidR="003751D6" w:rsidRDefault="003751D6" w:rsidP="003751D6">
      <w:pPr>
        <w:pStyle w:val="IEEEParagraph"/>
        <w:rPr>
          <w:rFonts w:hint="eastAsia"/>
        </w:rPr>
      </w:pPr>
      <w:r>
        <w:rPr>
          <w:rFonts w:hint="eastAsia"/>
        </w:rPr>
        <w:t>空间：相邻像素具有相似运动，这个前提是为了使得算法能够找出物体的整体运动方向，对相邻空间的像素点运动方向进行一个聚合操作。</w:t>
      </w:r>
    </w:p>
    <w:p w:rsidR="003751D6" w:rsidRDefault="003751D6" w:rsidP="003751D6">
      <w:pPr>
        <w:pStyle w:val="IEEEParagraph"/>
        <w:rPr>
          <w:rFonts w:hint="eastAsia"/>
        </w:rPr>
      </w:pPr>
      <w:r>
        <w:rPr>
          <w:rFonts w:hint="eastAsia"/>
        </w:rPr>
        <w:t>在目标检测中，光流法假设图像中的每个像素点都有一个速度矢量，于是就形成一个运动矢量场，在某一特定时刻，图像上的点就与实际物体上的店一一对应，根据这些速度矢量特征，可以对其进行运动检测。若图中没有运动目标，那么光流矢量在整个图像区域中的变化是连续的，但有运动物体存在时，目标和背景中就有着相对运动，这两者的矢量运动方向必然存在着不同，由此就可以检测出运动物体的对应像素，从而得出运动物体识别结果</w:t>
      </w:r>
    </w:p>
    <w:p w:rsidR="003751D6" w:rsidRDefault="003751D6" w:rsidP="00E47D27">
      <w:pPr>
        <w:pStyle w:val="IEEEParagraph"/>
      </w:pPr>
    </w:p>
    <w:p w:rsidR="003751D6" w:rsidRDefault="003751D6" w:rsidP="00E47D27">
      <w:pPr>
        <w:pStyle w:val="IEEEParagraph"/>
      </w:pPr>
      <w:r>
        <w:rPr>
          <w:noProof/>
          <w:lang w:val="en-US"/>
        </w:rPr>
        <w:drawing>
          <wp:inline distT="0" distB="0" distL="0" distR="0" wp14:anchorId="0555C50B" wp14:editId="02AC305C">
            <wp:extent cx="3188970" cy="2098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8970" cy="2098040"/>
                    </a:xfrm>
                    <a:prstGeom prst="rect">
                      <a:avLst/>
                    </a:prstGeom>
                  </pic:spPr>
                </pic:pic>
              </a:graphicData>
            </a:graphic>
          </wp:inline>
        </w:drawing>
      </w:r>
    </w:p>
    <w:p w:rsidR="003751D6" w:rsidRPr="00A47429" w:rsidRDefault="003751D6" w:rsidP="003751D6">
      <w:pPr>
        <w:pStyle w:val="IEEEParagraph"/>
        <w:jc w:val="center"/>
        <w:rPr>
          <w:rFonts w:hint="eastAsia"/>
        </w:rPr>
      </w:pPr>
      <w:r>
        <w:rPr>
          <w:rFonts w:hint="eastAsia"/>
        </w:rPr>
        <w:t>（光流法的应用</w:t>
      </w:r>
      <w:bookmarkStart w:id="0" w:name="_GoBack"/>
      <w:bookmarkEnd w:id="0"/>
      <w:r>
        <w:rPr>
          <w:rFonts w:hint="eastAsia"/>
        </w:rPr>
        <w:t>）</w:t>
      </w:r>
    </w:p>
    <w:p w:rsidR="00E47D27" w:rsidRPr="00CD31E4" w:rsidRDefault="00E47D27" w:rsidP="00CD31E4">
      <w:pPr>
        <w:pStyle w:val="IEEEParagraph"/>
        <w:rPr>
          <w:rFonts w:hint="eastAsia"/>
        </w:rPr>
      </w:pPr>
    </w:p>
    <w:p w:rsidR="00FF1F97" w:rsidRDefault="00FF1F97" w:rsidP="00FF1F97">
      <w:pPr>
        <w:pStyle w:val="IEEEHeading1"/>
      </w:pPr>
      <w:r>
        <w:rPr>
          <w:rFonts w:hint="eastAsia"/>
        </w:rPr>
        <w:t>项目总结</w:t>
      </w:r>
    </w:p>
    <w:p w:rsidR="00FF1F97" w:rsidRDefault="00FF1F97" w:rsidP="00FF1F97">
      <w:pPr>
        <w:pStyle w:val="IEEEParagraph"/>
        <w:ind w:firstLine="288"/>
      </w:pPr>
      <w:r>
        <w:rPr>
          <w:rFonts w:hint="eastAsia"/>
        </w:rPr>
        <w:t>通过</w:t>
      </w:r>
      <w:r w:rsidR="00A47429">
        <w:rPr>
          <w:rFonts w:hint="eastAsia"/>
        </w:rPr>
        <w:t>智能小车项目我学到了很多新的知识。从来都是在电脑上通过写代码、调试来直接实验的我，这是第一次接触硬件。小车从无到有，这是拼装的乐趣；智能从无到有，这是理论结合实践的乐趣。无论是一次次的测试调整小车的轨迹，一次次的采集工作，还是精准标记大量图片中的小鼠，都只为了</w:t>
      </w:r>
      <w:proofErr w:type="gramStart"/>
      <w:r w:rsidR="000F791F">
        <w:rPr>
          <w:rFonts w:hint="eastAsia"/>
        </w:rPr>
        <w:t>让功能</w:t>
      </w:r>
      <w:proofErr w:type="gramEnd"/>
      <w:r w:rsidR="000F791F">
        <w:rPr>
          <w:rFonts w:hint="eastAsia"/>
        </w:rPr>
        <w:t>实现的更有效率、更加准确。</w:t>
      </w:r>
    </w:p>
    <w:p w:rsidR="000F791F" w:rsidRPr="00216DCF" w:rsidRDefault="000F791F" w:rsidP="00FF1F97">
      <w:pPr>
        <w:pStyle w:val="IEEEParagraph"/>
        <w:ind w:firstLine="288"/>
        <w:rPr>
          <w:rFonts w:ascii="宋体" w:hAnsi="宋体" w:hint="eastAsia"/>
        </w:rPr>
      </w:pPr>
      <w:r>
        <w:rPr>
          <w:rFonts w:hint="eastAsia"/>
        </w:rPr>
        <w:t>希望第三次展示中我们组的小车功能能够让同学们眼前一亮，那是对我们</w:t>
      </w:r>
      <w:proofErr w:type="gramStart"/>
      <w:r>
        <w:rPr>
          <w:rFonts w:hint="eastAsia"/>
        </w:rPr>
        <w:t>组最好</w:t>
      </w:r>
      <w:proofErr w:type="gramEnd"/>
      <w:r>
        <w:rPr>
          <w:rFonts w:hint="eastAsia"/>
        </w:rPr>
        <w:t>的赞美。</w:t>
      </w:r>
    </w:p>
    <w:p w:rsidR="00FF1F97" w:rsidRDefault="00FF1F97" w:rsidP="00FF1F97"/>
    <w:p w:rsidR="003751D6" w:rsidRPr="00FF1F97" w:rsidRDefault="003751D6" w:rsidP="00FF1F97">
      <w:pPr>
        <w:rPr>
          <w:rFonts w:hint="eastAsia"/>
        </w:rPr>
      </w:pPr>
    </w:p>
    <w:sectPr w:rsidR="003751D6" w:rsidRPr="00FF1F97" w:rsidSect="00375171">
      <w:type w:val="continuous"/>
      <w:pgSz w:w="12240" w:h="15840" w:code="1"/>
      <w:pgMar w:top="1080" w:right="979" w:bottom="1440" w:left="979" w:header="706" w:footer="706"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97"/>
    <w:rsid w:val="000F791F"/>
    <w:rsid w:val="003751D6"/>
    <w:rsid w:val="0059254C"/>
    <w:rsid w:val="006D3B3C"/>
    <w:rsid w:val="008A6103"/>
    <w:rsid w:val="00A47429"/>
    <w:rsid w:val="00B53BF2"/>
    <w:rsid w:val="00CD31E4"/>
    <w:rsid w:val="00D524DE"/>
    <w:rsid w:val="00E47D27"/>
    <w:rsid w:val="00FF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78C3"/>
  <w15:chartTrackingRefBased/>
  <w15:docId w15:val="{E3A53DEF-96D8-41FA-8ADF-18E88384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F97"/>
    <w:rPr>
      <w:rFonts w:ascii="Times New Roman" w:eastAsia="宋体" w:hAnsi="Times New Roman" w:cs="Times New Roman"/>
      <w:kern w:val="0"/>
      <w:sz w:val="24"/>
      <w:szCs w:val="24"/>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EEEAuthorName">
    <w:name w:val="IEEE Author Name"/>
    <w:basedOn w:val="a"/>
    <w:next w:val="a"/>
    <w:rsid w:val="00FF1F97"/>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a"/>
    <w:next w:val="a"/>
    <w:rsid w:val="00FF1F97"/>
    <w:pPr>
      <w:spacing w:after="60"/>
      <w:jc w:val="center"/>
    </w:pPr>
    <w:rPr>
      <w:rFonts w:eastAsia="Times New Roman"/>
      <w:i/>
      <w:sz w:val="20"/>
      <w:lang w:val="en-GB" w:eastAsia="en-GB"/>
    </w:rPr>
  </w:style>
  <w:style w:type="paragraph" w:customStyle="1" w:styleId="IEEEHeading2">
    <w:name w:val="IEEE Heading 2"/>
    <w:basedOn w:val="a"/>
    <w:next w:val="IEEEParagraph"/>
    <w:rsid w:val="00FF1F97"/>
    <w:pPr>
      <w:numPr>
        <w:numId w:val="1"/>
      </w:numPr>
      <w:adjustRightInd w:val="0"/>
      <w:snapToGrid w:val="0"/>
      <w:spacing w:before="150" w:after="60"/>
    </w:pPr>
    <w:rPr>
      <w:i/>
      <w:sz w:val="20"/>
    </w:rPr>
  </w:style>
  <w:style w:type="paragraph" w:customStyle="1" w:styleId="IEEEAuthorEmail">
    <w:name w:val="IEEE Author Email"/>
    <w:next w:val="IEEEAuthorAffiliation"/>
    <w:rsid w:val="00FF1F97"/>
    <w:pPr>
      <w:spacing w:after="60"/>
      <w:jc w:val="center"/>
    </w:pPr>
    <w:rPr>
      <w:rFonts w:ascii="Courier" w:eastAsia="Times New Roman" w:hAnsi="Courier" w:cs="Times New Roman"/>
      <w:kern w:val="0"/>
      <w:sz w:val="18"/>
      <w:szCs w:val="24"/>
      <w:lang w:val="en-GB" w:eastAsia="en-GB"/>
    </w:rPr>
  </w:style>
  <w:style w:type="paragraph" w:customStyle="1" w:styleId="IEEEParagraph">
    <w:name w:val="IEEE Paragraph"/>
    <w:basedOn w:val="a"/>
    <w:link w:val="IEEEParagraphChar"/>
    <w:rsid w:val="00FF1F97"/>
    <w:pPr>
      <w:adjustRightInd w:val="0"/>
      <w:snapToGrid w:val="0"/>
      <w:ind w:firstLine="216"/>
      <w:jc w:val="both"/>
    </w:pPr>
    <w:rPr>
      <w:sz w:val="20"/>
    </w:rPr>
  </w:style>
  <w:style w:type="paragraph" w:customStyle="1" w:styleId="IEEEHeading1">
    <w:name w:val="IEEE Heading 1"/>
    <w:basedOn w:val="a"/>
    <w:next w:val="IEEEParagraph"/>
    <w:rsid w:val="00FF1F97"/>
    <w:pPr>
      <w:numPr>
        <w:numId w:val="3"/>
      </w:numPr>
      <w:adjustRightInd w:val="0"/>
      <w:snapToGrid w:val="0"/>
      <w:spacing w:before="180" w:after="60"/>
      <w:jc w:val="center"/>
    </w:pPr>
    <w:rPr>
      <w:smallCaps/>
      <w:sz w:val="20"/>
    </w:rPr>
  </w:style>
  <w:style w:type="paragraph" w:customStyle="1" w:styleId="IEEETitle">
    <w:name w:val="IEEE Title"/>
    <w:basedOn w:val="a"/>
    <w:next w:val="IEEEAuthorName"/>
    <w:rsid w:val="00FF1F97"/>
    <w:pPr>
      <w:adjustRightInd w:val="0"/>
      <w:snapToGrid w:val="0"/>
      <w:jc w:val="center"/>
    </w:pPr>
    <w:rPr>
      <w:sz w:val="48"/>
    </w:rPr>
  </w:style>
  <w:style w:type="character" w:customStyle="1" w:styleId="IEEEParagraphChar">
    <w:name w:val="IEEE Paragraph Char"/>
    <w:link w:val="IEEEParagraph"/>
    <w:rsid w:val="00FF1F97"/>
    <w:rPr>
      <w:rFonts w:ascii="Times New Roman" w:eastAsia="宋体" w:hAnsi="Times New Roman" w:cs="Times New Roman"/>
      <w:kern w:val="0"/>
      <w:sz w:val="20"/>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87F9-733D-4A87-BD99-0E7EAC45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324</Words>
  <Characters>1849</Characters>
  <Application>Microsoft Office Word</Application>
  <DocSecurity>0</DocSecurity>
  <Lines>15</Lines>
  <Paragraphs>4</Paragraphs>
  <ScaleCrop>false</ScaleCrop>
  <Company>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侯尚文</dc:creator>
  <cp:keywords/>
  <dc:description/>
  <cp:lastModifiedBy>侯尚文</cp:lastModifiedBy>
  <cp:revision>2</cp:revision>
  <dcterms:created xsi:type="dcterms:W3CDTF">2017-12-17T13:36:00Z</dcterms:created>
  <dcterms:modified xsi:type="dcterms:W3CDTF">2017-12-17T14:58:00Z</dcterms:modified>
</cp:coreProperties>
</file>